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7" w:name="_GoBack"/>
      <w:bookmarkEnd w:id="7"/>
      <w:r>
        <w:rPr>
          <w:rFonts w:hint="eastAsia" w:ascii="方正小标宋简体" w:hAnsi="宋体" w:eastAsia="方正小标宋简体"/>
          <w:sz w:val="44"/>
          <w:szCs w:val="44"/>
        </w:rPr>
        <w:t>《公务用车管理与服务规范》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团体标准编制说明</w:t>
      </w:r>
    </w:p>
    <w:p>
      <w:pPr>
        <w:pStyle w:val="13"/>
        <w:spacing w:before="156" w:beforeLines="50"/>
        <w:ind w:firstLine="640"/>
        <w:rPr>
          <w:rFonts w:ascii="黑体" w:hAnsi="黑体" w:eastAsia="黑体"/>
          <w:sz w:val="32"/>
          <w:szCs w:val="32"/>
        </w:rPr>
      </w:pPr>
    </w:p>
    <w:p>
      <w:pPr>
        <w:pStyle w:val="13"/>
        <w:spacing w:before="156" w:beforeLines="50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一、工作简况</w:t>
      </w:r>
    </w:p>
    <w:p>
      <w:pPr>
        <w:pStyle w:val="13"/>
        <w:ind w:firstLine="640"/>
        <w:rPr>
          <w:rFonts w:ascii="楷体" w:hAnsi="楷体" w:eastAsia="楷体" w:cs="楷体"/>
          <w:sz w:val="32"/>
          <w:szCs w:val="32"/>
        </w:rPr>
      </w:pPr>
      <w:bookmarkStart w:id="0" w:name="_Toc134712284"/>
      <w:r>
        <w:rPr>
          <w:rFonts w:hint="eastAsia" w:ascii="楷体" w:hAnsi="楷体" w:eastAsia="楷体" w:cs="楷体"/>
          <w:sz w:val="32"/>
          <w:szCs w:val="32"/>
        </w:rPr>
        <w:t>（一）立项背景</w:t>
      </w:r>
      <w:bookmarkEnd w:id="0"/>
    </w:p>
    <w:p>
      <w:pPr>
        <w:pStyle w:val="13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管理是党政机关运行保障的核心环节，其规范化水平直接关系行政效能、财政支出优化、党风廉政建设及政府公信力。近年来，随着公务用车制度改革深化，逐步构建出了涵盖实物保障、机要通信、应急保障、执法执勤等九大类车辆集中的管理体系。</w:t>
      </w:r>
    </w:p>
    <w:p>
      <w:pPr>
        <w:pStyle w:val="13"/>
        <w:ind w:firstLine="66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2</w:t>
      </w:r>
      <w:r>
        <w:rPr>
          <w:rFonts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017</w:t>
      </w:r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年，</w:t>
      </w:r>
      <w:bookmarkStart w:id="1" w:name="OLE_LINK2"/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国家层面出台《党政机关公务用车管理办法》（中办发〔2017〕71号）</w:t>
      </w:r>
      <w:bookmarkEnd w:id="1"/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；</w:t>
      </w:r>
      <w:bookmarkStart w:id="2" w:name="OLE_LINK3"/>
      <w:bookmarkStart w:id="3" w:name="OLE_LINK4"/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内蒙古自治区亦制定了《内蒙古自治区公务用车管理实施办法》（内党办发〔2019〕31号）</w:t>
      </w:r>
      <w:bookmarkEnd w:id="2"/>
      <w:bookmarkEnd w:id="3"/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，然而上位法规定相对宏观，亟需结合当地地域特点和管理实际，制定更细化、更具操作性的地方、团体标准。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3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bookmarkStart w:id="4" w:name="OLE_LINK1"/>
      <w:r>
        <w:rPr>
          <w:rFonts w:hint="eastAsia" w:ascii="仿宋_GB2312" w:hAnsi="仿宋_GB2312" w:eastAsia="仿宋_GB2312" w:cs="仿宋_GB2312"/>
          <w:sz w:val="32"/>
          <w:szCs w:val="32"/>
        </w:rPr>
        <w:t>国管局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与市场监管总局联合发布《机关事务标准化工作“十四五”规划》（</w:t>
      </w:r>
      <w:bookmarkStart w:id="5" w:name="OLE_LINK6"/>
      <w:bookmarkStart w:id="6" w:name="OLE_LINK5"/>
      <w:r>
        <w:rPr>
          <w:rFonts w:hint="eastAsia" w:ascii="仿宋_GB2312" w:hAnsi="仿宋_GB2312" w:eastAsia="仿宋_GB2312" w:cs="仿宋_GB2312"/>
          <w:sz w:val="32"/>
          <w:szCs w:val="32"/>
        </w:rPr>
        <w:t>国管办发〔2021〕36号</w:t>
      </w:r>
      <w:bookmarkEnd w:id="5"/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），明确提出“团体标准培育工程”，要求对具有行业普适性但暂不适用国家或地方标准的领域，优先制定团体标准，并建立健全政府采信团体标准工作机制，鼓励在政策落实、政府采购、检查监督中采用团体标准。2023年，国家机关事务管理局进一步推动行业标准制定，山东省率先牵头《公务用车使用管理技术规范》国家行业标准，填补了技术层级的空白。浙江省于2025年实施《公务用车服务规范》（DB33/T 1402—2024），通过“数字化+标准化”融合实现全流程服务管控；铜川市、十堰市等地先后发布公务用车管理地方标准，聚焦标识喷涂、跨区域调度等环节。</w:t>
      </w:r>
    </w:p>
    <w:p>
      <w:pPr>
        <w:pStyle w:val="13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然而，内蒙古自治区尚无针对地区特点的公务用车专项标准，急需结合蒙汉双语标识技术规范、高寒地区车辆维保要求、偏远地区应急保障等差异化需求，将国家政策转化为可操作的区域性实施规范。</w:t>
      </w:r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制定《公务用车管理与服务规范》团体标准，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是响应“十四五”规划“公车公用、公务保障、用管分离”要求的必然举措。</w:t>
      </w:r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同时也是响应中央厉行节约要求、破解属地化管理难题、降低行政成本、防控廉政风险的必然选择。通过全流程规范、全角色协同、全数据贯通，将为建设“规范、高效、透明、廉洁”的公务用车管理体系提供技术支撑，对全区具有示范意义。</w:t>
      </w:r>
    </w:p>
    <w:p>
      <w:pPr>
        <w:pStyle w:val="13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（二）主要起草单位及起草人员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起草单位：呼和浩特</w:t>
      </w:r>
      <w:r>
        <w:rPr>
          <w:rFonts w:ascii="仿宋_GB2312" w:hAnsi="Times New Roman" w:eastAsia="仿宋_GB2312" w:cs="Times New Roman"/>
          <w:sz w:val="32"/>
          <w:szCs w:val="32"/>
        </w:rPr>
        <w:t>市机关事务管理局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、内蒙古自治区质量和标准化研究院。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主要起草人员： 。</w:t>
      </w:r>
    </w:p>
    <w:p>
      <w:pPr>
        <w:pStyle w:val="13"/>
        <w:ind w:firstLine="640"/>
        <w:rPr>
          <w:rFonts w:ascii="CESI楷体-GB2312" w:hAnsi="CESI楷体-GB2312" w:eastAsia="CESI楷体-GB2312" w:cs="CESI楷体-GB2312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二、制订标准</w:t>
      </w:r>
      <w:r>
        <w:rPr>
          <w:rFonts w:ascii="黑体" w:hAnsi="黑体" w:eastAsia="黑体"/>
          <w:sz w:val="32"/>
          <w:szCs w:val="32"/>
        </w:rPr>
        <w:t>的</w:t>
      </w:r>
      <w:r>
        <w:rPr>
          <w:rFonts w:hint="eastAsia" w:ascii="黑体" w:hAnsi="黑体" w:eastAsia="黑体"/>
          <w:sz w:val="32"/>
          <w:szCs w:val="32"/>
        </w:rPr>
        <w:t>的意义和必要性</w:t>
      </w:r>
    </w:p>
    <w:p>
      <w:pPr>
        <w:pStyle w:val="13"/>
        <w:ind w:firstLine="664"/>
        <w:rPr>
          <w:rFonts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当前，公务用车数量众多、类型复杂，例如呼和浩特市就拥有庞大的公共机构体系，公务用车涵盖实物保障、机要通信、应急保障、执法执勤、特种专业、离退休服务、调研、行政执法、业务用车等九大类。但在公务用车管理实践中仍存在一些问题容易导致管理漏洞、资源浪费、运行成本高企，甚至引发违规用车风险：如车辆编制核定流程不一、配备更新标准执行需强化监督、标识喷涂规范需统一、运行维保定点管理的透明度与效率有待提升、信息化平台功能应用与数据互联互通水平参差不齐、服务流程与质量缺乏统一量化标准等，这些问题易亟待需通过标准化手段实现精细化管理、透明化运行、规范化服务。</w:t>
      </w:r>
    </w:p>
    <w:p>
      <w:pPr>
        <w:pStyle w:val="13"/>
        <w:ind w:firstLine="66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制定《公务用车管理与服务规范》</w:t>
      </w:r>
      <w:r>
        <w:rPr>
          <w:rFonts w:hint="eastAsia" w:ascii="仿宋_GB2312" w:hAnsi="仿宋_GB2312" w:eastAsia="仿宋_GB2312" w:cs="仿宋_GB2312"/>
          <w:sz w:val="32"/>
          <w:szCs w:val="32"/>
        </w:rPr>
        <w:t>团体标准，从</w:t>
      </w:r>
      <w:r>
        <w:rPr>
          <w:rFonts w:hint="eastAsia" w:ascii="仿宋_GB2312" w:hAnsi="Times New Roman" w:eastAsia="仿宋_GB2312" w:cs="仿宋_GB2312"/>
          <w:spacing w:val="6"/>
          <w:sz w:val="32"/>
          <w:szCs w:val="32"/>
          <w:shd w:val="clear" w:color="auto" w:fill="FFFFFF"/>
        </w:rPr>
        <w:t>规范管理流程、统一技术标准、提升服务效能、强化监督考核、降低行政成本多维度出发，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通过固化“编制-配备-使用-处置”全链条管理细则，统一信息化平台数据接口与安全运维要求，量化驾驶员服务流程，可为破解属地化管理难题提供技术支撑，助推节约型、廉洁型政府建设。</w:t>
      </w:r>
    </w:p>
    <w:p>
      <w:pPr>
        <w:pStyle w:val="13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三、编制过程</w:t>
      </w:r>
    </w:p>
    <w:p>
      <w:pPr>
        <w:pStyle w:val="5"/>
        <w:shd w:val="clear" w:color="auto" w:fill="FDFDFE"/>
        <w:spacing w:before="0" w:beforeAutospacing="0" w:after="0" w:afterAutospacing="0"/>
        <w:ind w:firstLine="800" w:firstLineChars="25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2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021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年内蒙古自治区发布了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DB1501/T 0018—2021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《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党政机关公务用车管理办法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》地方标准。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该标准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在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政策符合性方面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，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严格遵循《党政机关公务用车管理办法》等政策要求，强化编制管理、统一采购配备、推进信息化平台建设，与国家厉行节约、反对浪费的政策导向高度契合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；在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标准实施上，该标准通过明确编制及配备、标识化管理、运行维保等全流程要求，构建了科学规范的公务用车管理体系，有效提升了车辆使用效率与安全性，降低了管理成本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；在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适用范围上，该标准涵盖机要通信、应急保障、执法执勤等9类公务用车，实现用车类型全覆盖，且与浙江省、天津市等地标准形成协同，推动区域公务用车管理标准化。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该标准实施后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社会效益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提效明显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，公众监督渠道畅通，投诉量减少，政府公信力提升；经济效益方面，通过集中采购和资源优化配置，节约财政资金，为节约型机关建设提供了可复制模式。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025</w:t>
      </w:r>
      <w:r>
        <w:rPr>
          <w:rFonts w:hint="eastAsia" w:ascii="仿宋_GB2312" w:hAnsi="仿宋" w:eastAsia="仿宋_GB2312"/>
          <w:sz w:val="32"/>
          <w:szCs w:val="32"/>
        </w:rPr>
        <w:t>年7月1日，国家市场监管总局发布《关于开展深化地方标准管理制度改革试点工作的通知》,明确要求</w:t>
      </w:r>
      <w:r>
        <w:rPr>
          <w:rFonts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优化地方标准体系结构，压减地方标准存量，推动地方标准向国家标准、团体标准转化</w:t>
      </w:r>
      <w:r>
        <w:rPr>
          <w:rFonts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市级地方标准的制定工作正逐步停止推进。在此背景下，为确保原呼和浩特市地方标准能够持续发挥其规范与引领作用，避免因标准形式转换而出现作用断层或弱化的情况，经过审慎研究与规划，决定将原呼和浩特市地方标准进行转化，以团体标准的形式进行制定与发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体标准具有灵活性强、制定周期短、贴近市场需求等优势，通过将原地方标准转化为团体标准，不仅能够顺应政策变化，还能更迅速地响应行业发展和实际需求，进一步拓宽标准的适用范围，提升标准的应用效能，从而更好地服务于相关领域的发展，为行业的规范化、标准化建设提供有力支撑。</w:t>
      </w:r>
    </w:p>
    <w:p>
      <w:pPr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四、制定标准的原则和依据，与现行法律、法规、标准的关系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该团体标准的编写内容与格式严格按照GB/T 1.1-2020《标准化工作导则 第1部分：标准化文件的结构和起草规则》的要求进行，并坚决遵守以下原则：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——通用性、可用性：在标准制定过程中，充分了解、分析了呼和浩特市</w:t>
      </w:r>
      <w:r>
        <w:rPr>
          <w:rFonts w:hint="eastAsia" w:ascii="仿宋_GB2312" w:hAnsi="仿宋" w:eastAsia="仿宋_GB2312" w:cs="Times New Roman"/>
          <w:spacing w:val="6"/>
          <w:sz w:val="32"/>
          <w:szCs w:val="32"/>
        </w:rPr>
        <w:t>公务用车规范管理与服务</w:t>
      </w:r>
      <w:r>
        <w:rPr>
          <w:rFonts w:hint="eastAsia" w:ascii="仿宋_GB2312" w:hAnsi="仿宋" w:eastAsia="仿宋_GB2312"/>
          <w:sz w:val="32"/>
          <w:szCs w:val="32"/>
        </w:rPr>
        <w:t>的现状，保证了该标准在实际应用上的通用性和可用性。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——科学性、先进性：该标准的制定充分参考了相关的国家标准、行业标准、地方标准，广泛调研了呼和浩特市</w:t>
      </w:r>
      <w:r>
        <w:rPr>
          <w:rFonts w:hint="eastAsia" w:ascii="仿宋_GB2312" w:hAnsi="仿宋" w:eastAsia="仿宋_GB2312" w:cs="Times New Roman"/>
          <w:spacing w:val="6"/>
          <w:sz w:val="32"/>
          <w:szCs w:val="32"/>
        </w:rPr>
        <w:t>公务用车管理的</w:t>
      </w:r>
      <w:r>
        <w:rPr>
          <w:rFonts w:hint="eastAsia" w:ascii="仿宋_GB2312" w:hAnsi="仿宋" w:eastAsia="仿宋_GB2312"/>
          <w:sz w:val="32"/>
          <w:szCs w:val="32"/>
        </w:rPr>
        <w:t>现状，优化和改进了相关要求和工作流程，能够适应党政机关公务用车的使用管理实际需求、提高管理水平，具有一定的科学性和先进性。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主要条款的说明，主要技术指标、参数、试验验证的论述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《公务用车管理与服务规范》团体标准从党政机关车辆管理、服务工作、检查监督等方面做出了规定。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第四章对公务用车的管理使用做出了总体要求。</w:t>
      </w:r>
    </w:p>
    <w:p>
      <w:pPr>
        <w:pStyle w:val="21"/>
        <w:numPr>
          <w:ilvl w:val="0"/>
          <w:numId w:val="0"/>
        </w:numPr>
        <w:spacing w:before="0" w:beforeLines="0" w:after="0" w:afterLines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第五章规定了公务用车的车辆管理，主要公务用车的等内容。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第六章对公务用车的服务工作进行相关规定，包括服务范围、驾驶人员管理、服务要求、服务改进等内容。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第七章对公务用车的检查监督方面做出了相关规定。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六、重大意见分歧的处理依据和结果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无重大分歧意见。</w:t>
      </w:r>
    </w:p>
    <w:p>
      <w:pPr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七、采用国际标准或国外先进标准的，说明采标程度，以及国内外同类标准水平的对比情况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未采用国际标准或国外先进标准；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与《</w:t>
      </w:r>
      <w:r>
        <w:rPr>
          <w:rFonts w:hint="eastAsia" w:ascii="仿宋_GB2312" w:hAnsi="仿宋" w:eastAsia="仿宋_GB2312"/>
          <w:sz w:val="32"/>
          <w:szCs w:val="32"/>
        </w:rPr>
        <w:t>公务用车管理与服务规范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》相关的国家标准、行业标准、地方标准有：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1.GB/T 45241-2025  公务用车管理平台数据规范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2.GB12/T 1079-2021 公务用车标识管理规范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3.DB15/T 2237-2021  公务用车信息化平台建设规范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DB34/T 3497-2019  党政机关公务用车管理规范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5.DB37/T 3834-2019  公务用车定点加油、定点保险、定点维修管理规范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6.DB51/T 2611-2019  公务用车随车物品配备规范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7.DB63/T 2023-2022  公务用车管理审批流程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8.DB12/T 1080-2021  公务用车使用管理规范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9.DB12/T 1081-2021  公务用车处置管理规范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10.DB12/T 1082-2021  公务用车保险与年审服务规范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11.DB12/T 1083-2021  公务用车平台运行管理规范</w:t>
      </w:r>
    </w:p>
    <w:p>
      <w:pPr>
        <w:pStyle w:val="14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12.DB12/T 1242-2023  公务用车管理平台建设规范</w:t>
      </w:r>
    </w:p>
    <w:p>
      <w:pPr>
        <w:pStyle w:val="14"/>
        <w:ind w:left="638" w:leftChars="304" w:firstLine="0" w:firstLineChars="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13.DB31/T 1350-2022  机关公务用车标识规范</w:t>
      </w:r>
    </w:p>
    <w:p>
      <w:pPr>
        <w:pStyle w:val="14"/>
        <w:ind w:left="638" w:leftChars="304" w:firstLine="0" w:firstLineChars="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14.DB12/T 966-2020  党政机关公务用车服务保障规范</w:t>
      </w:r>
    </w:p>
    <w:p>
      <w:pPr>
        <w:pStyle w:val="14"/>
        <w:ind w:left="638" w:leftChars="304" w:firstLine="0" w:firstLineChars="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15.DB37/T 3835-2019 公务用车管理平台基本功能规范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八、推广实施（包括实施措施；实施方向，如以标准为依据开展的产业推进、行业管理等有关活动）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无。</w:t>
      </w:r>
    </w:p>
    <w:p>
      <w:pPr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九、其他应说明的事项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7756B"/>
    <w:multiLevelType w:val="singleLevel"/>
    <w:tmpl w:val="1FB7756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12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2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0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284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9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A2"/>
    <w:rsid w:val="00000E9F"/>
    <w:rsid w:val="00001A25"/>
    <w:rsid w:val="0000426A"/>
    <w:rsid w:val="00004786"/>
    <w:rsid w:val="00012612"/>
    <w:rsid w:val="00013BA5"/>
    <w:rsid w:val="000175E5"/>
    <w:rsid w:val="00031C44"/>
    <w:rsid w:val="00037CF9"/>
    <w:rsid w:val="00046243"/>
    <w:rsid w:val="00053957"/>
    <w:rsid w:val="00075CA3"/>
    <w:rsid w:val="00090F39"/>
    <w:rsid w:val="000929FD"/>
    <w:rsid w:val="000B1342"/>
    <w:rsid w:val="000B208D"/>
    <w:rsid w:val="000F7C84"/>
    <w:rsid w:val="0010415B"/>
    <w:rsid w:val="0010432F"/>
    <w:rsid w:val="00106B9C"/>
    <w:rsid w:val="00106DA3"/>
    <w:rsid w:val="001256B0"/>
    <w:rsid w:val="00131EF0"/>
    <w:rsid w:val="00132784"/>
    <w:rsid w:val="00132916"/>
    <w:rsid w:val="0013574B"/>
    <w:rsid w:val="001554BF"/>
    <w:rsid w:val="00156500"/>
    <w:rsid w:val="00160084"/>
    <w:rsid w:val="0016584F"/>
    <w:rsid w:val="0017387F"/>
    <w:rsid w:val="00173CBE"/>
    <w:rsid w:val="00175319"/>
    <w:rsid w:val="001801A9"/>
    <w:rsid w:val="00184B68"/>
    <w:rsid w:val="00190925"/>
    <w:rsid w:val="00191BAE"/>
    <w:rsid w:val="00195D24"/>
    <w:rsid w:val="0019755F"/>
    <w:rsid w:val="00197893"/>
    <w:rsid w:val="001A362B"/>
    <w:rsid w:val="001B1D91"/>
    <w:rsid w:val="001C28D6"/>
    <w:rsid w:val="001D22BB"/>
    <w:rsid w:val="001D535D"/>
    <w:rsid w:val="001D562B"/>
    <w:rsid w:val="001D66A1"/>
    <w:rsid w:val="001D76CD"/>
    <w:rsid w:val="001E5B49"/>
    <w:rsid w:val="001F5EFF"/>
    <w:rsid w:val="001F6B9E"/>
    <w:rsid w:val="00200CE8"/>
    <w:rsid w:val="002050A2"/>
    <w:rsid w:val="002058FF"/>
    <w:rsid w:val="0021673B"/>
    <w:rsid w:val="00217245"/>
    <w:rsid w:val="00227C7F"/>
    <w:rsid w:val="002328F9"/>
    <w:rsid w:val="00244C3C"/>
    <w:rsid w:val="00251ECA"/>
    <w:rsid w:val="00257210"/>
    <w:rsid w:val="00263404"/>
    <w:rsid w:val="0026459F"/>
    <w:rsid w:val="002650F7"/>
    <w:rsid w:val="0027481E"/>
    <w:rsid w:val="00281329"/>
    <w:rsid w:val="00283167"/>
    <w:rsid w:val="00287B4C"/>
    <w:rsid w:val="002922D5"/>
    <w:rsid w:val="00293183"/>
    <w:rsid w:val="00295E33"/>
    <w:rsid w:val="00296C62"/>
    <w:rsid w:val="0029799A"/>
    <w:rsid w:val="002A3EB0"/>
    <w:rsid w:val="002A50A2"/>
    <w:rsid w:val="002A75A1"/>
    <w:rsid w:val="002C5111"/>
    <w:rsid w:val="002C631D"/>
    <w:rsid w:val="002D7E97"/>
    <w:rsid w:val="002E062D"/>
    <w:rsid w:val="002E2362"/>
    <w:rsid w:val="002E7E59"/>
    <w:rsid w:val="002F1FB7"/>
    <w:rsid w:val="002F78F1"/>
    <w:rsid w:val="00303960"/>
    <w:rsid w:val="00313E67"/>
    <w:rsid w:val="00313EE5"/>
    <w:rsid w:val="00330E51"/>
    <w:rsid w:val="003419C7"/>
    <w:rsid w:val="003467B4"/>
    <w:rsid w:val="003467F5"/>
    <w:rsid w:val="0035469C"/>
    <w:rsid w:val="00363EB9"/>
    <w:rsid w:val="00365AF1"/>
    <w:rsid w:val="003710D8"/>
    <w:rsid w:val="0038130F"/>
    <w:rsid w:val="00382346"/>
    <w:rsid w:val="003825CD"/>
    <w:rsid w:val="003830E6"/>
    <w:rsid w:val="00396790"/>
    <w:rsid w:val="003A5B5F"/>
    <w:rsid w:val="003A772F"/>
    <w:rsid w:val="003B112F"/>
    <w:rsid w:val="003C16BC"/>
    <w:rsid w:val="003C51AF"/>
    <w:rsid w:val="003C7147"/>
    <w:rsid w:val="003C71AB"/>
    <w:rsid w:val="003D1B0A"/>
    <w:rsid w:val="003D24AE"/>
    <w:rsid w:val="003E6C64"/>
    <w:rsid w:val="003E6F45"/>
    <w:rsid w:val="003F30DF"/>
    <w:rsid w:val="003F3338"/>
    <w:rsid w:val="003F6BF1"/>
    <w:rsid w:val="004148CD"/>
    <w:rsid w:val="0041558D"/>
    <w:rsid w:val="004236C9"/>
    <w:rsid w:val="00425CDB"/>
    <w:rsid w:val="00425D14"/>
    <w:rsid w:val="004273C7"/>
    <w:rsid w:val="00431777"/>
    <w:rsid w:val="00432665"/>
    <w:rsid w:val="00440D4F"/>
    <w:rsid w:val="004432D0"/>
    <w:rsid w:val="00450472"/>
    <w:rsid w:val="004525D1"/>
    <w:rsid w:val="004618D6"/>
    <w:rsid w:val="0046541C"/>
    <w:rsid w:val="00471E84"/>
    <w:rsid w:val="00472790"/>
    <w:rsid w:val="00480813"/>
    <w:rsid w:val="0048170F"/>
    <w:rsid w:val="0048381B"/>
    <w:rsid w:val="00485381"/>
    <w:rsid w:val="0049262B"/>
    <w:rsid w:val="004A2C14"/>
    <w:rsid w:val="004A3AAC"/>
    <w:rsid w:val="004A3C86"/>
    <w:rsid w:val="004A3F0D"/>
    <w:rsid w:val="004A696B"/>
    <w:rsid w:val="004B293A"/>
    <w:rsid w:val="004B3E52"/>
    <w:rsid w:val="004B5DC2"/>
    <w:rsid w:val="004C6E90"/>
    <w:rsid w:val="004D0357"/>
    <w:rsid w:val="004D44C2"/>
    <w:rsid w:val="004D7A3F"/>
    <w:rsid w:val="004E460B"/>
    <w:rsid w:val="004F424B"/>
    <w:rsid w:val="004F42B0"/>
    <w:rsid w:val="0051537D"/>
    <w:rsid w:val="00522DFF"/>
    <w:rsid w:val="00524740"/>
    <w:rsid w:val="00525EA3"/>
    <w:rsid w:val="00526E02"/>
    <w:rsid w:val="005270DF"/>
    <w:rsid w:val="0053611B"/>
    <w:rsid w:val="00550891"/>
    <w:rsid w:val="00552901"/>
    <w:rsid w:val="0055465D"/>
    <w:rsid w:val="00555ACF"/>
    <w:rsid w:val="005628C8"/>
    <w:rsid w:val="00564019"/>
    <w:rsid w:val="005649C5"/>
    <w:rsid w:val="00570643"/>
    <w:rsid w:val="00572D8B"/>
    <w:rsid w:val="00574E38"/>
    <w:rsid w:val="005824BF"/>
    <w:rsid w:val="005951CB"/>
    <w:rsid w:val="005959EB"/>
    <w:rsid w:val="00597643"/>
    <w:rsid w:val="005A0093"/>
    <w:rsid w:val="005A4B44"/>
    <w:rsid w:val="005A6F26"/>
    <w:rsid w:val="005C0E08"/>
    <w:rsid w:val="005C1245"/>
    <w:rsid w:val="005C1424"/>
    <w:rsid w:val="005C2E2E"/>
    <w:rsid w:val="005D565F"/>
    <w:rsid w:val="005D5F3E"/>
    <w:rsid w:val="005D635C"/>
    <w:rsid w:val="005E021E"/>
    <w:rsid w:val="005F1BD0"/>
    <w:rsid w:val="005F2267"/>
    <w:rsid w:val="005F24E4"/>
    <w:rsid w:val="005F3791"/>
    <w:rsid w:val="005F4A33"/>
    <w:rsid w:val="005F4C3A"/>
    <w:rsid w:val="005F4D21"/>
    <w:rsid w:val="005F7151"/>
    <w:rsid w:val="005F75CD"/>
    <w:rsid w:val="00601A1C"/>
    <w:rsid w:val="00610CB3"/>
    <w:rsid w:val="00612E62"/>
    <w:rsid w:val="0061378B"/>
    <w:rsid w:val="006229F2"/>
    <w:rsid w:val="006276F7"/>
    <w:rsid w:val="00630639"/>
    <w:rsid w:val="00633121"/>
    <w:rsid w:val="00637D75"/>
    <w:rsid w:val="00642D94"/>
    <w:rsid w:val="00647A4F"/>
    <w:rsid w:val="00652722"/>
    <w:rsid w:val="00662FBC"/>
    <w:rsid w:val="00664D06"/>
    <w:rsid w:val="00675B5D"/>
    <w:rsid w:val="00676100"/>
    <w:rsid w:val="006838BF"/>
    <w:rsid w:val="006A35CA"/>
    <w:rsid w:val="006B3627"/>
    <w:rsid w:val="006C2CD9"/>
    <w:rsid w:val="006C3058"/>
    <w:rsid w:val="006D6003"/>
    <w:rsid w:val="006D615B"/>
    <w:rsid w:val="006D6DD9"/>
    <w:rsid w:val="006E2AD7"/>
    <w:rsid w:val="006E2F28"/>
    <w:rsid w:val="006E349A"/>
    <w:rsid w:val="006E593D"/>
    <w:rsid w:val="006F1832"/>
    <w:rsid w:val="006F3EFB"/>
    <w:rsid w:val="0070448E"/>
    <w:rsid w:val="00705B69"/>
    <w:rsid w:val="007067C4"/>
    <w:rsid w:val="00716A26"/>
    <w:rsid w:val="00722B2E"/>
    <w:rsid w:val="007274A5"/>
    <w:rsid w:val="0074425B"/>
    <w:rsid w:val="007517AA"/>
    <w:rsid w:val="007535D9"/>
    <w:rsid w:val="00756795"/>
    <w:rsid w:val="00766CF3"/>
    <w:rsid w:val="00770973"/>
    <w:rsid w:val="00783555"/>
    <w:rsid w:val="00784327"/>
    <w:rsid w:val="0078449B"/>
    <w:rsid w:val="00795F91"/>
    <w:rsid w:val="0079748E"/>
    <w:rsid w:val="007A0242"/>
    <w:rsid w:val="007A155A"/>
    <w:rsid w:val="007B31AE"/>
    <w:rsid w:val="007C4978"/>
    <w:rsid w:val="007D00FB"/>
    <w:rsid w:val="007D065A"/>
    <w:rsid w:val="007D40F2"/>
    <w:rsid w:val="007E0D53"/>
    <w:rsid w:val="007E215B"/>
    <w:rsid w:val="007E6A5D"/>
    <w:rsid w:val="007F1F6A"/>
    <w:rsid w:val="007F5903"/>
    <w:rsid w:val="008032BF"/>
    <w:rsid w:val="00803402"/>
    <w:rsid w:val="00817B90"/>
    <w:rsid w:val="00817B99"/>
    <w:rsid w:val="008242A6"/>
    <w:rsid w:val="0082554A"/>
    <w:rsid w:val="00826EAA"/>
    <w:rsid w:val="00837C31"/>
    <w:rsid w:val="00840786"/>
    <w:rsid w:val="00841C89"/>
    <w:rsid w:val="00842904"/>
    <w:rsid w:val="00851569"/>
    <w:rsid w:val="00860CF6"/>
    <w:rsid w:val="00861ADF"/>
    <w:rsid w:val="0087095C"/>
    <w:rsid w:val="008837F1"/>
    <w:rsid w:val="00886544"/>
    <w:rsid w:val="008948A4"/>
    <w:rsid w:val="00894C1E"/>
    <w:rsid w:val="008A669F"/>
    <w:rsid w:val="008A7ACA"/>
    <w:rsid w:val="008C0BD0"/>
    <w:rsid w:val="008C32AF"/>
    <w:rsid w:val="008C3BD6"/>
    <w:rsid w:val="008C410B"/>
    <w:rsid w:val="008C6B86"/>
    <w:rsid w:val="008D6E2B"/>
    <w:rsid w:val="008D77EC"/>
    <w:rsid w:val="008E1DE5"/>
    <w:rsid w:val="008E22C8"/>
    <w:rsid w:val="008E3F14"/>
    <w:rsid w:val="008E5B5F"/>
    <w:rsid w:val="008F429F"/>
    <w:rsid w:val="008F71AD"/>
    <w:rsid w:val="00917E43"/>
    <w:rsid w:val="0092020E"/>
    <w:rsid w:val="009226B1"/>
    <w:rsid w:val="009260D2"/>
    <w:rsid w:val="009270D9"/>
    <w:rsid w:val="009319D4"/>
    <w:rsid w:val="00943C75"/>
    <w:rsid w:val="00944757"/>
    <w:rsid w:val="00946C5A"/>
    <w:rsid w:val="00947A3A"/>
    <w:rsid w:val="00947C75"/>
    <w:rsid w:val="009539F0"/>
    <w:rsid w:val="009631D6"/>
    <w:rsid w:val="00966670"/>
    <w:rsid w:val="00967C8A"/>
    <w:rsid w:val="00972EF0"/>
    <w:rsid w:val="00991611"/>
    <w:rsid w:val="009948EB"/>
    <w:rsid w:val="009B137D"/>
    <w:rsid w:val="009B7345"/>
    <w:rsid w:val="009C0C10"/>
    <w:rsid w:val="009C5E5A"/>
    <w:rsid w:val="009D1DD2"/>
    <w:rsid w:val="009D4C73"/>
    <w:rsid w:val="009D757A"/>
    <w:rsid w:val="009E1B4B"/>
    <w:rsid w:val="009E483A"/>
    <w:rsid w:val="00A00967"/>
    <w:rsid w:val="00A03CBA"/>
    <w:rsid w:val="00A05DC5"/>
    <w:rsid w:val="00A06149"/>
    <w:rsid w:val="00A1536D"/>
    <w:rsid w:val="00A214F7"/>
    <w:rsid w:val="00A22488"/>
    <w:rsid w:val="00A40903"/>
    <w:rsid w:val="00A478C0"/>
    <w:rsid w:val="00A51789"/>
    <w:rsid w:val="00A52194"/>
    <w:rsid w:val="00A57BE4"/>
    <w:rsid w:val="00A64710"/>
    <w:rsid w:val="00A70078"/>
    <w:rsid w:val="00A73164"/>
    <w:rsid w:val="00A7351E"/>
    <w:rsid w:val="00A82163"/>
    <w:rsid w:val="00A8260E"/>
    <w:rsid w:val="00A91AD9"/>
    <w:rsid w:val="00AA28F2"/>
    <w:rsid w:val="00AB1555"/>
    <w:rsid w:val="00AB49BD"/>
    <w:rsid w:val="00AB4D13"/>
    <w:rsid w:val="00AB603A"/>
    <w:rsid w:val="00AC7B20"/>
    <w:rsid w:val="00AD0131"/>
    <w:rsid w:val="00AD6A75"/>
    <w:rsid w:val="00AD7F21"/>
    <w:rsid w:val="00AE03D2"/>
    <w:rsid w:val="00AE1A80"/>
    <w:rsid w:val="00AF13DD"/>
    <w:rsid w:val="00AF33E4"/>
    <w:rsid w:val="00AF5DF2"/>
    <w:rsid w:val="00AF6E73"/>
    <w:rsid w:val="00AF711D"/>
    <w:rsid w:val="00B1073B"/>
    <w:rsid w:val="00B13176"/>
    <w:rsid w:val="00B14F97"/>
    <w:rsid w:val="00B17512"/>
    <w:rsid w:val="00B1798F"/>
    <w:rsid w:val="00B17BC5"/>
    <w:rsid w:val="00B226DD"/>
    <w:rsid w:val="00B23145"/>
    <w:rsid w:val="00B240C9"/>
    <w:rsid w:val="00B32BFF"/>
    <w:rsid w:val="00B33EF6"/>
    <w:rsid w:val="00B35540"/>
    <w:rsid w:val="00B46CD9"/>
    <w:rsid w:val="00B52443"/>
    <w:rsid w:val="00B5341C"/>
    <w:rsid w:val="00B56F1F"/>
    <w:rsid w:val="00B61AD2"/>
    <w:rsid w:val="00B62124"/>
    <w:rsid w:val="00B622CA"/>
    <w:rsid w:val="00B6293A"/>
    <w:rsid w:val="00B857F6"/>
    <w:rsid w:val="00B90E52"/>
    <w:rsid w:val="00B921EF"/>
    <w:rsid w:val="00B961A7"/>
    <w:rsid w:val="00BB3122"/>
    <w:rsid w:val="00BC482C"/>
    <w:rsid w:val="00BC5CF6"/>
    <w:rsid w:val="00BC5E8D"/>
    <w:rsid w:val="00BD5104"/>
    <w:rsid w:val="00BD78D3"/>
    <w:rsid w:val="00BE27FF"/>
    <w:rsid w:val="00BE45A2"/>
    <w:rsid w:val="00BE5959"/>
    <w:rsid w:val="00BE78AA"/>
    <w:rsid w:val="00BF19E2"/>
    <w:rsid w:val="00BF5D58"/>
    <w:rsid w:val="00C017CF"/>
    <w:rsid w:val="00C030AB"/>
    <w:rsid w:val="00C103C6"/>
    <w:rsid w:val="00C10C5F"/>
    <w:rsid w:val="00C11FE1"/>
    <w:rsid w:val="00C136F3"/>
    <w:rsid w:val="00C139C4"/>
    <w:rsid w:val="00C2525C"/>
    <w:rsid w:val="00C26C1C"/>
    <w:rsid w:val="00C300B0"/>
    <w:rsid w:val="00C3315A"/>
    <w:rsid w:val="00C34CFF"/>
    <w:rsid w:val="00C379A2"/>
    <w:rsid w:val="00C400DF"/>
    <w:rsid w:val="00C43DF1"/>
    <w:rsid w:val="00C44559"/>
    <w:rsid w:val="00C47BEB"/>
    <w:rsid w:val="00C551F6"/>
    <w:rsid w:val="00C6685B"/>
    <w:rsid w:val="00C67E6E"/>
    <w:rsid w:val="00C71870"/>
    <w:rsid w:val="00C72B00"/>
    <w:rsid w:val="00C85281"/>
    <w:rsid w:val="00C916C3"/>
    <w:rsid w:val="00C9594A"/>
    <w:rsid w:val="00C96A85"/>
    <w:rsid w:val="00CA5299"/>
    <w:rsid w:val="00CB15E5"/>
    <w:rsid w:val="00CB3D7E"/>
    <w:rsid w:val="00CB60D1"/>
    <w:rsid w:val="00CC080D"/>
    <w:rsid w:val="00CC3BBB"/>
    <w:rsid w:val="00CC4F4A"/>
    <w:rsid w:val="00CC7675"/>
    <w:rsid w:val="00CC7709"/>
    <w:rsid w:val="00CD5632"/>
    <w:rsid w:val="00CD7F02"/>
    <w:rsid w:val="00CE3EC5"/>
    <w:rsid w:val="00CE5CA7"/>
    <w:rsid w:val="00CE65CC"/>
    <w:rsid w:val="00CE6EC7"/>
    <w:rsid w:val="00CE7B1B"/>
    <w:rsid w:val="00CF1369"/>
    <w:rsid w:val="00CF1B5C"/>
    <w:rsid w:val="00CF2D75"/>
    <w:rsid w:val="00D02820"/>
    <w:rsid w:val="00D039B4"/>
    <w:rsid w:val="00D03A3F"/>
    <w:rsid w:val="00D04517"/>
    <w:rsid w:val="00D06425"/>
    <w:rsid w:val="00D14711"/>
    <w:rsid w:val="00D1687F"/>
    <w:rsid w:val="00D1743C"/>
    <w:rsid w:val="00D17EFC"/>
    <w:rsid w:val="00D201AB"/>
    <w:rsid w:val="00D37A9F"/>
    <w:rsid w:val="00D419A3"/>
    <w:rsid w:val="00D71FFC"/>
    <w:rsid w:val="00D72055"/>
    <w:rsid w:val="00D736C5"/>
    <w:rsid w:val="00D75D39"/>
    <w:rsid w:val="00D84CD3"/>
    <w:rsid w:val="00D91754"/>
    <w:rsid w:val="00D94A28"/>
    <w:rsid w:val="00D94CB8"/>
    <w:rsid w:val="00DB3214"/>
    <w:rsid w:val="00DC2C2A"/>
    <w:rsid w:val="00DC4CC0"/>
    <w:rsid w:val="00DC5987"/>
    <w:rsid w:val="00DD0B80"/>
    <w:rsid w:val="00DD30F2"/>
    <w:rsid w:val="00DD6DD9"/>
    <w:rsid w:val="00DE137E"/>
    <w:rsid w:val="00DE1D3D"/>
    <w:rsid w:val="00DF210A"/>
    <w:rsid w:val="00DF3625"/>
    <w:rsid w:val="00DF476C"/>
    <w:rsid w:val="00DF5347"/>
    <w:rsid w:val="00DF6C3A"/>
    <w:rsid w:val="00E035E1"/>
    <w:rsid w:val="00E03ED5"/>
    <w:rsid w:val="00E05206"/>
    <w:rsid w:val="00E0601C"/>
    <w:rsid w:val="00E07FCC"/>
    <w:rsid w:val="00E27644"/>
    <w:rsid w:val="00E31A17"/>
    <w:rsid w:val="00E355F9"/>
    <w:rsid w:val="00E4314A"/>
    <w:rsid w:val="00E543E0"/>
    <w:rsid w:val="00E5471E"/>
    <w:rsid w:val="00E54985"/>
    <w:rsid w:val="00E5543E"/>
    <w:rsid w:val="00E560A9"/>
    <w:rsid w:val="00E618F4"/>
    <w:rsid w:val="00E64159"/>
    <w:rsid w:val="00E64FFE"/>
    <w:rsid w:val="00E6617A"/>
    <w:rsid w:val="00E67100"/>
    <w:rsid w:val="00E7580B"/>
    <w:rsid w:val="00E918C9"/>
    <w:rsid w:val="00E94C04"/>
    <w:rsid w:val="00EA5439"/>
    <w:rsid w:val="00EB19CF"/>
    <w:rsid w:val="00EC1B74"/>
    <w:rsid w:val="00EC734E"/>
    <w:rsid w:val="00EC775C"/>
    <w:rsid w:val="00ED3E9F"/>
    <w:rsid w:val="00ED4E6D"/>
    <w:rsid w:val="00EE7A9E"/>
    <w:rsid w:val="00EF3C6B"/>
    <w:rsid w:val="00F01F44"/>
    <w:rsid w:val="00F11E4A"/>
    <w:rsid w:val="00F12260"/>
    <w:rsid w:val="00F22ECE"/>
    <w:rsid w:val="00F24709"/>
    <w:rsid w:val="00F30064"/>
    <w:rsid w:val="00F3022A"/>
    <w:rsid w:val="00F329CB"/>
    <w:rsid w:val="00F35D85"/>
    <w:rsid w:val="00F37CE4"/>
    <w:rsid w:val="00F401A9"/>
    <w:rsid w:val="00F41B1B"/>
    <w:rsid w:val="00F43148"/>
    <w:rsid w:val="00F51953"/>
    <w:rsid w:val="00F52FDB"/>
    <w:rsid w:val="00F626EF"/>
    <w:rsid w:val="00F640B4"/>
    <w:rsid w:val="00F65A79"/>
    <w:rsid w:val="00F66AC4"/>
    <w:rsid w:val="00F70F5C"/>
    <w:rsid w:val="00F7225A"/>
    <w:rsid w:val="00F74766"/>
    <w:rsid w:val="00F83813"/>
    <w:rsid w:val="00F935BE"/>
    <w:rsid w:val="00F952D1"/>
    <w:rsid w:val="00F963FF"/>
    <w:rsid w:val="00FA5141"/>
    <w:rsid w:val="00FC1974"/>
    <w:rsid w:val="00FC3763"/>
    <w:rsid w:val="00FC3DDB"/>
    <w:rsid w:val="00FD3D26"/>
    <w:rsid w:val="00FE1C99"/>
    <w:rsid w:val="00FE2CF2"/>
    <w:rsid w:val="00FE3B2A"/>
    <w:rsid w:val="00FF385D"/>
    <w:rsid w:val="0F792506"/>
    <w:rsid w:val="1DFD5C8D"/>
    <w:rsid w:val="26A368AF"/>
    <w:rsid w:val="2887138D"/>
    <w:rsid w:val="2FBF0C0D"/>
    <w:rsid w:val="336E876D"/>
    <w:rsid w:val="33FD6000"/>
    <w:rsid w:val="373DAFDD"/>
    <w:rsid w:val="37FF6A5D"/>
    <w:rsid w:val="392767DA"/>
    <w:rsid w:val="3AA97558"/>
    <w:rsid w:val="3DEB79E4"/>
    <w:rsid w:val="3F3FB871"/>
    <w:rsid w:val="3FB76D45"/>
    <w:rsid w:val="4FCBBFAD"/>
    <w:rsid w:val="4FCDA695"/>
    <w:rsid w:val="51DFCEBC"/>
    <w:rsid w:val="57C3E0D6"/>
    <w:rsid w:val="57D7AAFC"/>
    <w:rsid w:val="5DBFAE54"/>
    <w:rsid w:val="5DFFC78D"/>
    <w:rsid w:val="5FDD7E5C"/>
    <w:rsid w:val="5FEF8E83"/>
    <w:rsid w:val="664A7B26"/>
    <w:rsid w:val="66F7C74D"/>
    <w:rsid w:val="6CFFFF0E"/>
    <w:rsid w:val="6DEE9CD1"/>
    <w:rsid w:val="6F1AF7A2"/>
    <w:rsid w:val="6FFDE595"/>
    <w:rsid w:val="777F0791"/>
    <w:rsid w:val="77B84FCA"/>
    <w:rsid w:val="77DF05CC"/>
    <w:rsid w:val="7A7D52AA"/>
    <w:rsid w:val="7B7BEA6F"/>
    <w:rsid w:val="7BC5074B"/>
    <w:rsid w:val="7BDC880C"/>
    <w:rsid w:val="7E7F496A"/>
    <w:rsid w:val="7F732DE4"/>
    <w:rsid w:val="7FAE34FF"/>
    <w:rsid w:val="7FDFBEB8"/>
    <w:rsid w:val="7FF3F4C3"/>
    <w:rsid w:val="7FFED07C"/>
    <w:rsid w:val="7FFF83E6"/>
    <w:rsid w:val="8F3F43F2"/>
    <w:rsid w:val="A3FF0BB4"/>
    <w:rsid w:val="A4FFE504"/>
    <w:rsid w:val="ABEC04E0"/>
    <w:rsid w:val="B7BD838C"/>
    <w:rsid w:val="BA3D8093"/>
    <w:rsid w:val="BDAB8A96"/>
    <w:rsid w:val="BDDB20B0"/>
    <w:rsid w:val="BF1B83C1"/>
    <w:rsid w:val="BFED280E"/>
    <w:rsid w:val="D7EF2221"/>
    <w:rsid w:val="DAEEDE1E"/>
    <w:rsid w:val="DCEDCF41"/>
    <w:rsid w:val="DD79316B"/>
    <w:rsid w:val="DDDEEE77"/>
    <w:rsid w:val="DFEF8EB0"/>
    <w:rsid w:val="DFF7A48B"/>
    <w:rsid w:val="E3EF74C7"/>
    <w:rsid w:val="E4AFD58E"/>
    <w:rsid w:val="EDF7E149"/>
    <w:rsid w:val="EF3FD256"/>
    <w:rsid w:val="EFF7B7EC"/>
    <w:rsid w:val="EFFF5C07"/>
    <w:rsid w:val="EFFFC445"/>
    <w:rsid w:val="F3FDBC00"/>
    <w:rsid w:val="F6BD961E"/>
    <w:rsid w:val="FA5ECE6E"/>
    <w:rsid w:val="FBFF7E93"/>
    <w:rsid w:val="FC3EC17E"/>
    <w:rsid w:val="FC677684"/>
    <w:rsid w:val="FDFBD00E"/>
    <w:rsid w:val="FEFF1FC5"/>
    <w:rsid w:val="FEFF88DC"/>
    <w:rsid w:val="FF19CA90"/>
    <w:rsid w:val="FF575490"/>
    <w:rsid w:val="FF6F87DA"/>
    <w:rsid w:val="FF7F08D9"/>
    <w:rsid w:val="FFAB9F9C"/>
    <w:rsid w:val="FFEFC3B4"/>
    <w:rsid w:val="FFF7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文件_数字编号列项（二级）"/>
    <w:qFormat/>
    <w:uiPriority w:val="0"/>
    <w:pPr>
      <w:numPr>
        <w:ilvl w:val="1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标准文件_编号列项（三级）"/>
    <w:qFormat/>
    <w:uiPriority w:val="0"/>
    <w:pPr>
      <w:numPr>
        <w:ilvl w:val="2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标准文件_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标准文件_段"/>
    <w:link w:val="1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标准文件_段 Char"/>
    <w:link w:val="14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6">
    <w:name w:val="标准文件_二级条标题"/>
    <w:next w:val="14"/>
    <w:qFormat/>
    <w:uiPriority w:val="0"/>
    <w:pPr>
      <w:widowControl w:val="0"/>
      <w:numPr>
        <w:ilvl w:val="3"/>
        <w:numId w:val="2"/>
      </w:numPr>
      <w:spacing w:before="50" w:beforeLines="50" w:after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标准文件_三级条标题"/>
    <w:basedOn w:val="16"/>
    <w:next w:val="14"/>
    <w:qFormat/>
    <w:uiPriority w:val="0"/>
    <w:pPr>
      <w:widowControl/>
      <w:numPr>
        <w:ilvl w:val="4"/>
      </w:numPr>
      <w:outlineLvl w:val="3"/>
    </w:pPr>
  </w:style>
  <w:style w:type="paragraph" w:customStyle="1" w:styleId="18">
    <w:name w:val="标准文件_四级条标题"/>
    <w:next w:val="14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标准文件_五级条标题"/>
    <w:next w:val="14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标准文件_章标题"/>
    <w:next w:val="14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标准文件_一级条标题"/>
    <w:basedOn w:val="20"/>
    <w:next w:val="14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2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483</Words>
  <Characters>2757</Characters>
  <Lines>22</Lines>
  <Paragraphs>6</Paragraphs>
  <TotalTime>69</TotalTime>
  <ScaleCrop>false</ScaleCrop>
  <LinksUpToDate>false</LinksUpToDate>
  <CharactersWithSpaces>3234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2024-03-02T01:47:00Z</dcterms:created>
  <dc:creator>Administrator</dc:creator>
  <cp:lastModifiedBy>lenovo</cp:lastModifiedBy>
  <cp:lastPrinted>2024-03-05T03:07:00Z</cp:lastPrinted>
  <dcterms:modified xsi:type="dcterms:W3CDTF">2025-08-14T15:08:32Z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DCE5B7EF8E35B0FC708B9D68D8A34479</vt:lpwstr>
  </property>
  <property fmtid="{D5CDD505-2E9C-101B-9397-08002B2CF9AE}" pid="4" name="KSOTemplateDocerSaveRecord">
    <vt:lpwstr>eyJoZGlkIjoiZDFlMDMyMDRiYTQ3ZDQ4MTMxYmE2OTg2ZTRkN2JjNjQiLCJ1c2VySWQiOiIyNzMxMTAwMTMifQ==</vt:lpwstr>
  </property>
</Properties>
</file>