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3652F7C" w14:textId="77777777" w:rsidTr="00215ADD">
        <w:tc>
          <w:tcPr>
            <w:tcW w:w="509" w:type="dxa"/>
          </w:tcPr>
          <w:p w14:paraId="237F94F6" w14:textId="77777777" w:rsidR="00672BFD" w:rsidRPr="00405884" w:rsidRDefault="00672BFD" w:rsidP="00212679">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082578A" w14:textId="77777777" w:rsidR="00672BFD" w:rsidRPr="00672BFD" w:rsidRDefault="00CA7A50"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13030.50</w:t>
            </w:r>
          </w:p>
        </w:tc>
      </w:tr>
      <w:tr w:rsidR="007B7453" w:rsidRPr="00672BFD" w14:paraId="7A6E5991" w14:textId="77777777" w:rsidTr="00215ADD">
        <w:tc>
          <w:tcPr>
            <w:tcW w:w="509" w:type="dxa"/>
          </w:tcPr>
          <w:p w14:paraId="6BDB86AE"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D099841" w14:textId="77777777" w:rsidTr="008A173B">
              <w:trPr>
                <w:trHeight w:hRule="exact" w:val="1021"/>
              </w:trPr>
              <w:tc>
                <w:tcPr>
                  <w:tcW w:w="9242" w:type="dxa"/>
                  <w:vAlign w:val="center"/>
                </w:tcPr>
                <w:p w14:paraId="5FCAAADC" w14:textId="77777777" w:rsidR="000F4050" w:rsidRDefault="007B6032" w:rsidP="00BE1828">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1B753A5F" wp14:editId="7B4D07AE">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552C8EC1" wp14:editId="296D555C">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CA7A50">
                    <w:t>NMSP</w:t>
                  </w:r>
                </w:p>
              </w:tc>
            </w:tr>
          </w:tbl>
          <w:p w14:paraId="7422E9C0" w14:textId="77777777" w:rsidR="00FB231D" w:rsidRPr="00672BFD" w:rsidRDefault="00CA7A50"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Z4</w:t>
            </w:r>
          </w:p>
        </w:tc>
      </w:tr>
    </w:tbl>
    <w:p w14:paraId="766F0263" w14:textId="77777777" w:rsidR="0000040A" w:rsidRPr="007B7453" w:rsidRDefault="00CA7A50" w:rsidP="000107E0">
      <w:pPr>
        <w:pStyle w:val="affff6"/>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内蒙古标准发展</w:t>
      </w:r>
      <w:r>
        <w:rPr>
          <w:rFonts w:ascii="黑体" w:eastAsia="黑体"/>
          <w:b w:val="0"/>
          <w:w w:val="100"/>
          <w:sz w:val="48"/>
        </w:rPr>
        <w:t>促进会</w:t>
      </w:r>
      <w:r w:rsidR="00AE2A69">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1BBB93C4"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1" w:name="文字1"/>
      <w:r w:rsidR="00EB31ED">
        <w:instrText xml:space="preserve"> FORMTEXT </w:instrText>
      </w:r>
      <w:r w:rsidR="00EB31ED">
        <w:fldChar w:fldCharType="separate"/>
      </w:r>
      <w:r w:rsidR="00EB31ED">
        <w:t>XXX</w:t>
      </w:r>
      <w:r w:rsidR="00EB31ED">
        <w:fldChar w:fldCharType="end"/>
      </w:r>
      <w:bookmarkEnd w:id="1"/>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06208D2A"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14:paraId="29D4384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2707CB1" wp14:editId="106C7D1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CE5C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4D7F1810"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FCB00B8" w14:textId="7777777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7E3C2F" w:rsidRPr="007E3C2F">
        <w:rPr>
          <w:rFonts w:hint="eastAsia"/>
        </w:rPr>
        <w:t>基于项目的温室气体减排量评估技术规范</w:t>
      </w:r>
      <w:r w:rsidR="007E3C2F" w:rsidRPr="007E3C2F">
        <w:t xml:space="preserve"> </w:t>
      </w:r>
      <w:r w:rsidR="005F31A6">
        <w:t>焦炉</w:t>
      </w:r>
      <w:r w:rsidR="005F31A6">
        <w:rPr>
          <w:rFonts w:hint="eastAsia"/>
        </w:rPr>
        <w:t>煤</w:t>
      </w:r>
      <w:r w:rsidR="007E3C2F" w:rsidRPr="007E3C2F">
        <w:t>气制乙二醇</w:t>
      </w:r>
      <w:r>
        <w:fldChar w:fldCharType="end"/>
      </w:r>
      <w:bookmarkEnd w:id="5"/>
    </w:p>
    <w:p w14:paraId="49E763B1" w14:textId="77777777" w:rsidR="00815419" w:rsidRPr="00815419" w:rsidRDefault="00815419" w:rsidP="00324EDD">
      <w:pPr>
        <w:framePr w:w="9639" w:h="6974" w:hRule="exact" w:wrap="around" w:vAnchor="page" w:hAnchor="page" w:x="1419" w:y="6408" w:anchorLock="1"/>
        <w:ind w:left="-1418"/>
      </w:pPr>
    </w:p>
    <w:p w14:paraId="4CE856C4"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E3C2F" w:rsidRPr="007E3C2F">
        <w:rPr>
          <w:rFonts w:eastAsia="黑体"/>
          <w:noProof/>
          <w:szCs w:val="28"/>
        </w:rPr>
        <w:t>Technical specification at the project level for assessment of greenhourse gas emission-Ethylene glycol production from coke oven gas tail gas</w:t>
      </w:r>
      <w:r>
        <w:rPr>
          <w:rFonts w:eastAsia="黑体"/>
          <w:noProof/>
          <w:szCs w:val="28"/>
        </w:rPr>
        <w:fldChar w:fldCharType="end"/>
      </w:r>
      <w:bookmarkEnd w:id="6"/>
    </w:p>
    <w:p w14:paraId="08557266" w14:textId="77777777" w:rsidR="00815419" w:rsidRPr="00324EDD" w:rsidRDefault="00815419" w:rsidP="00324EDD">
      <w:pPr>
        <w:framePr w:w="9639" w:h="6974" w:hRule="exact" w:wrap="around" w:vAnchor="page" w:hAnchor="page" w:x="1419" w:y="6408" w:anchorLock="1"/>
        <w:spacing w:line="760" w:lineRule="exact"/>
        <w:ind w:left="-1418"/>
      </w:pPr>
    </w:p>
    <w:p w14:paraId="51127AA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CF97E4A" w14:textId="6E804325" w:rsidR="00CA7AFD" w:rsidRPr="00AC4D95" w:rsidRDefault="004C0DCD"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noProof/>
          <w:sz w:val="24"/>
          <w:szCs w:val="28"/>
        </w:rPr>
        <w:instrText xml:space="preserve"> FORMDROPDOWN </w:instrText>
      </w:r>
      <w:r w:rsidR="0053620A">
        <w:rPr>
          <w:noProof/>
          <w:sz w:val="24"/>
          <w:szCs w:val="28"/>
        </w:rPr>
      </w:r>
      <w:r w:rsidR="0053620A">
        <w:rPr>
          <w:noProof/>
          <w:sz w:val="24"/>
          <w:szCs w:val="28"/>
        </w:rPr>
        <w:fldChar w:fldCharType="separate"/>
      </w:r>
      <w:r>
        <w:rPr>
          <w:noProof/>
          <w:sz w:val="24"/>
          <w:szCs w:val="28"/>
        </w:rPr>
        <w:fldChar w:fldCharType="end"/>
      </w:r>
      <w:bookmarkEnd w:id="7"/>
    </w:p>
    <w:p w14:paraId="1A6EBA3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8"/>
    </w:p>
    <w:p w14:paraId="24EBC2CD"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Pr="00A6537A">
        <w:rPr>
          <w:b/>
          <w:noProof/>
          <w:sz w:val="21"/>
          <w:szCs w:val="28"/>
        </w:rPr>
        <w:instrText xml:space="preserve"> FORMDROPDOWN </w:instrText>
      </w:r>
      <w:r w:rsidR="0053620A">
        <w:rPr>
          <w:b/>
          <w:noProof/>
          <w:sz w:val="21"/>
          <w:szCs w:val="28"/>
        </w:rPr>
      </w:r>
      <w:r w:rsidR="0053620A">
        <w:rPr>
          <w:b/>
          <w:noProof/>
          <w:sz w:val="21"/>
          <w:szCs w:val="28"/>
        </w:rPr>
        <w:fldChar w:fldCharType="separate"/>
      </w:r>
      <w:r w:rsidRPr="00A6537A">
        <w:rPr>
          <w:b/>
          <w:noProof/>
          <w:sz w:val="21"/>
          <w:szCs w:val="28"/>
        </w:rPr>
        <w:fldChar w:fldCharType="end"/>
      </w:r>
      <w:bookmarkEnd w:id="9"/>
    </w:p>
    <w:p w14:paraId="039D09F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14:paraId="3A950EB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14:paraId="03637514" w14:textId="77777777" w:rsidR="007B7453" w:rsidRPr="004C7E8B" w:rsidRDefault="00CA7A50" w:rsidP="004C25A2">
      <w:pPr>
        <w:pStyle w:val="affffffff5"/>
        <w:framePr w:h="584" w:hRule="exact" w:hSpace="181" w:vSpace="181" w:wrap="around" w:y="14800"/>
        <w:rPr>
          <w:rFonts w:hAnsi="黑体"/>
        </w:rPr>
      </w:pPr>
      <w:r>
        <w:rPr>
          <w:rFonts w:hAnsi="黑体" w:hint="eastAsia"/>
          <w:w w:val="100"/>
          <w:sz w:val="28"/>
        </w:rPr>
        <w:t>内蒙古标准发展</w:t>
      </w:r>
      <w:r>
        <w:rPr>
          <w:rFonts w:hAnsi="黑体"/>
          <w:w w:val="100"/>
          <w:sz w:val="28"/>
        </w:rPr>
        <w:t>促进会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198F42E1" w14:textId="77777777" w:rsidR="00A02BAE" w:rsidRPr="00CD50A1" w:rsidRDefault="006A37B9" w:rsidP="00A02BAE">
      <w:pPr>
        <w:rPr>
          <w:rFonts w:ascii="宋体" w:hAnsi="宋体"/>
          <w:sz w:val="28"/>
          <w:szCs w:val="28"/>
        </w:rPr>
        <w:sectPr w:rsidR="00A02BAE" w:rsidRPr="00CD50A1" w:rsidSect="00E4558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D071586" wp14:editId="03D1846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8AA7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168CC973" w14:textId="2749E39F" w:rsidR="00BE1828" w:rsidRDefault="00BE1828" w:rsidP="00BE1828">
      <w:pPr>
        <w:pStyle w:val="affffff2"/>
        <w:spacing w:after="360"/>
      </w:pPr>
      <w:bookmarkStart w:id="16" w:name="BookMark1"/>
      <w:r w:rsidRPr="00BE1828">
        <w:rPr>
          <w:spacing w:val="320"/>
        </w:rPr>
        <w:lastRenderedPageBreak/>
        <w:t>目</w:t>
      </w:r>
      <w:r>
        <w:t>次</w:t>
      </w:r>
    </w:p>
    <w:p w14:paraId="7DBDACD4" w14:textId="02D3A99E" w:rsidR="00BE1828" w:rsidRPr="00BE1828" w:rsidRDefault="00BE1828">
      <w:pPr>
        <w:pStyle w:val="11"/>
        <w:tabs>
          <w:tab w:val="right" w:leader="dot" w:pos="9344"/>
        </w:tabs>
        <w:rPr>
          <w:rFonts w:asciiTheme="minorHAnsi" w:eastAsiaTheme="minorEastAsia" w:hAnsiTheme="minorHAnsi" w:cstheme="minorBidi"/>
          <w:noProof/>
          <w:szCs w:val="22"/>
        </w:rPr>
      </w:pPr>
      <w:r w:rsidRPr="00BE1828">
        <w:fldChar w:fldCharType="begin"/>
      </w:r>
      <w:r w:rsidRPr="00BE1828">
        <w:instrText xml:space="preserve"> TOC \o "1-1" \h \t "标准文件_一级条标题,2,标准文件_附录一级条标题,2," </w:instrText>
      </w:r>
      <w:r w:rsidRPr="00BE1828">
        <w:fldChar w:fldCharType="separate"/>
      </w:r>
      <w:hyperlink w:anchor="_Toc209087224" w:history="1">
        <w:r w:rsidRPr="00BE1828">
          <w:rPr>
            <w:rStyle w:val="affffffe"/>
            <w:noProof/>
          </w:rPr>
          <w:t>1</w:t>
        </w:r>
        <w:r>
          <w:rPr>
            <w:rStyle w:val="affffffe"/>
            <w:noProof/>
          </w:rPr>
          <w:t xml:space="preserve"> </w:t>
        </w:r>
        <w:r w:rsidRPr="00BE1828">
          <w:rPr>
            <w:rStyle w:val="affffffe"/>
            <w:noProof/>
          </w:rPr>
          <w:t xml:space="preserve"> 范围</w:t>
        </w:r>
        <w:r w:rsidRPr="00BE1828">
          <w:rPr>
            <w:noProof/>
          </w:rPr>
          <w:tab/>
        </w:r>
        <w:r w:rsidRPr="00BE1828">
          <w:rPr>
            <w:noProof/>
          </w:rPr>
          <w:fldChar w:fldCharType="begin"/>
        </w:r>
        <w:r w:rsidRPr="00BE1828">
          <w:rPr>
            <w:noProof/>
          </w:rPr>
          <w:instrText xml:space="preserve"> PAGEREF _Toc209087224 \h </w:instrText>
        </w:r>
        <w:r w:rsidRPr="00BE1828">
          <w:rPr>
            <w:noProof/>
          </w:rPr>
        </w:r>
        <w:r w:rsidRPr="00BE1828">
          <w:rPr>
            <w:noProof/>
          </w:rPr>
          <w:fldChar w:fldCharType="separate"/>
        </w:r>
        <w:r w:rsidRPr="00BE1828">
          <w:rPr>
            <w:noProof/>
          </w:rPr>
          <w:t>1</w:t>
        </w:r>
        <w:r w:rsidRPr="00BE1828">
          <w:rPr>
            <w:noProof/>
          </w:rPr>
          <w:fldChar w:fldCharType="end"/>
        </w:r>
      </w:hyperlink>
    </w:p>
    <w:p w14:paraId="709C49D5" w14:textId="79A4308C" w:rsidR="00BE1828" w:rsidRPr="00BE1828" w:rsidRDefault="00BE1828">
      <w:pPr>
        <w:pStyle w:val="11"/>
        <w:tabs>
          <w:tab w:val="right" w:leader="dot" w:pos="9344"/>
        </w:tabs>
        <w:rPr>
          <w:rFonts w:asciiTheme="minorHAnsi" w:eastAsiaTheme="minorEastAsia" w:hAnsiTheme="minorHAnsi" w:cstheme="minorBidi"/>
          <w:noProof/>
          <w:szCs w:val="22"/>
        </w:rPr>
      </w:pPr>
      <w:hyperlink w:anchor="_Toc209087225" w:history="1">
        <w:r w:rsidRPr="00BE1828">
          <w:rPr>
            <w:rStyle w:val="affffffe"/>
            <w:noProof/>
          </w:rPr>
          <w:t>2</w:t>
        </w:r>
        <w:r>
          <w:rPr>
            <w:rStyle w:val="affffffe"/>
            <w:noProof/>
          </w:rPr>
          <w:t xml:space="preserve"> </w:t>
        </w:r>
        <w:r w:rsidRPr="00BE1828">
          <w:rPr>
            <w:rStyle w:val="affffffe"/>
            <w:noProof/>
          </w:rPr>
          <w:t xml:space="preserve"> 规范性引用文件</w:t>
        </w:r>
        <w:r w:rsidRPr="00BE1828">
          <w:rPr>
            <w:noProof/>
          </w:rPr>
          <w:tab/>
        </w:r>
        <w:r w:rsidRPr="00BE1828">
          <w:rPr>
            <w:noProof/>
          </w:rPr>
          <w:fldChar w:fldCharType="begin"/>
        </w:r>
        <w:r w:rsidRPr="00BE1828">
          <w:rPr>
            <w:noProof/>
          </w:rPr>
          <w:instrText xml:space="preserve"> PAGEREF _Toc209087225 \h </w:instrText>
        </w:r>
        <w:r w:rsidRPr="00BE1828">
          <w:rPr>
            <w:noProof/>
          </w:rPr>
        </w:r>
        <w:r w:rsidRPr="00BE1828">
          <w:rPr>
            <w:noProof/>
          </w:rPr>
          <w:fldChar w:fldCharType="separate"/>
        </w:r>
        <w:r w:rsidRPr="00BE1828">
          <w:rPr>
            <w:noProof/>
          </w:rPr>
          <w:t>1</w:t>
        </w:r>
        <w:r w:rsidRPr="00BE1828">
          <w:rPr>
            <w:noProof/>
          </w:rPr>
          <w:fldChar w:fldCharType="end"/>
        </w:r>
      </w:hyperlink>
    </w:p>
    <w:p w14:paraId="36C9644B" w14:textId="633A0C9D" w:rsidR="00BE1828" w:rsidRPr="00BE1828" w:rsidRDefault="00BE1828">
      <w:pPr>
        <w:pStyle w:val="11"/>
        <w:tabs>
          <w:tab w:val="right" w:leader="dot" w:pos="9344"/>
        </w:tabs>
        <w:rPr>
          <w:rFonts w:asciiTheme="minorHAnsi" w:eastAsiaTheme="minorEastAsia" w:hAnsiTheme="minorHAnsi" w:cstheme="minorBidi"/>
          <w:noProof/>
          <w:szCs w:val="22"/>
        </w:rPr>
      </w:pPr>
      <w:hyperlink w:anchor="_Toc209087226" w:history="1">
        <w:r w:rsidRPr="00BE1828">
          <w:rPr>
            <w:rStyle w:val="affffffe"/>
            <w:noProof/>
          </w:rPr>
          <w:t>3</w:t>
        </w:r>
        <w:r>
          <w:rPr>
            <w:rStyle w:val="affffffe"/>
            <w:noProof/>
          </w:rPr>
          <w:t xml:space="preserve"> </w:t>
        </w:r>
        <w:r w:rsidRPr="00BE1828">
          <w:rPr>
            <w:rStyle w:val="affffffe"/>
            <w:noProof/>
          </w:rPr>
          <w:t xml:space="preserve"> 术语和定义</w:t>
        </w:r>
        <w:r w:rsidRPr="00BE1828">
          <w:rPr>
            <w:noProof/>
          </w:rPr>
          <w:tab/>
        </w:r>
        <w:r w:rsidRPr="00BE1828">
          <w:rPr>
            <w:noProof/>
          </w:rPr>
          <w:fldChar w:fldCharType="begin"/>
        </w:r>
        <w:r w:rsidRPr="00BE1828">
          <w:rPr>
            <w:noProof/>
          </w:rPr>
          <w:instrText xml:space="preserve"> PAGEREF _Toc209087226 \h </w:instrText>
        </w:r>
        <w:r w:rsidRPr="00BE1828">
          <w:rPr>
            <w:noProof/>
          </w:rPr>
        </w:r>
        <w:r w:rsidRPr="00BE1828">
          <w:rPr>
            <w:noProof/>
          </w:rPr>
          <w:fldChar w:fldCharType="separate"/>
        </w:r>
        <w:r w:rsidRPr="00BE1828">
          <w:rPr>
            <w:noProof/>
          </w:rPr>
          <w:t>1</w:t>
        </w:r>
        <w:r w:rsidRPr="00BE1828">
          <w:rPr>
            <w:noProof/>
          </w:rPr>
          <w:fldChar w:fldCharType="end"/>
        </w:r>
      </w:hyperlink>
    </w:p>
    <w:p w14:paraId="67196B15" w14:textId="2326FB94" w:rsidR="00BE1828" w:rsidRPr="00BE1828" w:rsidRDefault="00BE1828">
      <w:pPr>
        <w:pStyle w:val="11"/>
        <w:tabs>
          <w:tab w:val="right" w:leader="dot" w:pos="9344"/>
        </w:tabs>
        <w:rPr>
          <w:rFonts w:asciiTheme="minorHAnsi" w:eastAsiaTheme="minorEastAsia" w:hAnsiTheme="minorHAnsi" w:cstheme="minorBidi"/>
          <w:noProof/>
          <w:szCs w:val="22"/>
        </w:rPr>
      </w:pPr>
      <w:hyperlink w:anchor="_Toc209087227" w:history="1">
        <w:r w:rsidRPr="00BE1828">
          <w:rPr>
            <w:rStyle w:val="affffffe"/>
            <w:noProof/>
          </w:rPr>
          <w:t>4</w:t>
        </w:r>
        <w:r>
          <w:rPr>
            <w:rStyle w:val="affffffe"/>
            <w:noProof/>
          </w:rPr>
          <w:t xml:space="preserve"> </w:t>
        </w:r>
        <w:r w:rsidRPr="00BE1828">
          <w:rPr>
            <w:rStyle w:val="affffffe"/>
            <w:noProof/>
          </w:rPr>
          <w:t xml:space="preserve"> 评估内容</w:t>
        </w:r>
        <w:r w:rsidRPr="00BE1828">
          <w:rPr>
            <w:noProof/>
          </w:rPr>
          <w:tab/>
        </w:r>
        <w:r w:rsidRPr="00BE1828">
          <w:rPr>
            <w:noProof/>
          </w:rPr>
          <w:fldChar w:fldCharType="begin"/>
        </w:r>
        <w:r w:rsidRPr="00BE1828">
          <w:rPr>
            <w:noProof/>
          </w:rPr>
          <w:instrText xml:space="preserve"> PAGEREF _Toc209087227 \h </w:instrText>
        </w:r>
        <w:r w:rsidRPr="00BE1828">
          <w:rPr>
            <w:noProof/>
          </w:rPr>
        </w:r>
        <w:r w:rsidRPr="00BE1828">
          <w:rPr>
            <w:noProof/>
          </w:rPr>
          <w:fldChar w:fldCharType="separate"/>
        </w:r>
        <w:r w:rsidRPr="00BE1828">
          <w:rPr>
            <w:noProof/>
          </w:rPr>
          <w:t>1</w:t>
        </w:r>
        <w:r w:rsidRPr="00BE1828">
          <w:rPr>
            <w:noProof/>
          </w:rPr>
          <w:fldChar w:fldCharType="end"/>
        </w:r>
      </w:hyperlink>
    </w:p>
    <w:p w14:paraId="552DFCAA" w14:textId="7470D6E3" w:rsidR="00BE1828" w:rsidRPr="00BE1828" w:rsidRDefault="00BE1828">
      <w:pPr>
        <w:pStyle w:val="24"/>
        <w:rPr>
          <w:rFonts w:asciiTheme="minorHAnsi" w:eastAsiaTheme="minorEastAsia" w:hAnsiTheme="minorHAnsi" w:cstheme="minorBidi"/>
          <w:noProof/>
          <w:szCs w:val="22"/>
        </w:rPr>
      </w:pPr>
      <w:hyperlink w:anchor="_Toc209087228" w:history="1">
        <w:r w:rsidRPr="00BE1828">
          <w:rPr>
            <w:rStyle w:val="affffffe"/>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BE1828">
          <w:rPr>
            <w:rStyle w:val="affffffe"/>
            <w:noProof/>
          </w:rPr>
          <w:t xml:space="preserve"> 概述</w:t>
        </w:r>
        <w:r w:rsidRPr="00BE1828">
          <w:rPr>
            <w:noProof/>
          </w:rPr>
          <w:tab/>
        </w:r>
        <w:r w:rsidRPr="00BE1828">
          <w:rPr>
            <w:noProof/>
          </w:rPr>
          <w:fldChar w:fldCharType="begin"/>
        </w:r>
        <w:r w:rsidRPr="00BE1828">
          <w:rPr>
            <w:noProof/>
          </w:rPr>
          <w:instrText xml:space="preserve"> PAGEREF _Toc209087228 \h </w:instrText>
        </w:r>
        <w:r w:rsidRPr="00BE1828">
          <w:rPr>
            <w:noProof/>
          </w:rPr>
        </w:r>
        <w:r w:rsidRPr="00BE1828">
          <w:rPr>
            <w:noProof/>
          </w:rPr>
          <w:fldChar w:fldCharType="separate"/>
        </w:r>
        <w:r w:rsidRPr="00BE1828">
          <w:rPr>
            <w:noProof/>
          </w:rPr>
          <w:t>1</w:t>
        </w:r>
        <w:r w:rsidRPr="00BE1828">
          <w:rPr>
            <w:noProof/>
          </w:rPr>
          <w:fldChar w:fldCharType="end"/>
        </w:r>
      </w:hyperlink>
    </w:p>
    <w:p w14:paraId="6042DF25" w14:textId="2CB1964E" w:rsidR="00BE1828" w:rsidRPr="00BE1828" w:rsidRDefault="00BE1828">
      <w:pPr>
        <w:pStyle w:val="24"/>
        <w:rPr>
          <w:rFonts w:asciiTheme="minorHAnsi" w:eastAsiaTheme="minorEastAsia" w:hAnsiTheme="minorHAnsi" w:cstheme="minorBidi"/>
          <w:noProof/>
          <w:szCs w:val="22"/>
        </w:rPr>
      </w:pPr>
      <w:hyperlink w:anchor="_Toc209087229" w:history="1">
        <w:r w:rsidRPr="00BE1828">
          <w:rPr>
            <w:rStyle w:val="affffffe"/>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BE1828">
          <w:rPr>
            <w:rStyle w:val="affffffe"/>
            <w:noProof/>
          </w:rPr>
          <w:t xml:space="preserve"> 温室气体种类确定</w:t>
        </w:r>
        <w:r w:rsidRPr="00BE1828">
          <w:rPr>
            <w:noProof/>
          </w:rPr>
          <w:tab/>
        </w:r>
        <w:r w:rsidRPr="00BE1828">
          <w:rPr>
            <w:noProof/>
          </w:rPr>
          <w:fldChar w:fldCharType="begin"/>
        </w:r>
        <w:r w:rsidRPr="00BE1828">
          <w:rPr>
            <w:noProof/>
          </w:rPr>
          <w:instrText xml:space="preserve"> PAGEREF _Toc209087229 \h </w:instrText>
        </w:r>
        <w:r w:rsidRPr="00BE1828">
          <w:rPr>
            <w:noProof/>
          </w:rPr>
        </w:r>
        <w:r w:rsidRPr="00BE1828">
          <w:rPr>
            <w:noProof/>
          </w:rPr>
          <w:fldChar w:fldCharType="separate"/>
        </w:r>
        <w:r w:rsidRPr="00BE1828">
          <w:rPr>
            <w:noProof/>
          </w:rPr>
          <w:t>1</w:t>
        </w:r>
        <w:r w:rsidRPr="00BE1828">
          <w:rPr>
            <w:noProof/>
          </w:rPr>
          <w:fldChar w:fldCharType="end"/>
        </w:r>
      </w:hyperlink>
    </w:p>
    <w:p w14:paraId="00778309" w14:textId="79D02C2E" w:rsidR="00BE1828" w:rsidRPr="00BE1828" w:rsidRDefault="00BE1828">
      <w:pPr>
        <w:pStyle w:val="24"/>
        <w:rPr>
          <w:rFonts w:asciiTheme="minorHAnsi" w:eastAsiaTheme="minorEastAsia" w:hAnsiTheme="minorHAnsi" w:cstheme="minorBidi"/>
          <w:noProof/>
          <w:szCs w:val="22"/>
        </w:rPr>
      </w:pPr>
      <w:hyperlink w:anchor="_Toc209087230" w:history="1">
        <w:r w:rsidRPr="00BE1828">
          <w:rPr>
            <w:rStyle w:val="affffffe"/>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BE1828">
          <w:rPr>
            <w:rStyle w:val="affffffe"/>
            <w:noProof/>
          </w:rPr>
          <w:t xml:space="preserve"> 情景确定及温室气体源识别</w:t>
        </w:r>
        <w:r w:rsidRPr="00BE1828">
          <w:rPr>
            <w:noProof/>
          </w:rPr>
          <w:tab/>
        </w:r>
        <w:r w:rsidRPr="00BE1828">
          <w:rPr>
            <w:noProof/>
          </w:rPr>
          <w:fldChar w:fldCharType="begin"/>
        </w:r>
        <w:r w:rsidRPr="00BE1828">
          <w:rPr>
            <w:noProof/>
          </w:rPr>
          <w:instrText xml:space="preserve"> PAGEREF _Toc209087230 \h </w:instrText>
        </w:r>
        <w:r w:rsidRPr="00BE1828">
          <w:rPr>
            <w:noProof/>
          </w:rPr>
        </w:r>
        <w:r w:rsidRPr="00BE1828">
          <w:rPr>
            <w:noProof/>
          </w:rPr>
          <w:fldChar w:fldCharType="separate"/>
        </w:r>
        <w:r w:rsidRPr="00BE1828">
          <w:rPr>
            <w:noProof/>
          </w:rPr>
          <w:t>2</w:t>
        </w:r>
        <w:r w:rsidRPr="00BE1828">
          <w:rPr>
            <w:noProof/>
          </w:rPr>
          <w:fldChar w:fldCharType="end"/>
        </w:r>
      </w:hyperlink>
    </w:p>
    <w:p w14:paraId="03EA95AA" w14:textId="0DF3564E" w:rsidR="00BE1828" w:rsidRPr="00BE1828" w:rsidRDefault="00BE1828">
      <w:pPr>
        <w:pStyle w:val="24"/>
        <w:rPr>
          <w:rFonts w:asciiTheme="minorHAnsi" w:eastAsiaTheme="minorEastAsia" w:hAnsiTheme="minorHAnsi" w:cstheme="minorBidi"/>
          <w:noProof/>
          <w:szCs w:val="22"/>
        </w:rPr>
      </w:pPr>
      <w:hyperlink w:anchor="_Toc209087231" w:history="1">
        <w:r w:rsidRPr="00BE1828">
          <w:rPr>
            <w:rStyle w:val="affffffe"/>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BE1828">
          <w:rPr>
            <w:rStyle w:val="affffffe"/>
            <w:noProof/>
          </w:rPr>
          <w:t xml:space="preserve"> 减排量计算</w:t>
        </w:r>
        <w:r w:rsidRPr="00BE1828">
          <w:rPr>
            <w:noProof/>
          </w:rPr>
          <w:tab/>
        </w:r>
        <w:r w:rsidRPr="00BE1828">
          <w:rPr>
            <w:noProof/>
          </w:rPr>
          <w:fldChar w:fldCharType="begin"/>
        </w:r>
        <w:r w:rsidRPr="00BE1828">
          <w:rPr>
            <w:noProof/>
          </w:rPr>
          <w:instrText xml:space="preserve"> PAGEREF _Toc209087231 \h </w:instrText>
        </w:r>
        <w:r w:rsidRPr="00BE1828">
          <w:rPr>
            <w:noProof/>
          </w:rPr>
        </w:r>
        <w:r w:rsidRPr="00BE1828">
          <w:rPr>
            <w:noProof/>
          </w:rPr>
          <w:fldChar w:fldCharType="separate"/>
        </w:r>
        <w:r w:rsidRPr="00BE1828">
          <w:rPr>
            <w:noProof/>
          </w:rPr>
          <w:t>2</w:t>
        </w:r>
        <w:r w:rsidRPr="00BE1828">
          <w:rPr>
            <w:noProof/>
          </w:rPr>
          <w:fldChar w:fldCharType="end"/>
        </w:r>
      </w:hyperlink>
    </w:p>
    <w:p w14:paraId="597C405F" w14:textId="22D30259" w:rsidR="00BE1828" w:rsidRPr="00BE1828" w:rsidRDefault="00BE1828">
      <w:pPr>
        <w:pStyle w:val="24"/>
        <w:rPr>
          <w:rFonts w:asciiTheme="minorHAnsi" w:eastAsiaTheme="minorEastAsia" w:hAnsiTheme="minorHAnsi" w:cstheme="minorBidi"/>
          <w:noProof/>
          <w:szCs w:val="22"/>
        </w:rPr>
      </w:pPr>
      <w:hyperlink w:anchor="_Toc209087232" w:history="1">
        <w:r w:rsidRPr="00BE1828">
          <w:rPr>
            <w:rStyle w:val="affffffe"/>
            <w:noProof/>
            <w14:scene3d>
              <w14:camera w14:prst="orthographicFront"/>
              <w14:lightRig w14:rig="threePt" w14:dir="t">
                <w14:rot w14:lat="0" w14:lon="0" w14:rev="0"/>
              </w14:lightRig>
            </w14:scene3d>
          </w:rPr>
          <w:t>4.5</w:t>
        </w:r>
        <w:r>
          <w:rPr>
            <w:rStyle w:val="affffffe"/>
            <w:noProof/>
            <w14:scene3d>
              <w14:camera w14:prst="orthographicFront"/>
              <w14:lightRig w14:rig="threePt" w14:dir="t">
                <w14:rot w14:lat="0" w14:lon="0" w14:rev="0"/>
              </w14:lightRig>
            </w14:scene3d>
          </w:rPr>
          <w:t xml:space="preserve"> </w:t>
        </w:r>
        <w:r w:rsidRPr="00BE1828">
          <w:rPr>
            <w:rStyle w:val="affffffe"/>
            <w:noProof/>
          </w:rPr>
          <w:t xml:space="preserve"> 监测数据管理</w:t>
        </w:r>
        <w:r w:rsidRPr="00BE1828">
          <w:rPr>
            <w:noProof/>
          </w:rPr>
          <w:tab/>
        </w:r>
        <w:r w:rsidRPr="00BE1828">
          <w:rPr>
            <w:noProof/>
          </w:rPr>
          <w:fldChar w:fldCharType="begin"/>
        </w:r>
        <w:r w:rsidRPr="00BE1828">
          <w:rPr>
            <w:noProof/>
          </w:rPr>
          <w:instrText xml:space="preserve"> PAGEREF _Toc209087232 \h </w:instrText>
        </w:r>
        <w:r w:rsidRPr="00BE1828">
          <w:rPr>
            <w:noProof/>
          </w:rPr>
        </w:r>
        <w:r w:rsidRPr="00BE1828">
          <w:rPr>
            <w:noProof/>
          </w:rPr>
          <w:fldChar w:fldCharType="separate"/>
        </w:r>
        <w:r w:rsidRPr="00BE1828">
          <w:rPr>
            <w:noProof/>
          </w:rPr>
          <w:t>2</w:t>
        </w:r>
        <w:r w:rsidRPr="00BE1828">
          <w:rPr>
            <w:noProof/>
          </w:rPr>
          <w:fldChar w:fldCharType="end"/>
        </w:r>
      </w:hyperlink>
    </w:p>
    <w:p w14:paraId="0EBE68E5" w14:textId="371D011B" w:rsidR="00BE1828" w:rsidRPr="00BE1828" w:rsidRDefault="00BE1828">
      <w:pPr>
        <w:pStyle w:val="24"/>
        <w:rPr>
          <w:rFonts w:asciiTheme="minorHAnsi" w:eastAsiaTheme="minorEastAsia" w:hAnsiTheme="minorHAnsi" w:cstheme="minorBidi"/>
          <w:noProof/>
          <w:szCs w:val="22"/>
        </w:rPr>
      </w:pPr>
      <w:hyperlink w:anchor="_Toc209087233" w:history="1">
        <w:r w:rsidRPr="00BE1828">
          <w:rPr>
            <w:rStyle w:val="affffffe"/>
            <w:noProof/>
            <w14:scene3d>
              <w14:camera w14:prst="orthographicFront"/>
              <w14:lightRig w14:rig="threePt" w14:dir="t">
                <w14:rot w14:lat="0" w14:lon="0" w14:rev="0"/>
              </w14:lightRig>
            </w14:scene3d>
          </w:rPr>
          <w:t>4.6</w:t>
        </w:r>
        <w:r>
          <w:rPr>
            <w:rStyle w:val="affffffe"/>
            <w:noProof/>
            <w14:scene3d>
              <w14:camera w14:prst="orthographicFront"/>
              <w14:lightRig w14:rig="threePt" w14:dir="t">
                <w14:rot w14:lat="0" w14:lon="0" w14:rev="0"/>
              </w14:lightRig>
            </w14:scene3d>
          </w:rPr>
          <w:t xml:space="preserve"> </w:t>
        </w:r>
        <w:r w:rsidRPr="00BE1828">
          <w:rPr>
            <w:rStyle w:val="affffffe"/>
            <w:noProof/>
          </w:rPr>
          <w:t xml:space="preserve"> 减排量评估报告编制</w:t>
        </w:r>
        <w:r w:rsidRPr="00BE1828">
          <w:rPr>
            <w:noProof/>
          </w:rPr>
          <w:tab/>
        </w:r>
        <w:r w:rsidRPr="00BE1828">
          <w:rPr>
            <w:noProof/>
          </w:rPr>
          <w:fldChar w:fldCharType="begin"/>
        </w:r>
        <w:r w:rsidRPr="00BE1828">
          <w:rPr>
            <w:noProof/>
          </w:rPr>
          <w:instrText xml:space="preserve"> PAGEREF _Toc209087233 \h </w:instrText>
        </w:r>
        <w:r w:rsidRPr="00BE1828">
          <w:rPr>
            <w:noProof/>
          </w:rPr>
        </w:r>
        <w:r w:rsidRPr="00BE1828">
          <w:rPr>
            <w:noProof/>
          </w:rPr>
          <w:fldChar w:fldCharType="separate"/>
        </w:r>
        <w:r w:rsidRPr="00BE1828">
          <w:rPr>
            <w:noProof/>
          </w:rPr>
          <w:t>3</w:t>
        </w:r>
        <w:r w:rsidRPr="00BE1828">
          <w:rPr>
            <w:noProof/>
          </w:rPr>
          <w:fldChar w:fldCharType="end"/>
        </w:r>
      </w:hyperlink>
    </w:p>
    <w:p w14:paraId="39CACE64" w14:textId="6188F05D" w:rsidR="00BE1828" w:rsidRPr="00BE1828" w:rsidRDefault="00BE1828">
      <w:pPr>
        <w:pStyle w:val="11"/>
        <w:tabs>
          <w:tab w:val="right" w:leader="dot" w:pos="9344"/>
        </w:tabs>
        <w:rPr>
          <w:rFonts w:asciiTheme="minorHAnsi" w:eastAsiaTheme="minorEastAsia" w:hAnsiTheme="minorHAnsi" w:cstheme="minorBidi"/>
          <w:noProof/>
          <w:szCs w:val="22"/>
        </w:rPr>
      </w:pPr>
      <w:hyperlink w:anchor="_Toc209087234" w:history="1">
        <w:r w:rsidRPr="00BE1828">
          <w:rPr>
            <w:rStyle w:val="affffffe"/>
            <w:noProof/>
          </w:rPr>
          <w:t>附录</w:t>
        </w:r>
        <w:r>
          <w:rPr>
            <w:rStyle w:val="affffffe"/>
            <w:noProof/>
          </w:rPr>
          <w:t>A</w:t>
        </w:r>
        <w:r w:rsidRPr="00BE1828">
          <w:rPr>
            <w:rStyle w:val="affffffe"/>
            <w:noProof/>
          </w:rPr>
          <w:t>（规范性）</w:t>
        </w:r>
        <w:r>
          <w:rPr>
            <w:rStyle w:val="affffffe"/>
            <w:noProof/>
          </w:rPr>
          <w:t xml:space="preserve"> </w:t>
        </w:r>
        <w:r w:rsidRPr="00BE1828">
          <w:rPr>
            <w:rStyle w:val="affffffe"/>
            <w:noProof/>
          </w:rPr>
          <w:t xml:space="preserve"> 项目情形与基准情形中二氧化碳排放计算方法</w:t>
        </w:r>
        <w:r w:rsidRPr="00BE1828">
          <w:rPr>
            <w:noProof/>
          </w:rPr>
          <w:tab/>
        </w:r>
        <w:r w:rsidRPr="00BE1828">
          <w:rPr>
            <w:noProof/>
          </w:rPr>
          <w:fldChar w:fldCharType="begin"/>
        </w:r>
        <w:r w:rsidRPr="00BE1828">
          <w:rPr>
            <w:noProof/>
          </w:rPr>
          <w:instrText xml:space="preserve"> PAGEREF _Toc209087234 \h </w:instrText>
        </w:r>
        <w:r w:rsidRPr="00BE1828">
          <w:rPr>
            <w:noProof/>
          </w:rPr>
        </w:r>
        <w:r w:rsidRPr="00BE1828">
          <w:rPr>
            <w:noProof/>
          </w:rPr>
          <w:fldChar w:fldCharType="separate"/>
        </w:r>
        <w:r w:rsidRPr="00BE1828">
          <w:rPr>
            <w:noProof/>
          </w:rPr>
          <w:t>4</w:t>
        </w:r>
        <w:r w:rsidRPr="00BE1828">
          <w:rPr>
            <w:noProof/>
          </w:rPr>
          <w:fldChar w:fldCharType="end"/>
        </w:r>
      </w:hyperlink>
    </w:p>
    <w:p w14:paraId="345CAAD2" w14:textId="17FF10FC" w:rsidR="00BE1828" w:rsidRPr="00BE1828" w:rsidRDefault="00BE1828">
      <w:pPr>
        <w:pStyle w:val="24"/>
        <w:rPr>
          <w:rFonts w:asciiTheme="minorHAnsi" w:eastAsiaTheme="minorEastAsia" w:hAnsiTheme="minorHAnsi" w:cstheme="minorBidi"/>
          <w:noProof/>
          <w:szCs w:val="22"/>
        </w:rPr>
      </w:pPr>
      <w:hyperlink w:anchor="_Toc209087235" w:history="1">
        <w:r w:rsidRPr="00BE1828">
          <w:rPr>
            <w:rStyle w:val="affffffe"/>
            <w:noProof/>
          </w:rPr>
          <w:t>A.1</w:t>
        </w:r>
        <w:r>
          <w:rPr>
            <w:rStyle w:val="affffffe"/>
            <w:noProof/>
          </w:rPr>
          <w:t xml:space="preserve"> </w:t>
        </w:r>
        <w:r w:rsidRPr="00BE1828">
          <w:rPr>
            <w:rStyle w:val="affffffe"/>
            <w:noProof/>
          </w:rPr>
          <w:t xml:space="preserve"> 概述</w:t>
        </w:r>
        <w:r w:rsidRPr="00BE1828">
          <w:rPr>
            <w:noProof/>
          </w:rPr>
          <w:tab/>
        </w:r>
        <w:r w:rsidRPr="00BE1828">
          <w:rPr>
            <w:noProof/>
          </w:rPr>
          <w:fldChar w:fldCharType="begin"/>
        </w:r>
        <w:r w:rsidRPr="00BE1828">
          <w:rPr>
            <w:noProof/>
          </w:rPr>
          <w:instrText xml:space="preserve"> PAGEREF _Toc209087235 \h </w:instrText>
        </w:r>
        <w:r w:rsidRPr="00BE1828">
          <w:rPr>
            <w:noProof/>
          </w:rPr>
        </w:r>
        <w:r w:rsidRPr="00BE1828">
          <w:rPr>
            <w:noProof/>
          </w:rPr>
          <w:fldChar w:fldCharType="separate"/>
        </w:r>
        <w:r w:rsidRPr="00BE1828">
          <w:rPr>
            <w:noProof/>
          </w:rPr>
          <w:t>4</w:t>
        </w:r>
        <w:r w:rsidRPr="00BE1828">
          <w:rPr>
            <w:noProof/>
          </w:rPr>
          <w:fldChar w:fldCharType="end"/>
        </w:r>
      </w:hyperlink>
    </w:p>
    <w:p w14:paraId="6212019E" w14:textId="3D033A85" w:rsidR="00BE1828" w:rsidRPr="00BE1828" w:rsidRDefault="00BE1828">
      <w:pPr>
        <w:pStyle w:val="24"/>
        <w:rPr>
          <w:rFonts w:asciiTheme="minorHAnsi" w:eastAsiaTheme="minorEastAsia" w:hAnsiTheme="minorHAnsi" w:cstheme="minorBidi"/>
          <w:noProof/>
          <w:szCs w:val="22"/>
        </w:rPr>
      </w:pPr>
      <w:hyperlink w:anchor="_Toc209087236" w:history="1">
        <w:r w:rsidRPr="00BE1828">
          <w:rPr>
            <w:rStyle w:val="affffffe"/>
            <w:noProof/>
          </w:rPr>
          <w:t>A.2</w:t>
        </w:r>
        <w:r>
          <w:rPr>
            <w:rStyle w:val="affffffe"/>
            <w:noProof/>
          </w:rPr>
          <w:t xml:space="preserve"> </w:t>
        </w:r>
        <w:r w:rsidRPr="00BE1828">
          <w:rPr>
            <w:rStyle w:val="affffffe"/>
            <w:noProof/>
          </w:rPr>
          <w:t xml:space="preserve"> 燃料燃烧排放</w:t>
        </w:r>
        <w:r w:rsidRPr="00BE1828">
          <w:rPr>
            <w:noProof/>
          </w:rPr>
          <w:tab/>
        </w:r>
        <w:r w:rsidRPr="00BE1828">
          <w:rPr>
            <w:noProof/>
          </w:rPr>
          <w:fldChar w:fldCharType="begin"/>
        </w:r>
        <w:r w:rsidRPr="00BE1828">
          <w:rPr>
            <w:noProof/>
          </w:rPr>
          <w:instrText xml:space="preserve"> PAGEREF _Toc209087236 \h </w:instrText>
        </w:r>
        <w:r w:rsidRPr="00BE1828">
          <w:rPr>
            <w:noProof/>
          </w:rPr>
        </w:r>
        <w:r w:rsidRPr="00BE1828">
          <w:rPr>
            <w:noProof/>
          </w:rPr>
          <w:fldChar w:fldCharType="separate"/>
        </w:r>
        <w:r w:rsidRPr="00BE1828">
          <w:rPr>
            <w:noProof/>
          </w:rPr>
          <w:t>4</w:t>
        </w:r>
        <w:r w:rsidRPr="00BE1828">
          <w:rPr>
            <w:noProof/>
          </w:rPr>
          <w:fldChar w:fldCharType="end"/>
        </w:r>
      </w:hyperlink>
    </w:p>
    <w:p w14:paraId="67D5079A" w14:textId="0B9086D1" w:rsidR="00BE1828" w:rsidRPr="00BE1828" w:rsidRDefault="00BE1828">
      <w:pPr>
        <w:pStyle w:val="24"/>
        <w:rPr>
          <w:rFonts w:asciiTheme="minorHAnsi" w:eastAsiaTheme="minorEastAsia" w:hAnsiTheme="minorHAnsi" w:cstheme="minorBidi"/>
          <w:noProof/>
          <w:szCs w:val="22"/>
        </w:rPr>
      </w:pPr>
      <w:hyperlink w:anchor="_Toc209087237" w:history="1">
        <w:r w:rsidRPr="00BE1828">
          <w:rPr>
            <w:rStyle w:val="affffffe"/>
            <w:noProof/>
          </w:rPr>
          <w:t>A.3</w:t>
        </w:r>
        <w:r>
          <w:rPr>
            <w:rStyle w:val="affffffe"/>
            <w:noProof/>
          </w:rPr>
          <w:t xml:space="preserve"> </w:t>
        </w:r>
        <w:r w:rsidRPr="00BE1828">
          <w:rPr>
            <w:rStyle w:val="affffffe"/>
            <w:noProof/>
          </w:rPr>
          <w:t xml:space="preserve"> 过程排放</w:t>
        </w:r>
        <w:r w:rsidRPr="00BE1828">
          <w:rPr>
            <w:noProof/>
          </w:rPr>
          <w:tab/>
        </w:r>
        <w:r w:rsidRPr="00BE1828">
          <w:rPr>
            <w:noProof/>
          </w:rPr>
          <w:fldChar w:fldCharType="begin"/>
        </w:r>
        <w:r w:rsidRPr="00BE1828">
          <w:rPr>
            <w:noProof/>
          </w:rPr>
          <w:instrText xml:space="preserve"> PAGEREF _Toc209087237 \h </w:instrText>
        </w:r>
        <w:r w:rsidRPr="00BE1828">
          <w:rPr>
            <w:noProof/>
          </w:rPr>
        </w:r>
        <w:r w:rsidRPr="00BE1828">
          <w:rPr>
            <w:noProof/>
          </w:rPr>
          <w:fldChar w:fldCharType="separate"/>
        </w:r>
        <w:r w:rsidRPr="00BE1828">
          <w:rPr>
            <w:noProof/>
          </w:rPr>
          <w:t>4</w:t>
        </w:r>
        <w:r w:rsidRPr="00BE1828">
          <w:rPr>
            <w:noProof/>
          </w:rPr>
          <w:fldChar w:fldCharType="end"/>
        </w:r>
      </w:hyperlink>
    </w:p>
    <w:p w14:paraId="72918CCA" w14:textId="16C653FC" w:rsidR="00BE1828" w:rsidRPr="00BE1828" w:rsidRDefault="00BE1828">
      <w:pPr>
        <w:pStyle w:val="24"/>
        <w:rPr>
          <w:rFonts w:asciiTheme="minorHAnsi" w:eastAsiaTheme="minorEastAsia" w:hAnsiTheme="minorHAnsi" w:cstheme="minorBidi"/>
          <w:noProof/>
          <w:szCs w:val="22"/>
        </w:rPr>
      </w:pPr>
      <w:hyperlink w:anchor="_Toc209087238" w:history="1">
        <w:r w:rsidRPr="00BE1828">
          <w:rPr>
            <w:rStyle w:val="affffffe"/>
            <w:noProof/>
          </w:rPr>
          <w:t>A.4</w:t>
        </w:r>
        <w:r>
          <w:rPr>
            <w:rStyle w:val="affffffe"/>
            <w:noProof/>
          </w:rPr>
          <w:t xml:space="preserve"> </w:t>
        </w:r>
        <w:r w:rsidRPr="00BE1828">
          <w:rPr>
            <w:rStyle w:val="affffffe"/>
            <w:noProof/>
          </w:rPr>
          <w:t xml:space="preserve"> 二氧化碳回收利用量</w:t>
        </w:r>
        <w:r w:rsidRPr="00BE1828">
          <w:rPr>
            <w:noProof/>
          </w:rPr>
          <w:tab/>
        </w:r>
        <w:r w:rsidRPr="00BE1828">
          <w:rPr>
            <w:noProof/>
          </w:rPr>
          <w:fldChar w:fldCharType="begin"/>
        </w:r>
        <w:r w:rsidRPr="00BE1828">
          <w:rPr>
            <w:noProof/>
          </w:rPr>
          <w:instrText xml:space="preserve"> PAGEREF _Toc209087238 \h </w:instrText>
        </w:r>
        <w:r w:rsidRPr="00BE1828">
          <w:rPr>
            <w:noProof/>
          </w:rPr>
        </w:r>
        <w:r w:rsidRPr="00BE1828">
          <w:rPr>
            <w:noProof/>
          </w:rPr>
          <w:fldChar w:fldCharType="separate"/>
        </w:r>
        <w:r w:rsidRPr="00BE1828">
          <w:rPr>
            <w:noProof/>
          </w:rPr>
          <w:t>5</w:t>
        </w:r>
        <w:r w:rsidRPr="00BE1828">
          <w:rPr>
            <w:noProof/>
          </w:rPr>
          <w:fldChar w:fldCharType="end"/>
        </w:r>
      </w:hyperlink>
    </w:p>
    <w:p w14:paraId="54D30629" w14:textId="575EB23B" w:rsidR="00BE1828" w:rsidRPr="00BE1828" w:rsidRDefault="00BE1828">
      <w:pPr>
        <w:pStyle w:val="24"/>
        <w:rPr>
          <w:rFonts w:asciiTheme="minorHAnsi" w:eastAsiaTheme="minorEastAsia" w:hAnsiTheme="minorHAnsi" w:cstheme="minorBidi"/>
          <w:noProof/>
          <w:szCs w:val="22"/>
        </w:rPr>
      </w:pPr>
      <w:hyperlink w:anchor="_Toc209087239" w:history="1">
        <w:r w:rsidRPr="00BE1828">
          <w:rPr>
            <w:rStyle w:val="affffffe"/>
            <w:noProof/>
          </w:rPr>
          <w:t>A.5</w:t>
        </w:r>
        <w:r>
          <w:rPr>
            <w:rStyle w:val="affffffe"/>
            <w:noProof/>
          </w:rPr>
          <w:t xml:space="preserve"> </w:t>
        </w:r>
        <w:r w:rsidRPr="00BE1828">
          <w:rPr>
            <w:rStyle w:val="affffffe"/>
            <w:noProof/>
          </w:rPr>
          <w:t xml:space="preserve"> 购入和输出的电力、热力产生的排放</w:t>
        </w:r>
        <w:r w:rsidRPr="00BE1828">
          <w:rPr>
            <w:noProof/>
          </w:rPr>
          <w:tab/>
        </w:r>
        <w:r w:rsidRPr="00BE1828">
          <w:rPr>
            <w:noProof/>
          </w:rPr>
          <w:fldChar w:fldCharType="begin"/>
        </w:r>
        <w:r w:rsidRPr="00BE1828">
          <w:rPr>
            <w:noProof/>
          </w:rPr>
          <w:instrText xml:space="preserve"> PAGEREF _Toc209087239 \h </w:instrText>
        </w:r>
        <w:r w:rsidRPr="00BE1828">
          <w:rPr>
            <w:noProof/>
          </w:rPr>
        </w:r>
        <w:r w:rsidRPr="00BE1828">
          <w:rPr>
            <w:noProof/>
          </w:rPr>
          <w:fldChar w:fldCharType="separate"/>
        </w:r>
        <w:r w:rsidRPr="00BE1828">
          <w:rPr>
            <w:noProof/>
          </w:rPr>
          <w:t>6</w:t>
        </w:r>
        <w:r w:rsidRPr="00BE1828">
          <w:rPr>
            <w:noProof/>
          </w:rPr>
          <w:fldChar w:fldCharType="end"/>
        </w:r>
      </w:hyperlink>
    </w:p>
    <w:p w14:paraId="3EA03893" w14:textId="58E0BCD2" w:rsidR="00BE1828" w:rsidRPr="00BE1828" w:rsidRDefault="00BE1828">
      <w:pPr>
        <w:pStyle w:val="11"/>
        <w:tabs>
          <w:tab w:val="right" w:leader="dot" w:pos="9344"/>
        </w:tabs>
        <w:rPr>
          <w:rFonts w:asciiTheme="minorHAnsi" w:eastAsiaTheme="minorEastAsia" w:hAnsiTheme="minorHAnsi" w:cstheme="minorBidi"/>
          <w:noProof/>
          <w:szCs w:val="22"/>
        </w:rPr>
      </w:pPr>
      <w:hyperlink w:anchor="_Toc209087240" w:history="1">
        <w:r w:rsidRPr="00BE1828">
          <w:rPr>
            <w:rStyle w:val="affffffe"/>
            <w:noProof/>
          </w:rPr>
          <w:t>附录</w:t>
        </w:r>
        <w:r>
          <w:rPr>
            <w:rStyle w:val="affffffe"/>
            <w:noProof/>
          </w:rPr>
          <w:t>B</w:t>
        </w:r>
        <w:r w:rsidRPr="00BE1828">
          <w:rPr>
            <w:rStyle w:val="affffffe"/>
            <w:noProof/>
          </w:rPr>
          <w:t>（规范性）</w:t>
        </w:r>
        <w:r>
          <w:rPr>
            <w:rStyle w:val="affffffe"/>
            <w:noProof/>
          </w:rPr>
          <w:t xml:space="preserve"> </w:t>
        </w:r>
        <w:r w:rsidRPr="00BE1828">
          <w:rPr>
            <w:rStyle w:val="affffffe"/>
            <w:noProof/>
          </w:rPr>
          <w:t xml:space="preserve"> 监测数据和要求</w:t>
        </w:r>
        <w:r w:rsidRPr="00BE1828">
          <w:rPr>
            <w:noProof/>
          </w:rPr>
          <w:tab/>
        </w:r>
        <w:r w:rsidRPr="00BE1828">
          <w:rPr>
            <w:noProof/>
          </w:rPr>
          <w:fldChar w:fldCharType="begin"/>
        </w:r>
        <w:r w:rsidRPr="00BE1828">
          <w:rPr>
            <w:noProof/>
          </w:rPr>
          <w:instrText xml:space="preserve"> PAGEREF _Toc209087240 \h </w:instrText>
        </w:r>
        <w:r w:rsidRPr="00BE1828">
          <w:rPr>
            <w:noProof/>
          </w:rPr>
        </w:r>
        <w:r w:rsidRPr="00BE1828">
          <w:rPr>
            <w:noProof/>
          </w:rPr>
          <w:fldChar w:fldCharType="separate"/>
        </w:r>
        <w:r w:rsidRPr="00BE1828">
          <w:rPr>
            <w:noProof/>
          </w:rPr>
          <w:t>1</w:t>
        </w:r>
        <w:r w:rsidRPr="00BE1828">
          <w:rPr>
            <w:noProof/>
          </w:rPr>
          <w:fldChar w:fldCharType="end"/>
        </w:r>
      </w:hyperlink>
    </w:p>
    <w:p w14:paraId="23A7258A" w14:textId="07ED4C33" w:rsidR="00BE1828" w:rsidRPr="00BE1828" w:rsidRDefault="00BE1828">
      <w:pPr>
        <w:pStyle w:val="24"/>
        <w:rPr>
          <w:rFonts w:asciiTheme="minorHAnsi" w:eastAsiaTheme="minorEastAsia" w:hAnsiTheme="minorHAnsi" w:cstheme="minorBidi"/>
          <w:noProof/>
          <w:szCs w:val="22"/>
        </w:rPr>
      </w:pPr>
      <w:hyperlink w:anchor="_Toc209087241" w:history="1">
        <w:r w:rsidRPr="00BE1828">
          <w:rPr>
            <w:rStyle w:val="affffffe"/>
            <w:noProof/>
            <w:kern w:val="0"/>
          </w:rPr>
          <w:t>B.1</w:t>
        </w:r>
        <w:r>
          <w:rPr>
            <w:rStyle w:val="affffffe"/>
            <w:noProof/>
            <w:kern w:val="0"/>
          </w:rPr>
          <w:t xml:space="preserve"> </w:t>
        </w:r>
        <w:r w:rsidRPr="00BE1828">
          <w:rPr>
            <w:rStyle w:val="affffffe"/>
            <w:noProof/>
          </w:rPr>
          <w:t xml:space="preserve"> 测数据和要求应符合表B.1增加可选项</w:t>
        </w:r>
        <w:r w:rsidRPr="00BE1828">
          <w:rPr>
            <w:noProof/>
          </w:rPr>
          <w:tab/>
        </w:r>
        <w:r w:rsidRPr="00BE1828">
          <w:rPr>
            <w:noProof/>
          </w:rPr>
          <w:fldChar w:fldCharType="begin"/>
        </w:r>
        <w:r w:rsidRPr="00BE1828">
          <w:rPr>
            <w:noProof/>
          </w:rPr>
          <w:instrText xml:space="preserve"> PAGEREF _Toc209087241 \h </w:instrText>
        </w:r>
        <w:r w:rsidRPr="00BE1828">
          <w:rPr>
            <w:noProof/>
          </w:rPr>
        </w:r>
        <w:r w:rsidRPr="00BE1828">
          <w:rPr>
            <w:noProof/>
          </w:rPr>
          <w:fldChar w:fldCharType="separate"/>
        </w:r>
        <w:r w:rsidRPr="00BE1828">
          <w:rPr>
            <w:noProof/>
          </w:rPr>
          <w:t>1</w:t>
        </w:r>
        <w:r w:rsidRPr="00BE1828">
          <w:rPr>
            <w:noProof/>
          </w:rPr>
          <w:fldChar w:fldCharType="end"/>
        </w:r>
      </w:hyperlink>
    </w:p>
    <w:p w14:paraId="5E57D335" w14:textId="30ACFA7F" w:rsidR="00BE1828" w:rsidRPr="00BE1828" w:rsidRDefault="00BE1828">
      <w:pPr>
        <w:pStyle w:val="11"/>
        <w:tabs>
          <w:tab w:val="right" w:leader="dot" w:pos="9344"/>
        </w:tabs>
        <w:rPr>
          <w:rFonts w:asciiTheme="minorHAnsi" w:eastAsiaTheme="minorEastAsia" w:hAnsiTheme="minorHAnsi" w:cstheme="minorBidi"/>
          <w:noProof/>
          <w:szCs w:val="22"/>
        </w:rPr>
      </w:pPr>
      <w:hyperlink w:anchor="_Toc209087242" w:history="1">
        <w:r w:rsidRPr="00BE1828">
          <w:rPr>
            <w:rStyle w:val="affffffe"/>
            <w:noProof/>
          </w:rPr>
          <w:t>附录</w:t>
        </w:r>
        <w:r>
          <w:rPr>
            <w:rStyle w:val="affffffe"/>
            <w:noProof/>
          </w:rPr>
          <w:t>C</w:t>
        </w:r>
        <w:r w:rsidRPr="00BE1828">
          <w:rPr>
            <w:rStyle w:val="affffffe"/>
            <w:noProof/>
          </w:rPr>
          <w:t>（资料性）</w:t>
        </w:r>
        <w:r>
          <w:rPr>
            <w:rStyle w:val="affffffe"/>
            <w:noProof/>
          </w:rPr>
          <w:t xml:space="preserve"> </w:t>
        </w:r>
        <w:r w:rsidRPr="00BE1828">
          <w:rPr>
            <w:rStyle w:val="affffffe"/>
            <w:noProof/>
          </w:rPr>
          <w:t xml:space="preserve"> 相关参数缺省值</w:t>
        </w:r>
        <w:r w:rsidRPr="00BE1828">
          <w:rPr>
            <w:noProof/>
          </w:rPr>
          <w:tab/>
        </w:r>
        <w:r w:rsidRPr="00BE1828">
          <w:rPr>
            <w:noProof/>
          </w:rPr>
          <w:fldChar w:fldCharType="begin"/>
        </w:r>
        <w:r w:rsidRPr="00BE1828">
          <w:rPr>
            <w:noProof/>
          </w:rPr>
          <w:instrText xml:space="preserve"> PAGEREF _Toc209087242 \h </w:instrText>
        </w:r>
        <w:r w:rsidRPr="00BE1828">
          <w:rPr>
            <w:noProof/>
          </w:rPr>
        </w:r>
        <w:r w:rsidRPr="00BE1828">
          <w:rPr>
            <w:noProof/>
          </w:rPr>
          <w:fldChar w:fldCharType="separate"/>
        </w:r>
        <w:r w:rsidRPr="00BE1828">
          <w:rPr>
            <w:noProof/>
          </w:rPr>
          <w:t>3</w:t>
        </w:r>
        <w:r w:rsidRPr="00BE1828">
          <w:rPr>
            <w:noProof/>
          </w:rPr>
          <w:fldChar w:fldCharType="end"/>
        </w:r>
      </w:hyperlink>
    </w:p>
    <w:p w14:paraId="58AE0FC5" w14:textId="137D3B62" w:rsidR="00BE1828" w:rsidRPr="00BE1828" w:rsidRDefault="00BE1828" w:rsidP="00BE1828">
      <w:pPr>
        <w:pStyle w:val="affffff2"/>
        <w:spacing w:after="360"/>
        <w:sectPr w:rsidR="00BE1828" w:rsidRPr="00BE1828" w:rsidSect="00E4558D">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r w:rsidRPr="00BE1828">
        <w:fldChar w:fldCharType="end"/>
      </w:r>
    </w:p>
    <w:p w14:paraId="2C23239C" w14:textId="726DDA9D" w:rsidR="00BE1828" w:rsidRDefault="00BE1828" w:rsidP="00BE1828">
      <w:pPr>
        <w:pStyle w:val="a6"/>
        <w:spacing w:before="900" w:after="360"/>
      </w:pPr>
      <w:bookmarkStart w:id="17" w:name="BookMark2"/>
      <w:bookmarkStart w:id="18" w:name="_GoBack"/>
      <w:bookmarkEnd w:id="16"/>
      <w:bookmarkEnd w:id="18"/>
      <w:r w:rsidRPr="00BE1828">
        <w:rPr>
          <w:spacing w:val="320"/>
        </w:rPr>
        <w:lastRenderedPageBreak/>
        <w:t>前</w:t>
      </w:r>
      <w:r>
        <w:t>言</w:t>
      </w:r>
    </w:p>
    <w:p w14:paraId="0ABB89AF" w14:textId="77777777" w:rsidR="00BE1828" w:rsidRDefault="00BE1828" w:rsidP="00BE1828">
      <w:pPr>
        <w:pStyle w:val="affffb"/>
        <w:ind w:firstLine="420"/>
        <w:rPr>
          <w:rFonts w:hint="eastAsia"/>
        </w:rPr>
      </w:pPr>
      <w:r>
        <w:rPr>
          <w:rFonts w:hint="eastAsia"/>
        </w:rPr>
        <w:t>本文件按照GB/T 1.1—2020《标准化工作导则  第1部分：标准化文件的结构和起草规则》的规定起草。</w:t>
      </w:r>
    </w:p>
    <w:p w14:paraId="58656727" w14:textId="77777777" w:rsidR="00BE1828" w:rsidRDefault="00BE1828" w:rsidP="00BE1828">
      <w:pPr>
        <w:pStyle w:val="affffb"/>
        <w:ind w:firstLine="420"/>
      </w:pPr>
    </w:p>
    <w:p w14:paraId="54C46935" w14:textId="77777777" w:rsidR="00BE1828" w:rsidRDefault="00BE1828" w:rsidP="00BE1828">
      <w:pPr>
        <w:pStyle w:val="affffb"/>
        <w:ind w:firstLine="420"/>
      </w:pPr>
    </w:p>
    <w:p w14:paraId="714FF9CC" w14:textId="77777777" w:rsidR="00BE1828" w:rsidRDefault="00BE1828" w:rsidP="00BE1828">
      <w:pPr>
        <w:pStyle w:val="affffb"/>
        <w:ind w:firstLine="420"/>
      </w:pPr>
    </w:p>
    <w:p w14:paraId="3ABF9F3E" w14:textId="2B7F2F17" w:rsidR="00BE1828" w:rsidRDefault="00BE1828" w:rsidP="00BE1828">
      <w:pPr>
        <w:pStyle w:val="affffb"/>
        <w:ind w:firstLine="420"/>
        <w:rPr>
          <w:rFonts w:hint="eastAsia"/>
        </w:rPr>
      </w:pPr>
      <w:r>
        <w:rPr>
          <w:rFonts w:hint="eastAsia"/>
        </w:rPr>
        <w:t>本文件由</w:t>
      </w:r>
      <w:r>
        <w:rPr>
          <w:rFonts w:hint="eastAsia"/>
        </w:rPr>
        <w:t>鄂尔多斯检验检测</w:t>
      </w:r>
      <w:r>
        <w:t>中心</w:t>
      </w:r>
      <w:r>
        <w:rPr>
          <w:rFonts w:hint="eastAsia"/>
        </w:rPr>
        <w:t>提出。</w:t>
      </w:r>
    </w:p>
    <w:p w14:paraId="73802189" w14:textId="7DA59743" w:rsidR="00BE1828" w:rsidRDefault="00BE1828" w:rsidP="00BE1828">
      <w:pPr>
        <w:pStyle w:val="affffb"/>
        <w:ind w:firstLine="420"/>
        <w:rPr>
          <w:rFonts w:hint="eastAsia"/>
        </w:rPr>
      </w:pPr>
      <w:r>
        <w:rPr>
          <w:rFonts w:hint="eastAsia"/>
        </w:rPr>
        <w:t>本文件由内蒙古自治区工业和</w:t>
      </w:r>
      <w:r>
        <w:t>信息化厅</w:t>
      </w:r>
      <w:r>
        <w:rPr>
          <w:rFonts w:hint="eastAsia"/>
        </w:rPr>
        <w:t>归口。</w:t>
      </w:r>
    </w:p>
    <w:p w14:paraId="547E5784" w14:textId="4E333F57" w:rsidR="00BE1828" w:rsidRDefault="00BE1828" w:rsidP="00BE1828">
      <w:pPr>
        <w:pStyle w:val="affffb"/>
        <w:ind w:firstLine="420"/>
        <w:rPr>
          <w:rFonts w:hint="eastAsia"/>
        </w:rPr>
      </w:pPr>
      <w:r>
        <w:rPr>
          <w:rFonts w:hint="eastAsia"/>
        </w:rPr>
        <w:t>本文件起草单位：鄂尔多斯检验检测</w:t>
      </w:r>
      <w:r>
        <w:t>中心</w:t>
      </w:r>
    </w:p>
    <w:p w14:paraId="7B68A1EE" w14:textId="0CA950B5" w:rsidR="00BE1828" w:rsidRDefault="00BE1828" w:rsidP="00BE1828">
      <w:pPr>
        <w:pStyle w:val="affffb"/>
        <w:ind w:firstLine="420"/>
        <w:rPr>
          <w:rFonts w:hint="eastAsia"/>
        </w:rPr>
      </w:pPr>
      <w:r>
        <w:rPr>
          <w:rFonts w:hint="eastAsia"/>
        </w:rPr>
        <w:t>本文件主要起草人：</w:t>
      </w:r>
    </w:p>
    <w:p w14:paraId="5689F06A" w14:textId="64BB3897" w:rsidR="00BE1828" w:rsidRDefault="00BE1828" w:rsidP="00BE1828">
      <w:pPr>
        <w:pStyle w:val="affffb"/>
        <w:ind w:firstLine="420"/>
      </w:pPr>
    </w:p>
    <w:p w14:paraId="7D76D9A9" w14:textId="77777777" w:rsidR="00BE1828" w:rsidRPr="00BE1828" w:rsidRDefault="00BE1828" w:rsidP="00BE1828">
      <w:pPr>
        <w:pStyle w:val="affffb"/>
        <w:ind w:firstLine="420"/>
        <w:sectPr w:rsidR="00BE1828" w:rsidRPr="00BE1828" w:rsidSect="00E4558D">
          <w:headerReference w:type="even" r:id="rId20"/>
          <w:headerReference w:type="default" r:id="rId21"/>
          <w:footerReference w:type="even" r:id="rId22"/>
          <w:footerReference w:type="default" r:id="rId23"/>
          <w:pgSz w:w="11906" w:h="16838" w:code="9"/>
          <w:pgMar w:top="1928" w:right="1134" w:bottom="1134" w:left="1134" w:header="1418" w:footer="1134" w:gutter="284"/>
          <w:pgNumType w:fmt="upperRoman"/>
          <w:cols w:space="425"/>
          <w:formProt w:val="0"/>
          <w:docGrid w:linePitch="312"/>
        </w:sectPr>
      </w:pPr>
    </w:p>
    <w:p w14:paraId="28057793" w14:textId="0AFD228D" w:rsidR="00894836" w:rsidRPr="00145D9D" w:rsidRDefault="00894836" w:rsidP="00093D25">
      <w:pPr>
        <w:spacing w:line="20" w:lineRule="exact"/>
        <w:jc w:val="center"/>
        <w:rPr>
          <w:rFonts w:ascii="黑体" w:eastAsia="黑体" w:hAnsi="黑体"/>
          <w:sz w:val="32"/>
          <w:szCs w:val="32"/>
        </w:rPr>
      </w:pPr>
      <w:bookmarkStart w:id="19" w:name="BookMark4"/>
      <w:bookmarkEnd w:id="17"/>
    </w:p>
    <w:p w14:paraId="74C900F7" w14:textId="77777777" w:rsidR="00894836" w:rsidRDefault="00894836" w:rsidP="00093D25">
      <w:pPr>
        <w:spacing w:line="20" w:lineRule="exact"/>
        <w:jc w:val="center"/>
        <w:rPr>
          <w:rFonts w:ascii="黑体" w:eastAsia="黑体" w:hAnsi="黑体"/>
          <w:sz w:val="32"/>
          <w:szCs w:val="32"/>
        </w:rPr>
      </w:pPr>
    </w:p>
    <w:bookmarkStart w:id="20" w:name="OLE_LINK3" w:displacedByCustomXml="next"/>
    <w:bookmarkStart w:id="21" w:name="OLE_LINK2" w:displacedByCustomXml="next"/>
    <w:sdt>
      <w:sdtPr>
        <w:tag w:val="NEW_STAND_NAME"/>
        <w:id w:val="595910757"/>
        <w:lock w:val="sdtLocked"/>
        <w:placeholder>
          <w:docPart w:val="936C099DAD744955A82310EF419123E5"/>
        </w:placeholder>
      </w:sdtPr>
      <w:sdtEndPr/>
      <w:sdtContent>
        <w:bookmarkStart w:id="22" w:name="NEW_STAND_NAME" w:displacedByCustomXml="prev"/>
        <w:p w14:paraId="5E36F745" w14:textId="77777777" w:rsidR="00F26B7E" w:rsidRPr="00F26B7E" w:rsidRDefault="007E3C2F" w:rsidP="007E3C2F">
          <w:pPr>
            <w:pStyle w:val="afffffffff8"/>
            <w:spacing w:beforeLines="100" w:before="240" w:afterLines="220" w:after="528"/>
          </w:pPr>
          <w:r>
            <w:rPr>
              <w:rFonts w:hint="eastAsia"/>
            </w:rPr>
            <w:t>基于项目的温室气体减排量评估技术规范</w:t>
          </w:r>
          <w:r>
            <w:t xml:space="preserve"> </w:t>
          </w:r>
          <w:r w:rsidR="005F31A6">
            <w:t>焦炉</w:t>
          </w:r>
          <w:r w:rsidR="005F31A6">
            <w:rPr>
              <w:rFonts w:hint="eastAsia"/>
            </w:rPr>
            <w:t>煤</w:t>
          </w:r>
          <w:r>
            <w:t>气制乙二醇</w:t>
          </w:r>
        </w:p>
      </w:sdtContent>
    </w:sdt>
    <w:bookmarkEnd w:id="22" w:displacedByCustomXml="prev"/>
    <w:p w14:paraId="7DB8EF80"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bookmarkStart w:id="32" w:name="_Toc209087224"/>
      <w:r>
        <w:rPr>
          <w:rFonts w:hint="eastAsia"/>
        </w:rPr>
        <w:t>范围</w:t>
      </w:r>
      <w:bookmarkEnd w:id="23"/>
      <w:bookmarkEnd w:id="24"/>
      <w:bookmarkEnd w:id="25"/>
      <w:bookmarkEnd w:id="26"/>
      <w:bookmarkEnd w:id="27"/>
      <w:bookmarkEnd w:id="28"/>
      <w:bookmarkEnd w:id="29"/>
      <w:bookmarkEnd w:id="30"/>
      <w:bookmarkEnd w:id="31"/>
      <w:bookmarkEnd w:id="32"/>
    </w:p>
    <w:p w14:paraId="3AC8EEBF" w14:textId="77777777" w:rsidR="007E3C2F" w:rsidRDefault="007E3C2F" w:rsidP="007E3C2F">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本文件规定了基于</w:t>
      </w:r>
      <w:bookmarkStart w:id="38" w:name="OLE_LINK8"/>
      <w:bookmarkStart w:id="39" w:name="OLE_LINK9"/>
      <w:r w:rsidR="005F31A6">
        <w:rPr>
          <w:rFonts w:hint="eastAsia"/>
        </w:rPr>
        <w:t>焦炉煤气</w:t>
      </w:r>
      <w:bookmarkEnd w:id="38"/>
      <w:bookmarkEnd w:id="39"/>
      <w:r>
        <w:rPr>
          <w:rFonts w:hint="eastAsia"/>
        </w:rPr>
        <w:t>制乙二醇的温室气体减排量评估的术语和定义、评估内容、情景确定及排放源识别、减排量计算、监测及数据质量管理、减排量评估报告编制。</w:t>
      </w:r>
    </w:p>
    <w:p w14:paraId="497BE8EE" w14:textId="77777777" w:rsidR="008B0C9C" w:rsidRDefault="007E3C2F" w:rsidP="007E3C2F">
      <w:pPr>
        <w:pStyle w:val="affffb"/>
        <w:ind w:firstLine="420"/>
      </w:pPr>
      <w:r>
        <w:rPr>
          <w:rFonts w:hint="eastAsia"/>
        </w:rPr>
        <w:t>本文件适用于</w:t>
      </w:r>
      <w:r w:rsidR="005F31A6">
        <w:rPr>
          <w:rFonts w:hint="eastAsia"/>
        </w:rPr>
        <w:t>焦炉煤气</w:t>
      </w:r>
      <w:r>
        <w:rPr>
          <w:rFonts w:hint="eastAsia"/>
        </w:rPr>
        <w:t>制乙二醇行业行业温室气体减排量评估。</w:t>
      </w:r>
    </w:p>
    <w:p w14:paraId="31A3E09B" w14:textId="77777777" w:rsidR="00E2552F" w:rsidRDefault="00E2552F" w:rsidP="00A77CCB">
      <w:pPr>
        <w:pStyle w:val="affc"/>
        <w:spacing w:before="240" w:after="240"/>
      </w:pPr>
      <w:bookmarkStart w:id="40" w:name="_Toc26718931"/>
      <w:bookmarkStart w:id="41" w:name="_Toc26986531"/>
      <w:bookmarkStart w:id="42" w:name="_Toc26986772"/>
      <w:bookmarkStart w:id="43" w:name="_Toc97192965"/>
      <w:bookmarkStart w:id="44" w:name="_Toc209087225"/>
      <w:r>
        <w:rPr>
          <w:rFonts w:hint="eastAsia"/>
        </w:rPr>
        <w:t>规范性引用文件</w:t>
      </w:r>
      <w:bookmarkEnd w:id="33"/>
      <w:bookmarkEnd w:id="34"/>
      <w:bookmarkEnd w:id="35"/>
      <w:bookmarkEnd w:id="36"/>
      <w:bookmarkEnd w:id="37"/>
      <w:bookmarkEnd w:id="40"/>
      <w:bookmarkEnd w:id="41"/>
      <w:bookmarkEnd w:id="42"/>
      <w:bookmarkEnd w:id="43"/>
      <w:bookmarkEnd w:id="44"/>
    </w:p>
    <w:sdt>
      <w:sdtPr>
        <w:rPr>
          <w:rFonts w:hint="eastAsia"/>
        </w:rPr>
        <w:id w:val="715848253"/>
        <w:placeholder>
          <w:docPart w:val="3BB181DB9AB84DCF8C7E55DE6FA68F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6EC7498" w14:textId="77777777" w:rsidR="008A57E6" w:rsidRDefault="007E3C2F"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8D5B075" w14:textId="4B8DFB23" w:rsidR="008B77E7" w:rsidRPr="008B77E7" w:rsidRDefault="008B77E7" w:rsidP="007E3C2F">
      <w:pPr>
        <w:pStyle w:val="affffb"/>
        <w:ind w:firstLine="420"/>
      </w:pPr>
      <w:r w:rsidRPr="008B77E7">
        <w:rPr>
          <w:rFonts w:hint="eastAsia"/>
        </w:rPr>
        <w:t>GB/T 32150—2015 工业企业温室气体排放核算和报告通则</w:t>
      </w:r>
    </w:p>
    <w:p w14:paraId="6841E6B3" w14:textId="33C3C7D3" w:rsidR="00AA6EC9" w:rsidRDefault="007E3C2F" w:rsidP="007E3C2F">
      <w:pPr>
        <w:pStyle w:val="affffb"/>
        <w:ind w:firstLine="420"/>
      </w:pPr>
      <w:r>
        <w:rPr>
          <w:rFonts w:hint="eastAsia"/>
        </w:rPr>
        <w:t>GB/T 33760</w:t>
      </w:r>
      <w:r>
        <w:t xml:space="preserve">  </w:t>
      </w:r>
      <w:r w:rsidRPr="003D6C09">
        <w:rPr>
          <w:rFonts w:hint="eastAsia"/>
        </w:rPr>
        <w:t>基于项目的温室气体减排量评估技术规范 通用要求</w:t>
      </w:r>
    </w:p>
    <w:p w14:paraId="433C480E" w14:textId="0B36D4B7" w:rsidR="002613BE" w:rsidRDefault="00943945" w:rsidP="007E3C2F">
      <w:pPr>
        <w:pStyle w:val="affffb"/>
        <w:ind w:firstLine="420"/>
      </w:pPr>
      <w:r w:rsidRPr="00943945">
        <w:t xml:space="preserve">GB/T </w:t>
      </w:r>
      <w:r w:rsidR="002613BE" w:rsidRPr="00943945">
        <w:rPr>
          <w:rFonts w:hint="eastAsia"/>
        </w:rPr>
        <w:t>32151.10</w:t>
      </w:r>
      <w:r w:rsidR="002613BE">
        <w:rPr>
          <w:rFonts w:hint="eastAsia"/>
        </w:rPr>
        <w:t xml:space="preserve"> </w:t>
      </w:r>
      <w:r>
        <w:rPr>
          <w:rFonts w:ascii="Arial" w:hAnsi="Arial" w:cs="Arial"/>
          <w:color w:val="333333"/>
          <w:sz w:val="20"/>
          <w:shd w:val="clear" w:color="auto" w:fill="FFFFFF"/>
        </w:rPr>
        <w:t>温室气体排放核算与报告要求</w:t>
      </w:r>
      <w:r>
        <w:rPr>
          <w:rFonts w:ascii="Arial" w:hAnsi="Arial" w:cs="Arial"/>
          <w:color w:val="333333"/>
          <w:sz w:val="20"/>
          <w:shd w:val="clear" w:color="auto" w:fill="FFFFFF"/>
        </w:rPr>
        <w:t xml:space="preserve"> </w:t>
      </w:r>
      <w:r>
        <w:rPr>
          <w:rFonts w:ascii="Arial" w:hAnsi="Arial" w:cs="Arial"/>
          <w:color w:val="333333"/>
          <w:sz w:val="20"/>
          <w:shd w:val="clear" w:color="auto" w:fill="FFFFFF"/>
        </w:rPr>
        <w:t>第</w:t>
      </w:r>
      <w:r>
        <w:rPr>
          <w:rFonts w:ascii="Arial" w:hAnsi="Arial" w:cs="Arial"/>
          <w:color w:val="333333"/>
          <w:sz w:val="20"/>
          <w:shd w:val="clear" w:color="auto" w:fill="FFFFFF"/>
        </w:rPr>
        <w:t>10</w:t>
      </w:r>
      <w:r>
        <w:rPr>
          <w:rFonts w:ascii="Arial" w:hAnsi="Arial" w:cs="Arial"/>
          <w:color w:val="333333"/>
          <w:sz w:val="20"/>
          <w:shd w:val="clear" w:color="auto" w:fill="FFFFFF"/>
        </w:rPr>
        <w:t>部分</w:t>
      </w:r>
      <w:r>
        <w:rPr>
          <w:rFonts w:ascii="Arial" w:hAnsi="Arial" w:cs="Arial"/>
          <w:color w:val="333333"/>
          <w:sz w:val="20"/>
          <w:shd w:val="clear" w:color="auto" w:fill="FFFFFF"/>
        </w:rPr>
        <w:t>:</w:t>
      </w:r>
      <w:r>
        <w:rPr>
          <w:rFonts w:ascii="Arial" w:hAnsi="Arial" w:cs="Arial"/>
          <w:color w:val="333333"/>
          <w:sz w:val="20"/>
          <w:shd w:val="clear" w:color="auto" w:fill="FFFFFF"/>
        </w:rPr>
        <w:t>化工生产企业</w:t>
      </w:r>
    </w:p>
    <w:p w14:paraId="299F77F0" w14:textId="77777777" w:rsidR="00B265BC" w:rsidRPr="00E030F9" w:rsidRDefault="00FD59EB" w:rsidP="00FD59EB">
      <w:pPr>
        <w:pStyle w:val="affc"/>
        <w:spacing w:before="240" w:after="240"/>
      </w:pPr>
      <w:bookmarkStart w:id="45" w:name="_Toc97192966"/>
      <w:bookmarkStart w:id="46" w:name="_Toc209087226"/>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D03323D8A0924957B2B40467F05632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5C8F5B2" w14:textId="77777777" w:rsidR="003C010C" w:rsidRDefault="00937CFE" w:rsidP="00BA263B">
          <w:pPr>
            <w:pStyle w:val="affffb"/>
            <w:ind w:firstLine="420"/>
          </w:pPr>
          <w:r>
            <w:t>下列术语和定义适用于本文件。</w:t>
          </w:r>
        </w:p>
      </w:sdtContent>
    </w:sdt>
    <w:p w14:paraId="6986A0C0" w14:textId="77777777" w:rsidR="00937CFE" w:rsidRDefault="00937CFE" w:rsidP="00937CFE">
      <w:pPr>
        <w:pStyle w:val="afffffffffff5"/>
        <w:ind w:left="420" w:hangingChars="200" w:hanging="420"/>
        <w:rPr>
          <w:rFonts w:ascii="黑体" w:eastAsia="黑体" w:hAnsi="黑体"/>
        </w:rPr>
      </w:pPr>
      <w:r w:rsidRPr="00937CFE">
        <w:rPr>
          <w:rFonts w:ascii="黑体" w:eastAsia="黑体" w:hAnsi="黑体"/>
        </w:rPr>
        <w:br/>
      </w:r>
      <w:r>
        <w:rPr>
          <w:rFonts w:ascii="黑体" w:eastAsia="黑体" w:hAnsi="黑体" w:hint="eastAsia"/>
        </w:rPr>
        <w:t xml:space="preserve">焦炉煤气 </w:t>
      </w:r>
      <w:r>
        <w:rPr>
          <w:rFonts w:ascii="黑体" w:eastAsia="黑体" w:hAnsi="黑体"/>
        </w:rPr>
        <w:t>coke oven gas</w:t>
      </w:r>
    </w:p>
    <w:p w14:paraId="6CD1E5F3" w14:textId="77777777" w:rsidR="00937CFE" w:rsidRDefault="00937CFE" w:rsidP="00937CFE">
      <w:pPr>
        <w:pStyle w:val="affffb"/>
        <w:ind w:firstLine="420"/>
      </w:pPr>
      <w:r w:rsidRPr="00937CFE">
        <w:rPr>
          <w:rFonts w:hint="eastAsia"/>
        </w:rPr>
        <w:t>钢铁生产中制造焦炉焦炭的副产品。</w:t>
      </w:r>
      <w:r>
        <w:rPr>
          <w:rFonts w:hint="eastAsia"/>
        </w:rPr>
        <w:t>[来源</w:t>
      </w:r>
      <w:r>
        <w:t>：</w:t>
      </w:r>
      <w:r w:rsidRPr="00937CFE">
        <w:rPr>
          <w:rFonts w:hint="eastAsia"/>
        </w:rPr>
        <w:t>《</w:t>
      </w:r>
      <w:r w:rsidR="00547001">
        <w:rPr>
          <w:rFonts w:hint="eastAsia"/>
        </w:rPr>
        <w:t>2006</w:t>
      </w:r>
      <w:r w:rsidRPr="00937CFE">
        <w:rPr>
          <w:rFonts w:hint="eastAsia"/>
        </w:rPr>
        <w:t>年</w:t>
      </w:r>
      <w:r w:rsidR="00547001">
        <w:rPr>
          <w:rFonts w:hint="eastAsia"/>
        </w:rPr>
        <w:t>IPCC</w:t>
      </w:r>
      <w:r w:rsidRPr="00937CFE">
        <w:rPr>
          <w:rFonts w:hint="eastAsia"/>
        </w:rPr>
        <w:t>国家温室气体清单指南》</w:t>
      </w:r>
      <w:r>
        <w:rPr>
          <w:rFonts w:hint="eastAsia"/>
        </w:rPr>
        <w:t>]</w:t>
      </w:r>
    </w:p>
    <w:p w14:paraId="3B4D485A" w14:textId="72FBF449" w:rsidR="00943945" w:rsidRPr="00943945" w:rsidRDefault="00943945" w:rsidP="00943945">
      <w:pPr>
        <w:pStyle w:val="afffffffffff5"/>
        <w:ind w:left="420" w:hangingChars="200" w:hanging="420"/>
        <w:rPr>
          <w:rFonts w:ascii="黑体" w:eastAsia="黑体" w:hAnsi="黑体"/>
        </w:rPr>
      </w:pPr>
      <w:r w:rsidRPr="00943945">
        <w:rPr>
          <w:rFonts w:ascii="黑体" w:eastAsia="黑体" w:hAnsi="黑体"/>
        </w:rPr>
        <w:br/>
      </w:r>
      <w:r w:rsidRPr="00943945">
        <w:rPr>
          <w:rFonts w:ascii="黑体" w:eastAsia="黑体" w:hAnsi="黑体" w:hint="eastAsia"/>
        </w:rPr>
        <w:t>温室气体 greenhouse gas</w:t>
      </w:r>
    </w:p>
    <w:p w14:paraId="36BF02F5" w14:textId="06FB5EF6" w:rsidR="00943945" w:rsidRPr="00943945" w:rsidRDefault="00943945" w:rsidP="00943945">
      <w:pPr>
        <w:pStyle w:val="affffb"/>
        <w:ind w:firstLine="420"/>
      </w:pPr>
      <w:r>
        <w:rPr>
          <w:rFonts w:hint="eastAsia"/>
        </w:rPr>
        <w:t>大气层中自然存在的和由于人类活动产生的能够吸收和散发由地球表面、大气层和云层所产生的、波长在红外光谱内的辐射波的气态成分。[来源：GB/T 32150—2015，3.1，有修改]</w:t>
      </w:r>
    </w:p>
    <w:p w14:paraId="6FED79A1" w14:textId="7F66660D" w:rsidR="00943945" w:rsidRPr="00943945" w:rsidRDefault="00943945" w:rsidP="00943945">
      <w:pPr>
        <w:pStyle w:val="afffffffffff5"/>
        <w:ind w:left="420" w:hangingChars="200" w:hanging="420"/>
        <w:rPr>
          <w:rFonts w:ascii="黑体" w:eastAsia="黑体" w:hAnsi="黑体"/>
        </w:rPr>
      </w:pPr>
      <w:r w:rsidRPr="00943945">
        <w:rPr>
          <w:rFonts w:ascii="黑体" w:eastAsia="黑体" w:hAnsi="黑体"/>
        </w:rPr>
        <w:br/>
      </w:r>
      <w:r w:rsidRPr="00943945">
        <w:rPr>
          <w:rFonts w:ascii="黑体" w:eastAsia="黑体" w:hAnsi="黑体" w:hint="eastAsia"/>
        </w:rPr>
        <w:t>基准线情景 baseline scenario</w:t>
      </w:r>
    </w:p>
    <w:p w14:paraId="12733D9B" w14:textId="67DDDEE9" w:rsidR="003445E6" w:rsidRPr="003445E6" w:rsidRDefault="00943945" w:rsidP="00943945">
      <w:pPr>
        <w:pStyle w:val="affffb"/>
        <w:ind w:firstLine="420"/>
        <w:rPr>
          <w:highlight w:val="yellow"/>
        </w:rPr>
      </w:pPr>
      <w:r>
        <w:rPr>
          <w:rFonts w:hint="eastAsia"/>
        </w:rPr>
        <w:t>用来提供参照的，在不实施项目的情景下可能发生的假定情景。 [来源：GB/T 33760—2017，3.4]</w:t>
      </w:r>
    </w:p>
    <w:p w14:paraId="5E8E8173" w14:textId="7F8B9481" w:rsidR="00943945" w:rsidRPr="00943945" w:rsidRDefault="00943945" w:rsidP="00943945">
      <w:pPr>
        <w:pStyle w:val="afffffffffff5"/>
        <w:ind w:left="420" w:hangingChars="200" w:hanging="420"/>
        <w:rPr>
          <w:rFonts w:ascii="黑体" w:eastAsia="黑体" w:hAnsi="黑体"/>
        </w:rPr>
      </w:pPr>
      <w:r w:rsidRPr="00943945">
        <w:rPr>
          <w:rFonts w:ascii="黑体" w:eastAsia="黑体" w:hAnsi="黑体"/>
        </w:rPr>
        <w:br/>
      </w:r>
      <w:r w:rsidRPr="00943945">
        <w:rPr>
          <w:rFonts w:ascii="黑体" w:eastAsia="黑体" w:hAnsi="黑体" w:hint="eastAsia"/>
        </w:rPr>
        <w:t>温室气体减排量 greenhouse gas emission reduction</w:t>
      </w:r>
    </w:p>
    <w:p w14:paraId="1C08F012" w14:textId="77777777" w:rsidR="00943945" w:rsidRDefault="00943945" w:rsidP="00943945">
      <w:pPr>
        <w:pStyle w:val="affffb"/>
        <w:ind w:firstLine="420"/>
      </w:pPr>
      <w:r>
        <w:rPr>
          <w:rFonts w:hint="eastAsia"/>
        </w:rPr>
        <w:t>经计算得到的一定时期内项目所产生的的温室气体排放量与基准线情景的排放量相比较的</w:t>
      </w:r>
    </w:p>
    <w:p w14:paraId="6A0F191B" w14:textId="0823E2A4" w:rsidR="003445E6" w:rsidRDefault="00943945" w:rsidP="00943945">
      <w:pPr>
        <w:pStyle w:val="affffb"/>
        <w:ind w:firstLine="420"/>
      </w:pPr>
      <w:r>
        <w:rPr>
          <w:rFonts w:hint="eastAsia"/>
        </w:rPr>
        <w:t>减少量。[来源：GB/T 33760—2017，3.5]</w:t>
      </w:r>
    </w:p>
    <w:p w14:paraId="06FDA84E" w14:textId="77777777" w:rsidR="007E3C2F" w:rsidRDefault="007E3C2F" w:rsidP="007E3C2F">
      <w:pPr>
        <w:pStyle w:val="affc"/>
        <w:spacing w:before="240" w:after="240"/>
      </w:pPr>
      <w:bookmarkStart w:id="48" w:name="_Toc209087227"/>
      <w:r>
        <w:rPr>
          <w:rFonts w:hint="eastAsia"/>
        </w:rPr>
        <w:t>评估内容</w:t>
      </w:r>
      <w:bookmarkEnd w:id="48"/>
    </w:p>
    <w:p w14:paraId="4C2E6BD0" w14:textId="77777777" w:rsidR="007E3C2F" w:rsidRDefault="007E3C2F" w:rsidP="007E3C2F">
      <w:pPr>
        <w:pStyle w:val="affd"/>
        <w:spacing w:before="120" w:after="120"/>
      </w:pPr>
      <w:bookmarkStart w:id="49" w:name="_Toc209087228"/>
      <w:r>
        <w:rPr>
          <w:rFonts w:hint="eastAsia"/>
        </w:rPr>
        <w:t>概述</w:t>
      </w:r>
      <w:bookmarkEnd w:id="49"/>
    </w:p>
    <w:p w14:paraId="2BEADC3C" w14:textId="77777777" w:rsidR="007E3C2F" w:rsidRDefault="005F31A6" w:rsidP="007E3C2F">
      <w:pPr>
        <w:pStyle w:val="affffb"/>
        <w:ind w:firstLine="420"/>
      </w:pPr>
      <w:r>
        <w:rPr>
          <w:rFonts w:hint="eastAsia"/>
        </w:rPr>
        <w:t>焦炉煤气</w:t>
      </w:r>
      <w:r w:rsidR="007E3C2F">
        <w:rPr>
          <w:rFonts w:hint="eastAsia"/>
        </w:rPr>
        <w:t>制</w:t>
      </w:r>
      <w:r w:rsidR="007E3C2F">
        <w:t>乙二醇</w:t>
      </w:r>
      <w:r w:rsidR="007E3C2F">
        <w:rPr>
          <w:rFonts w:hint="eastAsia"/>
        </w:rPr>
        <w:t>项目温室气体</w:t>
      </w:r>
      <w:r w:rsidR="007E3C2F">
        <w:t>减排量</w:t>
      </w:r>
      <w:r w:rsidR="007E3C2F">
        <w:rPr>
          <w:rFonts w:hint="eastAsia"/>
        </w:rPr>
        <w:t>评估内容</w:t>
      </w:r>
      <w:r w:rsidR="007E3C2F">
        <w:t>包括：</w:t>
      </w:r>
    </w:p>
    <w:p w14:paraId="6C0FC32F" w14:textId="77777777" w:rsidR="007E3C2F" w:rsidRDefault="007E3C2F" w:rsidP="007E3C2F">
      <w:pPr>
        <w:pStyle w:val="af5"/>
      </w:pPr>
      <w:r>
        <w:rPr>
          <w:rFonts w:hint="eastAsia"/>
        </w:rPr>
        <w:t>项目边界</w:t>
      </w:r>
      <w:r>
        <w:t>及</w:t>
      </w:r>
      <w:r>
        <w:rPr>
          <w:rFonts w:hint="eastAsia"/>
        </w:rPr>
        <w:t>排放源识别</w:t>
      </w:r>
      <w:r>
        <w:t>；</w:t>
      </w:r>
    </w:p>
    <w:p w14:paraId="33BFD6AA" w14:textId="77777777" w:rsidR="007E3C2F" w:rsidRDefault="007E3C2F" w:rsidP="007E3C2F">
      <w:pPr>
        <w:pStyle w:val="af5"/>
      </w:pPr>
      <w:r>
        <w:rPr>
          <w:rFonts w:hint="eastAsia"/>
        </w:rPr>
        <w:t>项目</w:t>
      </w:r>
      <w:r>
        <w:t>基准线情景确定；</w:t>
      </w:r>
    </w:p>
    <w:p w14:paraId="619B0382" w14:textId="77777777" w:rsidR="007E3C2F" w:rsidRDefault="007E3C2F" w:rsidP="007E3C2F">
      <w:pPr>
        <w:pStyle w:val="af5"/>
      </w:pPr>
      <w:r>
        <w:rPr>
          <w:rFonts w:hint="eastAsia"/>
        </w:rPr>
        <w:t>减排量</w:t>
      </w:r>
      <w:r>
        <w:t>计算；</w:t>
      </w:r>
    </w:p>
    <w:p w14:paraId="12E28492" w14:textId="77777777" w:rsidR="007E3C2F" w:rsidRDefault="007E3C2F" w:rsidP="007E3C2F">
      <w:pPr>
        <w:pStyle w:val="af5"/>
      </w:pPr>
      <w:r>
        <w:rPr>
          <w:rFonts w:hint="eastAsia"/>
        </w:rPr>
        <w:t>监测</w:t>
      </w:r>
      <w:r>
        <w:t>及数据质量管理；</w:t>
      </w:r>
    </w:p>
    <w:p w14:paraId="17048F90" w14:textId="77777777" w:rsidR="007E3C2F" w:rsidRPr="00D212BB" w:rsidRDefault="007E3C2F" w:rsidP="007E3C2F">
      <w:pPr>
        <w:pStyle w:val="af5"/>
      </w:pPr>
      <w:r>
        <w:rPr>
          <w:rFonts w:hint="eastAsia"/>
        </w:rPr>
        <w:t>减排量</w:t>
      </w:r>
      <w:r>
        <w:t>评估报告编制。</w:t>
      </w:r>
    </w:p>
    <w:p w14:paraId="25043578" w14:textId="77777777" w:rsidR="007E3C2F" w:rsidRDefault="007E3C2F" w:rsidP="007E3C2F">
      <w:pPr>
        <w:pStyle w:val="affd"/>
        <w:spacing w:before="120" w:after="120"/>
      </w:pPr>
      <w:bookmarkStart w:id="50" w:name="_Toc209087229"/>
      <w:r>
        <w:rPr>
          <w:rFonts w:hint="eastAsia"/>
        </w:rPr>
        <w:t>温室气体种类确定</w:t>
      </w:r>
      <w:bookmarkEnd w:id="50"/>
    </w:p>
    <w:p w14:paraId="2D84123D" w14:textId="77777777" w:rsidR="007E3C2F" w:rsidRPr="00383628" w:rsidRDefault="005F31A6" w:rsidP="007E3C2F">
      <w:pPr>
        <w:pStyle w:val="affffb"/>
        <w:ind w:firstLine="420"/>
      </w:pPr>
      <w:r>
        <w:rPr>
          <w:rFonts w:hint="eastAsia"/>
        </w:rPr>
        <w:t>焦炉煤气</w:t>
      </w:r>
      <w:r w:rsidR="007E3C2F">
        <w:rPr>
          <w:rFonts w:hint="eastAsia"/>
        </w:rPr>
        <w:t>制</w:t>
      </w:r>
      <w:r w:rsidR="007E3C2F">
        <w:t>乙二醇</w:t>
      </w:r>
      <w:r w:rsidR="007E3C2F">
        <w:rPr>
          <w:rFonts w:hint="eastAsia"/>
        </w:rPr>
        <w:t>项目涉及</w:t>
      </w:r>
      <w:r w:rsidR="007E3C2F">
        <w:t>的温室气体种类仅为</w:t>
      </w:r>
      <w:r w:rsidR="007E3C2F">
        <w:rPr>
          <w:rFonts w:hint="eastAsia"/>
        </w:rPr>
        <w:t>CO</w:t>
      </w:r>
      <w:r w:rsidR="007E3C2F" w:rsidRPr="00D212BB">
        <w:rPr>
          <w:rFonts w:hint="eastAsia"/>
          <w:vertAlign w:val="subscript"/>
        </w:rPr>
        <w:t>2</w:t>
      </w:r>
      <w:r w:rsidR="007E3C2F">
        <w:t>。</w:t>
      </w:r>
      <w:r w:rsidR="003445E6">
        <w:rPr>
          <w:rFonts w:hint="eastAsia"/>
        </w:rPr>
        <w:t>气体</w:t>
      </w:r>
      <w:r w:rsidR="003445E6">
        <w:t>逸散</w:t>
      </w:r>
    </w:p>
    <w:p w14:paraId="3EBC793D" w14:textId="77777777" w:rsidR="00591BBF" w:rsidRDefault="00591BBF" w:rsidP="00591BBF">
      <w:pPr>
        <w:pStyle w:val="affd"/>
        <w:spacing w:before="120" w:after="120"/>
      </w:pPr>
      <w:bookmarkStart w:id="51" w:name="_Toc209087230"/>
      <w:r w:rsidRPr="00591BBF">
        <w:rPr>
          <w:rFonts w:hint="eastAsia"/>
        </w:rPr>
        <w:lastRenderedPageBreak/>
        <w:t>情景确定及温室气体源识别</w:t>
      </w:r>
      <w:bookmarkEnd w:id="51"/>
    </w:p>
    <w:p w14:paraId="5F83F326" w14:textId="77777777" w:rsidR="003A6A5A" w:rsidRDefault="003A6A5A" w:rsidP="00153E9F">
      <w:pPr>
        <w:pStyle w:val="affe"/>
        <w:spacing w:before="120" w:after="120"/>
      </w:pPr>
      <w:r>
        <w:rPr>
          <w:rFonts w:hint="eastAsia"/>
        </w:rPr>
        <w:t>边界及排放源识别</w:t>
      </w:r>
    </w:p>
    <w:p w14:paraId="6413D869" w14:textId="3C86EBFC" w:rsidR="003A6A5A" w:rsidRDefault="003A6A5A" w:rsidP="003A6A5A">
      <w:pPr>
        <w:pStyle w:val="affffb"/>
        <w:ind w:firstLine="420"/>
      </w:pPr>
      <w:r>
        <w:rPr>
          <w:rFonts w:hint="eastAsia"/>
        </w:rPr>
        <w:t>项目边界</w:t>
      </w:r>
      <w:r>
        <w:t>包括</w:t>
      </w:r>
      <w:r>
        <w:rPr>
          <w:rFonts w:hint="eastAsia"/>
        </w:rPr>
        <w:t>：项目边界包括利用焦炉煤气</w:t>
      </w:r>
      <w:r>
        <w:t>制乙二醇</w:t>
      </w:r>
      <w:r>
        <w:rPr>
          <w:rFonts w:hint="eastAsia"/>
        </w:rPr>
        <w:t>项目地理边界内，与项目有关的所有设施和设备。项目边界如图</w:t>
      </w:r>
      <w:r>
        <w:t>1</w:t>
      </w:r>
      <w:r>
        <w:rPr>
          <w:rFonts w:hint="eastAsia"/>
        </w:rPr>
        <w:t>所示。项目及基准线情景的主要排放源及排放过程包括边界内各设施燃料燃烧、生产过程、二氧化碳回收利用以及使用电力、热力等产生的温室气体排放。</w:t>
      </w:r>
    </w:p>
    <w:p w14:paraId="1F17F738" w14:textId="77777777" w:rsidR="00943945" w:rsidRDefault="00943945" w:rsidP="003A6A5A">
      <w:pPr>
        <w:pStyle w:val="affffb"/>
        <w:ind w:firstLine="420"/>
      </w:pPr>
    </w:p>
    <w:p w14:paraId="6A4F438D" w14:textId="77777777" w:rsidR="003A6A5A" w:rsidRDefault="00D44309" w:rsidP="003A6A5A">
      <w:pPr>
        <w:pStyle w:val="affffb"/>
        <w:ind w:firstLine="420"/>
      </w:pPr>
      <w:r>
        <w:drawing>
          <wp:inline distT="0" distB="0" distL="0" distR="0" wp14:anchorId="17D24622" wp14:editId="78D9357A">
            <wp:extent cx="4815840" cy="316992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焦炉煤气制乙二醇项目边界.jpg"/>
                    <pic:cNvPicPr/>
                  </pic:nvPicPr>
                  <pic:blipFill>
                    <a:blip r:embed="rId24">
                      <a:extLst>
                        <a:ext uri="{28A0092B-C50C-407E-A947-70E740481C1C}">
                          <a14:useLocalDpi xmlns:a14="http://schemas.microsoft.com/office/drawing/2010/main" val="0"/>
                        </a:ext>
                      </a:extLst>
                    </a:blip>
                    <a:stretch>
                      <a:fillRect/>
                    </a:stretch>
                  </pic:blipFill>
                  <pic:spPr>
                    <a:xfrm>
                      <a:off x="0" y="0"/>
                      <a:ext cx="4815840" cy="3169920"/>
                    </a:xfrm>
                    <a:prstGeom prst="rect">
                      <a:avLst/>
                    </a:prstGeom>
                  </pic:spPr>
                </pic:pic>
              </a:graphicData>
            </a:graphic>
          </wp:inline>
        </w:drawing>
      </w:r>
    </w:p>
    <w:p w14:paraId="7DDF7653" w14:textId="77777777" w:rsidR="003A6A5A" w:rsidRDefault="003A6A5A" w:rsidP="003A6A5A">
      <w:pPr>
        <w:pStyle w:val="afff2"/>
      </w:pPr>
      <w:r w:rsidRPr="001B6363">
        <w:rPr>
          <w:rFonts w:hint="eastAsia"/>
        </w:rPr>
        <w:t>实线箭头代表物质流，虚线箭头代表能量流，虚线框代表项目边界</w:t>
      </w:r>
      <w:r>
        <w:rPr>
          <w:rFonts w:hint="eastAsia"/>
        </w:rPr>
        <w:t>。</w:t>
      </w:r>
    </w:p>
    <w:p w14:paraId="00CB42E5" w14:textId="77777777" w:rsidR="003F49B7" w:rsidRPr="003F49B7" w:rsidRDefault="003F49B7" w:rsidP="003F49B7">
      <w:pPr>
        <w:pStyle w:val="affffb"/>
        <w:ind w:firstLine="420"/>
      </w:pPr>
      <w:r>
        <w:rPr>
          <w:rFonts w:hint="eastAsia"/>
        </w:rPr>
        <w:t>排放源</w:t>
      </w:r>
    </w:p>
    <w:p w14:paraId="10D1FEAC" w14:textId="77777777" w:rsidR="003A6A5A" w:rsidRPr="003A6A5A" w:rsidRDefault="003A6A5A" w:rsidP="00592577">
      <w:pPr>
        <w:pStyle w:val="afd"/>
        <w:spacing w:before="120" w:after="120"/>
      </w:pPr>
      <w:r>
        <w:rPr>
          <w:rFonts w:hint="eastAsia"/>
        </w:rPr>
        <w:t>项目</w:t>
      </w:r>
      <w:r>
        <w:t>边界示意图</w:t>
      </w:r>
    </w:p>
    <w:p w14:paraId="6323B7CB" w14:textId="77777777" w:rsidR="007E3C2F" w:rsidRDefault="007E3C2F" w:rsidP="00153E9F">
      <w:pPr>
        <w:pStyle w:val="affe"/>
        <w:spacing w:before="120" w:after="120"/>
      </w:pPr>
      <w:r>
        <w:t>基准线情景</w:t>
      </w:r>
    </w:p>
    <w:p w14:paraId="6C4ECBA2" w14:textId="77777777" w:rsidR="007E3C2F" w:rsidRDefault="007E3C2F" w:rsidP="007E3C2F">
      <w:pPr>
        <w:pStyle w:val="affffb"/>
        <w:ind w:firstLine="420"/>
      </w:pPr>
      <w:bookmarkStart w:id="52" w:name="OLE_LINK4"/>
      <w:bookmarkStart w:id="53" w:name="OLE_LINK5"/>
      <w:r>
        <w:rPr>
          <w:rFonts w:hint="eastAsia"/>
        </w:rPr>
        <w:t>石油</w:t>
      </w:r>
      <w:r>
        <w:t>路线制备乙二醇</w:t>
      </w:r>
      <w:r>
        <w:rPr>
          <w:rFonts w:hint="eastAsia"/>
        </w:rPr>
        <w:t>（环氧乙烷水合法）</w:t>
      </w:r>
      <w:r>
        <w:t>：</w:t>
      </w:r>
      <w:r>
        <w:rPr>
          <w:rFonts w:hint="eastAsia"/>
        </w:rPr>
        <w:t>乙烯</w:t>
      </w:r>
      <w:r>
        <w:t>和氧气，在银</w:t>
      </w:r>
      <w:r>
        <w:rPr>
          <w:rFonts w:hint="eastAsia"/>
        </w:rPr>
        <w:t>催化剂</w:t>
      </w:r>
      <w:r>
        <w:t>、甲烷或氮气制稳剂、氯化物抑制剂存在条件下，将乙烯直接氧化生成</w:t>
      </w:r>
      <w:r>
        <w:rPr>
          <w:rFonts w:hint="eastAsia"/>
        </w:rPr>
        <w:t>环氧乙烷</w:t>
      </w:r>
      <w:r>
        <w:t>，然后将环氧乙烷制得乙二醇。</w:t>
      </w:r>
      <w:bookmarkEnd w:id="52"/>
      <w:bookmarkEnd w:id="53"/>
    </w:p>
    <w:p w14:paraId="25E70921" w14:textId="77777777" w:rsidR="00642F96" w:rsidRDefault="000238BE" w:rsidP="007E3C2F">
      <w:pPr>
        <w:pStyle w:val="affffb"/>
        <w:ind w:firstLine="420"/>
      </w:pPr>
      <w:r>
        <w:rPr>
          <w:rFonts w:hint="eastAsia"/>
        </w:rPr>
        <w:t>煤制乙二醇</w:t>
      </w:r>
      <w:r>
        <w:t>：</w:t>
      </w:r>
      <w:r w:rsidR="00642F96">
        <w:rPr>
          <w:rFonts w:hint="eastAsia"/>
        </w:rPr>
        <w:t>煤制</w:t>
      </w:r>
      <w:r w:rsidR="00642F96">
        <w:t>合成气</w:t>
      </w:r>
      <w:r w:rsidR="00642F96">
        <w:rPr>
          <w:rFonts w:hint="eastAsia"/>
        </w:rPr>
        <w:t>（CO、H</w:t>
      </w:r>
      <w:r w:rsidR="00642F96" w:rsidRPr="00627191">
        <w:rPr>
          <w:rFonts w:hint="eastAsia"/>
          <w:vertAlign w:val="subscript"/>
        </w:rPr>
        <w:t>2</w:t>
      </w:r>
      <w:r w:rsidR="00642F96">
        <w:rPr>
          <w:rFonts w:hint="eastAsia"/>
        </w:rPr>
        <w:t>）</w:t>
      </w:r>
      <w:r w:rsidR="00642F96">
        <w:t>，</w:t>
      </w:r>
      <w:r w:rsidR="00642F96">
        <w:rPr>
          <w:rFonts w:hint="eastAsia"/>
        </w:rPr>
        <w:t>CO气相</w:t>
      </w:r>
      <w:r w:rsidR="00642F96">
        <w:t>催化反应</w:t>
      </w:r>
      <w:r w:rsidR="00642F96">
        <w:rPr>
          <w:rFonts w:hint="eastAsia"/>
        </w:rPr>
        <w:t>合成</w:t>
      </w:r>
      <w:r w:rsidR="00642F96">
        <w:t>中间产物草酸二甲酯</w:t>
      </w:r>
      <w:r w:rsidR="00642F96">
        <w:rPr>
          <w:rFonts w:hint="eastAsia"/>
        </w:rPr>
        <w:t>，然后</w:t>
      </w:r>
      <w:r w:rsidR="00642F96">
        <w:t>草酸二甲酯</w:t>
      </w:r>
      <w:r w:rsidR="00642F96">
        <w:rPr>
          <w:rFonts w:hint="eastAsia"/>
        </w:rPr>
        <w:t>催化剂加氢</w:t>
      </w:r>
      <w:r w:rsidR="00642F96">
        <w:t>生成乙二醇</w:t>
      </w:r>
      <w:r w:rsidR="00642F96">
        <w:rPr>
          <w:rFonts w:hint="eastAsia"/>
        </w:rPr>
        <w:t>。</w:t>
      </w:r>
    </w:p>
    <w:p w14:paraId="2B55F375" w14:textId="77777777" w:rsidR="007E3C2F" w:rsidRDefault="007E3C2F" w:rsidP="000238BE">
      <w:pPr>
        <w:pStyle w:val="affe"/>
        <w:spacing w:before="120" w:after="120"/>
      </w:pPr>
      <w:r>
        <w:rPr>
          <w:rFonts w:hint="eastAsia"/>
        </w:rPr>
        <w:t>项目</w:t>
      </w:r>
      <w:r>
        <w:t>情景</w:t>
      </w:r>
    </w:p>
    <w:p w14:paraId="1B699963" w14:textId="77777777" w:rsidR="007E3C2F" w:rsidRPr="00C17AE8" w:rsidRDefault="00C17AE8" w:rsidP="007E3C2F">
      <w:pPr>
        <w:pStyle w:val="affffb"/>
        <w:ind w:firstLine="420"/>
      </w:pPr>
      <w:r w:rsidRPr="00C17AE8">
        <w:rPr>
          <w:rFonts w:ascii="Segoe UI" w:hAnsi="Segoe UI" w:cs="Segoe UI"/>
          <w:szCs w:val="21"/>
        </w:rPr>
        <w:t>焦炉煤气制乙二醇，先把焦化厂副产的焦炉煤气净化、分离得到高纯</w:t>
      </w:r>
      <w:r w:rsidRPr="00C17AE8">
        <w:rPr>
          <w:rFonts w:ascii="Segoe UI" w:hAnsi="Segoe UI" w:cs="Segoe UI"/>
          <w:szCs w:val="21"/>
        </w:rPr>
        <w:t>CO</w:t>
      </w:r>
      <w:r w:rsidRPr="00C17AE8">
        <w:rPr>
          <w:rFonts w:ascii="Segoe UI" w:hAnsi="Segoe UI" w:cs="Segoe UI"/>
          <w:szCs w:val="21"/>
        </w:rPr>
        <w:t>和</w:t>
      </w:r>
      <w:r w:rsidRPr="00C17AE8">
        <w:rPr>
          <w:rFonts w:ascii="Segoe UI" w:hAnsi="Segoe UI" w:cs="Segoe UI"/>
          <w:szCs w:val="21"/>
        </w:rPr>
        <w:t>H₂</w:t>
      </w:r>
      <w:r w:rsidRPr="00C17AE8">
        <w:rPr>
          <w:rFonts w:ascii="Segoe UI" w:hAnsi="Segoe UI" w:cs="Segoe UI"/>
          <w:szCs w:val="21"/>
        </w:rPr>
        <w:t>，再经草酸酯加氢两步反应直接合成乙二醇</w:t>
      </w:r>
      <w:r w:rsidR="007E3C2F" w:rsidRPr="00C17AE8">
        <w:rPr>
          <w:rFonts w:hint="eastAsia"/>
        </w:rPr>
        <w:t>。</w:t>
      </w:r>
    </w:p>
    <w:p w14:paraId="3D2E2230" w14:textId="77777777" w:rsidR="007E3C2F" w:rsidRDefault="007E3C2F" w:rsidP="000238BE">
      <w:pPr>
        <w:pStyle w:val="affd"/>
        <w:spacing w:before="120" w:after="120"/>
      </w:pPr>
      <w:bookmarkStart w:id="54" w:name="_Toc209087231"/>
      <w:r>
        <w:rPr>
          <w:rFonts w:hint="eastAsia"/>
        </w:rPr>
        <w:t>减排量计算</w:t>
      </w:r>
      <w:bookmarkEnd w:id="54"/>
    </w:p>
    <w:p w14:paraId="2DE26042" w14:textId="77777777" w:rsidR="007E3C2F" w:rsidRDefault="005F31A6" w:rsidP="00642F96">
      <w:pPr>
        <w:pStyle w:val="affffb"/>
        <w:ind w:firstLine="420"/>
      </w:pPr>
      <w:r>
        <w:rPr>
          <w:rFonts w:hint="eastAsia"/>
        </w:rPr>
        <w:t>焦炉煤气</w:t>
      </w:r>
      <w:r w:rsidR="007E3C2F">
        <w:rPr>
          <w:rFonts w:hint="eastAsia"/>
        </w:rPr>
        <w:t>制</w:t>
      </w:r>
      <w:r w:rsidR="007E3C2F">
        <w:t>乙二醇</w:t>
      </w:r>
      <w:r w:rsidR="00642F96">
        <w:rPr>
          <w:rFonts w:hint="eastAsia"/>
        </w:rPr>
        <w:t>项目情景和基准线情景排放量计算式详见附录A。一定时期内项目产生的温室气体减排量由式（1）计算：</w:t>
      </w:r>
    </w:p>
    <w:p w14:paraId="60938F21" w14:textId="77777777" w:rsidR="007E3C2F" w:rsidRDefault="007E3C2F" w:rsidP="007E3C2F">
      <w:pPr>
        <w:pStyle w:val="affffffd"/>
      </w:pPr>
      <w:r>
        <w:tab/>
      </w:r>
      <m:oMath>
        <m:r>
          <m:rPr>
            <m:nor/>
          </m:rPr>
          <w:rPr>
            <w:rFonts w:ascii="Cambria Math" w:hAnsi="Cambria Math"/>
            <w:i/>
          </w:rPr>
          <m:t>ER=BE</m:t>
        </m:r>
        <m:r>
          <w:rPr>
            <w:rFonts w:ascii="Cambria Math" w:hAnsi="Cambria Math"/>
          </w:rPr>
          <m:t>-PE</m:t>
        </m:r>
      </m:oMath>
      <w:r w:rsidRPr="00574689">
        <w:rPr>
          <w:rFonts w:ascii="微软雅黑" w:eastAsia="微软雅黑" w:hAnsi="微软雅黑"/>
        </w:rPr>
        <w:tab/>
      </w:r>
      <w:r>
        <w:t>(</w:t>
      </w:r>
      <w:r>
        <w:fldChar w:fldCharType="begin"/>
      </w:r>
      <w:r>
        <w:instrText xml:space="preserve"> AUTONUM </w:instrText>
      </w:r>
      <w:r>
        <w:fldChar w:fldCharType="end"/>
      </w:r>
      <w:r>
        <w:t>)</w:t>
      </w:r>
    </w:p>
    <w:p w14:paraId="17E6C5F3" w14:textId="77777777" w:rsidR="007E3C2F" w:rsidRPr="00574689" w:rsidRDefault="007E3C2F" w:rsidP="007E3C2F">
      <w:pPr>
        <w:pStyle w:val="affffa"/>
        <w:ind w:firstLine="420"/>
      </w:pPr>
      <w:r>
        <w:rPr>
          <w:rFonts w:hint="eastAsia"/>
        </w:rPr>
        <w:t>式中：</w:t>
      </w:r>
    </w:p>
    <w:p w14:paraId="0B44B068" w14:textId="77777777" w:rsidR="007E3C2F" w:rsidRDefault="007E3C2F" w:rsidP="007E3C2F">
      <w:pPr>
        <w:pStyle w:val="affffb"/>
        <w:ind w:firstLine="420"/>
      </w:pPr>
      <w:r w:rsidRPr="00470B1E">
        <w:rPr>
          <w:rFonts w:hint="eastAsia"/>
          <w:i/>
        </w:rPr>
        <w:t>BR</w:t>
      </w:r>
      <w:r>
        <w:t>——</w:t>
      </w:r>
      <w:r>
        <w:rPr>
          <w:rFonts w:hint="eastAsia"/>
        </w:rPr>
        <w:t>一定</w:t>
      </w:r>
      <w:r>
        <w:t>时期内</w:t>
      </w:r>
      <w:r>
        <w:rPr>
          <w:rFonts w:hint="eastAsia"/>
        </w:rPr>
        <w:t>，</w:t>
      </w:r>
      <w:r>
        <w:t>项目</w:t>
      </w:r>
      <w:r>
        <w:rPr>
          <w:rFonts w:hint="eastAsia"/>
        </w:rPr>
        <w:t>产生的</w:t>
      </w:r>
      <w:r w:rsidR="00642F96">
        <w:rPr>
          <w:rFonts w:hint="eastAsia"/>
        </w:rPr>
        <w:t>温室气体</w:t>
      </w:r>
      <w:r w:rsidR="00642F96">
        <w:t>排放量</w:t>
      </w:r>
      <w:r>
        <w:t>，</w:t>
      </w:r>
      <w:r w:rsidR="00642F96" w:rsidRPr="00642F96">
        <w:rPr>
          <w:rFonts w:hint="eastAsia"/>
        </w:rPr>
        <w:t>单位为吨二氧化碳当量</w:t>
      </w:r>
      <w:r w:rsidR="004505C8">
        <w:t>t</w:t>
      </w:r>
      <w:r>
        <w:t>CO</w:t>
      </w:r>
      <w:r w:rsidRPr="00D212BB">
        <w:rPr>
          <w:vertAlign w:val="subscript"/>
        </w:rPr>
        <w:t>2</w:t>
      </w:r>
      <w:r>
        <w:t>e</w:t>
      </w:r>
      <w:r>
        <w:rPr>
          <w:rFonts w:hint="eastAsia"/>
        </w:rPr>
        <w:t>计；</w:t>
      </w:r>
    </w:p>
    <w:p w14:paraId="653030F0" w14:textId="77777777" w:rsidR="007E3C2F" w:rsidRDefault="007E3C2F" w:rsidP="007E3C2F">
      <w:pPr>
        <w:pStyle w:val="affffb"/>
        <w:ind w:firstLine="420"/>
      </w:pPr>
      <w:r w:rsidRPr="00470B1E">
        <w:rPr>
          <w:rFonts w:hint="eastAsia"/>
          <w:i/>
        </w:rPr>
        <w:t>BE</w:t>
      </w:r>
      <w:r>
        <w:t>——</w:t>
      </w:r>
      <w:r>
        <w:rPr>
          <w:rFonts w:hint="eastAsia"/>
        </w:rPr>
        <w:t>同一时期内</w:t>
      </w:r>
      <w:r>
        <w:t>，基准线情境下</w:t>
      </w:r>
      <w:r w:rsidR="00642F96">
        <w:rPr>
          <w:rFonts w:hint="eastAsia"/>
        </w:rPr>
        <w:t>温室气体</w:t>
      </w:r>
      <w:r w:rsidR="00642F96">
        <w:t>排放量</w:t>
      </w:r>
      <w:r>
        <w:t>，</w:t>
      </w:r>
      <w:r w:rsidR="00642F96" w:rsidRPr="00642F96">
        <w:rPr>
          <w:rFonts w:hint="eastAsia"/>
        </w:rPr>
        <w:t>单位为吨二氧化碳当量</w:t>
      </w:r>
      <w:r w:rsidR="004505C8">
        <w:t>t</w:t>
      </w:r>
      <w:r>
        <w:t>CO</w:t>
      </w:r>
      <w:r w:rsidRPr="00D212BB">
        <w:rPr>
          <w:vertAlign w:val="subscript"/>
        </w:rPr>
        <w:t>2</w:t>
      </w:r>
      <w:r>
        <w:t>e</w:t>
      </w:r>
      <w:r>
        <w:rPr>
          <w:rFonts w:hint="eastAsia"/>
        </w:rPr>
        <w:t>计；</w:t>
      </w:r>
    </w:p>
    <w:p w14:paraId="04D25902" w14:textId="77777777" w:rsidR="007E3C2F" w:rsidRPr="00574689" w:rsidRDefault="007E3C2F" w:rsidP="007E3C2F">
      <w:pPr>
        <w:pStyle w:val="affffb"/>
        <w:ind w:firstLine="420"/>
      </w:pPr>
      <w:r w:rsidRPr="00470B1E">
        <w:rPr>
          <w:rFonts w:hint="eastAsia"/>
          <w:i/>
        </w:rPr>
        <w:t>PE</w:t>
      </w:r>
      <w:r>
        <w:t>——</w:t>
      </w:r>
      <w:r>
        <w:rPr>
          <w:rFonts w:hint="eastAsia"/>
        </w:rPr>
        <w:t>同一时期内</w:t>
      </w:r>
      <w:r>
        <w:t>，</w:t>
      </w:r>
      <w:r>
        <w:rPr>
          <w:rFonts w:hint="eastAsia"/>
        </w:rPr>
        <w:t>项目</w:t>
      </w:r>
      <w:r>
        <w:t>情境下</w:t>
      </w:r>
      <w:r w:rsidR="00642F96">
        <w:rPr>
          <w:rFonts w:hint="eastAsia"/>
        </w:rPr>
        <w:t>温室气体</w:t>
      </w:r>
      <w:r>
        <w:t>排放量，</w:t>
      </w:r>
      <w:r w:rsidR="00642F96" w:rsidRPr="00642F96">
        <w:rPr>
          <w:rFonts w:hint="eastAsia"/>
        </w:rPr>
        <w:t>单位为吨二氧化碳当量</w:t>
      </w:r>
      <w:r w:rsidR="004505C8">
        <w:t>t</w:t>
      </w:r>
      <w:r>
        <w:t>CO</w:t>
      </w:r>
      <w:r w:rsidRPr="00D212BB">
        <w:rPr>
          <w:vertAlign w:val="subscript"/>
        </w:rPr>
        <w:t>2</w:t>
      </w:r>
      <w:r>
        <w:t>e</w:t>
      </w:r>
      <w:r>
        <w:rPr>
          <w:rFonts w:hint="eastAsia"/>
        </w:rPr>
        <w:t>计</w:t>
      </w:r>
      <w:r w:rsidR="004505C8">
        <w:rPr>
          <w:rFonts w:hint="eastAsia"/>
        </w:rPr>
        <w:t>。</w:t>
      </w:r>
    </w:p>
    <w:p w14:paraId="14AD51D5" w14:textId="77777777" w:rsidR="007E3C2F" w:rsidRDefault="007E3C2F" w:rsidP="007E3C2F">
      <w:pPr>
        <w:pStyle w:val="affd"/>
        <w:spacing w:before="120" w:after="120"/>
      </w:pPr>
      <w:bookmarkStart w:id="55" w:name="_Toc209087232"/>
      <w:r>
        <w:rPr>
          <w:rFonts w:hint="eastAsia"/>
        </w:rPr>
        <w:t>监测数据管理</w:t>
      </w:r>
      <w:bookmarkEnd w:id="55"/>
    </w:p>
    <w:p w14:paraId="58292362" w14:textId="77777777" w:rsidR="007E3C2F" w:rsidRDefault="007E3C2F" w:rsidP="007E3C2F">
      <w:pPr>
        <w:pStyle w:val="affe"/>
        <w:spacing w:before="120" w:after="120"/>
      </w:pPr>
      <w:r>
        <w:rPr>
          <w:rFonts w:hint="eastAsia"/>
        </w:rPr>
        <w:lastRenderedPageBreak/>
        <w:t>监测计划</w:t>
      </w:r>
      <w:r>
        <w:t>及监测数据要求</w:t>
      </w:r>
    </w:p>
    <w:p w14:paraId="3D3F399F" w14:textId="77777777" w:rsidR="007E3C2F" w:rsidRDefault="005F31A6" w:rsidP="007E3C2F">
      <w:pPr>
        <w:pStyle w:val="affffb"/>
        <w:ind w:firstLine="420"/>
      </w:pPr>
      <w:r>
        <w:rPr>
          <w:rFonts w:hint="eastAsia"/>
        </w:rPr>
        <w:t>焦炉煤气</w:t>
      </w:r>
      <w:r w:rsidR="007E3C2F">
        <w:t>制乙二醇</w:t>
      </w:r>
      <w:r w:rsidR="007E3C2F">
        <w:rPr>
          <w:rFonts w:hint="eastAsia"/>
        </w:rPr>
        <w:t>的</w:t>
      </w:r>
      <w:r w:rsidR="007E3C2F">
        <w:t>项目温室气体减排量评估的监测</w:t>
      </w:r>
      <w:r w:rsidR="007E3C2F">
        <w:rPr>
          <w:rFonts w:hint="eastAsia"/>
        </w:rPr>
        <w:t>计划</w:t>
      </w:r>
      <w:r w:rsidR="007E3C2F">
        <w:t>应按照GB/T 33760</w:t>
      </w:r>
      <w:r w:rsidR="007E3C2F">
        <w:rPr>
          <w:rFonts w:hint="eastAsia"/>
        </w:rPr>
        <w:t>制订</w:t>
      </w:r>
      <w:r w:rsidR="007E3C2F">
        <w:t>和执行。需要</w:t>
      </w:r>
      <w:r w:rsidR="007E3C2F">
        <w:rPr>
          <w:rFonts w:hint="eastAsia"/>
        </w:rPr>
        <w:t>监测</w:t>
      </w:r>
      <w:r w:rsidR="007E3C2F">
        <w:t>的数据及要求详见附录</w:t>
      </w:r>
      <w:r w:rsidR="007E3C2F">
        <w:rPr>
          <w:rFonts w:hint="eastAsia"/>
        </w:rPr>
        <w:t>表</w:t>
      </w:r>
      <w:r w:rsidR="00642F96">
        <w:t>B.1</w:t>
      </w:r>
      <w:r w:rsidR="007E3C2F">
        <w:rPr>
          <w:rFonts w:hint="eastAsia"/>
        </w:rPr>
        <w:t>。</w:t>
      </w:r>
    </w:p>
    <w:p w14:paraId="3D926C7E" w14:textId="77777777" w:rsidR="007E3C2F" w:rsidRDefault="007E3C2F" w:rsidP="007E3C2F">
      <w:pPr>
        <w:pStyle w:val="affffb"/>
        <w:ind w:firstLine="420"/>
      </w:pPr>
      <w:r>
        <w:rPr>
          <w:rFonts w:hint="eastAsia"/>
        </w:rPr>
        <w:t>测量仪器/表</w:t>
      </w:r>
      <w:r>
        <w:t>精准度应满足相关要求，定期检定和校准，检定和校准机构应具有</w:t>
      </w:r>
      <w:r>
        <w:rPr>
          <w:rFonts w:hint="eastAsia"/>
        </w:rPr>
        <w:t>测量</w:t>
      </w:r>
      <w:r>
        <w:t>仪器</w:t>
      </w:r>
      <w:r>
        <w:rPr>
          <w:rFonts w:hint="eastAsia"/>
        </w:rPr>
        <w:t>/表</w:t>
      </w:r>
      <w:r>
        <w:t>检定资质。检定</w:t>
      </w:r>
      <w:r>
        <w:rPr>
          <w:rFonts w:hint="eastAsia"/>
        </w:rPr>
        <w:t>和</w:t>
      </w:r>
      <w:r>
        <w:t>校准相关要求应依照国家相关计量检定规程执行。</w:t>
      </w:r>
    </w:p>
    <w:p w14:paraId="3558EE8C" w14:textId="77777777" w:rsidR="007E3C2F" w:rsidRPr="00D25B00" w:rsidRDefault="007E3C2F" w:rsidP="007E3C2F">
      <w:pPr>
        <w:pStyle w:val="affffb"/>
        <w:ind w:firstLine="420"/>
      </w:pPr>
      <w:r>
        <w:rPr>
          <w:rFonts w:hint="eastAsia"/>
        </w:rPr>
        <w:t>在</w:t>
      </w:r>
      <w:r>
        <w:t>项目实施中，</w:t>
      </w:r>
      <w:r>
        <w:rPr>
          <w:rFonts w:hint="eastAsia"/>
        </w:rPr>
        <w:t>项目</w:t>
      </w:r>
      <w:r>
        <w:t>业主应</w:t>
      </w:r>
      <w:r>
        <w:rPr>
          <w:rFonts w:hint="eastAsia"/>
        </w:rPr>
        <w:t>确保</w:t>
      </w:r>
      <w:r>
        <w:t>计划有效实施，</w:t>
      </w:r>
      <w:r>
        <w:rPr>
          <w:rFonts w:hint="eastAsia"/>
        </w:rPr>
        <w:t>通过</w:t>
      </w:r>
      <w:r>
        <w:t>各类测量仪器</w:t>
      </w:r>
      <w:r>
        <w:rPr>
          <w:rFonts w:hint="eastAsia"/>
        </w:rPr>
        <w:t>/表</w:t>
      </w:r>
      <w:r>
        <w:t>的监测获得温室气体排放数据，记录、汇编和分析有关数据，并对数据存档，保证测量管理体系符合质量和规范要求。</w:t>
      </w:r>
    </w:p>
    <w:p w14:paraId="2FC4435B" w14:textId="77777777" w:rsidR="007E3C2F" w:rsidRDefault="007E3C2F" w:rsidP="007E3C2F">
      <w:pPr>
        <w:pStyle w:val="affe"/>
        <w:spacing w:before="120" w:after="120"/>
      </w:pPr>
      <w:r>
        <w:rPr>
          <w:rFonts w:hint="eastAsia"/>
        </w:rPr>
        <w:t>数据质量管理</w:t>
      </w:r>
      <w:r w:rsidR="003445E6">
        <w:rPr>
          <w:rFonts w:hint="eastAsia"/>
        </w:rPr>
        <w:t>（不确定性分析</w:t>
      </w:r>
      <w:r w:rsidR="003445E6">
        <w:t>）</w:t>
      </w:r>
      <w:r w:rsidR="003445E6">
        <w:rPr>
          <w:rFonts w:hint="eastAsia"/>
        </w:rPr>
        <w:t>(原始</w:t>
      </w:r>
      <w:r w:rsidR="003445E6">
        <w:t>材料建立档案</w:t>
      </w:r>
      <w:r w:rsidR="003445E6">
        <w:rPr>
          <w:rFonts w:hint="eastAsia"/>
        </w:rPr>
        <w:t>)</w:t>
      </w:r>
    </w:p>
    <w:p w14:paraId="1758D360" w14:textId="77777777" w:rsidR="007E3C2F" w:rsidRDefault="007E3C2F" w:rsidP="00902382">
      <w:pPr>
        <w:pStyle w:val="afffffffff0"/>
      </w:pPr>
      <w:r>
        <w:rPr>
          <w:rFonts w:hint="eastAsia"/>
        </w:rPr>
        <w:t>应建立和应用数据质量管理程序，对与项目和基准线情景有关的数据和信息进行管理。包括</w:t>
      </w:r>
      <w:r>
        <w:t>对不确定性进行评价。在</w:t>
      </w:r>
      <w:r>
        <w:rPr>
          <w:rFonts w:hint="eastAsia"/>
        </w:rPr>
        <w:t>对</w:t>
      </w:r>
      <w:r>
        <w:t>温室气体减排量进行计算时</w:t>
      </w:r>
      <w:r>
        <w:rPr>
          <w:rFonts w:hint="eastAsia"/>
        </w:rPr>
        <w:t>，</w:t>
      </w:r>
      <w:r>
        <w:t>宜尽可能减少不确定性。</w:t>
      </w:r>
    </w:p>
    <w:p w14:paraId="45B1D122" w14:textId="77777777" w:rsidR="007E3C2F" w:rsidRDefault="00902382" w:rsidP="002613BE">
      <w:pPr>
        <w:pStyle w:val="afffffffff0"/>
      </w:pPr>
      <w:r>
        <w:rPr>
          <w:rFonts w:hint="eastAsia"/>
        </w:rPr>
        <w:t>排放因子及燃料热值无法监测或数据质量不能满足要求时，应采用国家公布的或主管部门认可的相关数据，附录B中表B.1的监测数据和参数选用企业实际测量值时通常具有较小的不确定性</w:t>
      </w:r>
      <w:r w:rsidR="007E3C2F">
        <w:t>。</w:t>
      </w:r>
    </w:p>
    <w:p w14:paraId="51B0D539" w14:textId="77777777" w:rsidR="007E3C2F" w:rsidRPr="00D25B00" w:rsidRDefault="007E3C2F" w:rsidP="00655B19">
      <w:pPr>
        <w:pStyle w:val="afffffffff0"/>
      </w:pPr>
      <w:r>
        <w:rPr>
          <w:rFonts w:hint="eastAsia"/>
        </w:rPr>
        <w:t>其他</w:t>
      </w:r>
      <w:r>
        <w:t>数据质量管理要求按照</w:t>
      </w:r>
      <w:r>
        <w:rPr>
          <w:rFonts w:hint="eastAsia"/>
        </w:rPr>
        <w:t>GB/T 33760执行</w:t>
      </w:r>
      <w:r>
        <w:t>。</w:t>
      </w:r>
    </w:p>
    <w:p w14:paraId="07F0DDAD" w14:textId="77777777" w:rsidR="007E3C2F" w:rsidRDefault="007E3C2F" w:rsidP="007E3C2F">
      <w:pPr>
        <w:pStyle w:val="affd"/>
        <w:spacing w:before="120" w:after="120"/>
      </w:pPr>
      <w:bookmarkStart w:id="56" w:name="_Toc209087233"/>
      <w:r w:rsidRPr="00566155">
        <w:rPr>
          <w:rFonts w:hint="eastAsia"/>
        </w:rPr>
        <w:t>减排量评估报告编制</w:t>
      </w:r>
      <w:bookmarkEnd w:id="56"/>
    </w:p>
    <w:p w14:paraId="3E74F3E4" w14:textId="77777777" w:rsidR="007E3C2F" w:rsidRDefault="007E3C2F" w:rsidP="007E3C2F">
      <w:pPr>
        <w:pStyle w:val="affffb"/>
        <w:ind w:firstLine="420"/>
      </w:pPr>
      <w:r w:rsidRPr="00566155">
        <w:rPr>
          <w:rFonts w:hint="eastAsia"/>
        </w:rPr>
        <w:t>减排量评估报告编制要求和内容按照</w:t>
      </w:r>
      <w:r>
        <w:rPr>
          <w:rFonts w:hint="eastAsia"/>
        </w:rPr>
        <w:t>GB/T 33760</w:t>
      </w:r>
      <w:r w:rsidRPr="00566155">
        <w:rPr>
          <w:rFonts w:hint="eastAsia"/>
        </w:rPr>
        <w:t>执行。</w:t>
      </w:r>
    </w:p>
    <w:p w14:paraId="27BD3497" w14:textId="77777777" w:rsidR="00153E9F" w:rsidRDefault="00153E9F" w:rsidP="002A1260">
      <w:pPr>
        <w:pStyle w:val="affffb"/>
        <w:ind w:firstLine="420"/>
        <w:sectPr w:rsidR="00153E9F" w:rsidSect="00E4558D">
          <w:headerReference w:type="even" r:id="rId25"/>
          <w:headerReference w:type="default" r:id="rId26"/>
          <w:footerReference w:type="even" r:id="rId27"/>
          <w:footerReference w:type="default" r:id="rId28"/>
          <w:pgSz w:w="11906" w:h="16838" w:code="9"/>
          <w:pgMar w:top="1928" w:right="1134" w:bottom="1134" w:left="1134" w:header="1418" w:footer="1134" w:gutter="284"/>
          <w:pgNumType w:start="1"/>
          <w:cols w:space="425"/>
          <w:formProt w:val="0"/>
          <w:docGrid w:linePitch="312"/>
        </w:sectPr>
      </w:pPr>
    </w:p>
    <w:p w14:paraId="209758A1" w14:textId="77777777" w:rsidR="004B3E93" w:rsidRDefault="004B3E93" w:rsidP="00153E9F">
      <w:pPr>
        <w:pStyle w:val="af8"/>
      </w:pPr>
      <w:bookmarkStart w:id="57" w:name="BookMark5"/>
      <w:bookmarkEnd w:id="19"/>
    </w:p>
    <w:p w14:paraId="692FCECF" w14:textId="77777777" w:rsidR="00153E9F" w:rsidRDefault="00153E9F" w:rsidP="00153E9F">
      <w:pPr>
        <w:pStyle w:val="afe"/>
      </w:pPr>
    </w:p>
    <w:p w14:paraId="6A1DCF7C" w14:textId="77777777" w:rsidR="00153E9F" w:rsidRDefault="00153E9F" w:rsidP="00153E9F">
      <w:pPr>
        <w:pStyle w:val="aff3"/>
        <w:spacing w:after="120"/>
      </w:pPr>
      <w:r>
        <w:br/>
      </w:r>
      <w:bookmarkStart w:id="58" w:name="_Toc209087234"/>
      <w:r>
        <w:rPr>
          <w:rFonts w:hint="eastAsia"/>
        </w:rPr>
        <w:t>（规范性）</w:t>
      </w:r>
      <w:r>
        <w:br/>
      </w:r>
      <w:r>
        <w:rPr>
          <w:rFonts w:hint="eastAsia"/>
        </w:rPr>
        <w:t>项目情形与基准情形中二氧化碳排放计算方法</w:t>
      </w:r>
      <w:bookmarkEnd w:id="58"/>
    </w:p>
    <w:p w14:paraId="14ADC4A8" w14:textId="77777777" w:rsidR="00153E9F" w:rsidRPr="00153E9F" w:rsidRDefault="00153E9F" w:rsidP="00153E9F">
      <w:pPr>
        <w:pStyle w:val="aff4"/>
        <w:spacing w:before="120" w:after="120"/>
      </w:pPr>
      <w:bookmarkStart w:id="59" w:name="_Toc209087235"/>
      <w:r>
        <w:rPr>
          <w:rFonts w:hint="eastAsia"/>
        </w:rPr>
        <w:t>概述</w:t>
      </w:r>
      <w:bookmarkEnd w:id="59"/>
    </w:p>
    <w:p w14:paraId="695E1721" w14:textId="77777777" w:rsidR="00153E9F" w:rsidRPr="00943945" w:rsidRDefault="00153E9F" w:rsidP="00153E9F">
      <w:pPr>
        <w:pStyle w:val="affffb"/>
        <w:ind w:firstLine="420"/>
      </w:pPr>
      <w:r>
        <w:rPr>
          <w:rFonts w:hint="eastAsia"/>
        </w:rPr>
        <w:t>项目情景与基准线情景中二氧化碳排放计算方法按照 GB/T 32151.10 计算，项目情景与基准线情景中碳排放包括燃料燃烧产生的二氧化碳排放、生产过程中的二氧化碳排放、购入电力、热力产生的二</w:t>
      </w:r>
      <w:r w:rsidRPr="00943945">
        <w:rPr>
          <w:rFonts w:hint="eastAsia"/>
        </w:rPr>
        <w:t>氧化碳排放之和，同时扣除回收且外供的二氧化碳的量（如果有），以及输出的电力、热力所对应的二氧化碳量（如果有），按式（A.1）计算：</w:t>
      </w:r>
    </w:p>
    <w:p w14:paraId="59AA2C5F" w14:textId="77777777" w:rsidR="00153E9F" w:rsidRPr="00943945" w:rsidRDefault="00153E9F" w:rsidP="00153E9F">
      <w:pPr>
        <w:pStyle w:val="affffffd"/>
      </w:pPr>
      <w:r w:rsidRPr="00943945">
        <w:rPr>
          <w:rFonts w:cs="宋体"/>
        </w:rPr>
        <w:tab/>
      </w:r>
      <m:oMath>
        <m:r>
          <w:rPr>
            <w:rFonts w:ascii="Cambria Math" w:hAnsi="Cambria Math"/>
          </w:rPr>
          <m:t>E=</m:t>
        </m:r>
        <m:sSub>
          <m:sSubPr>
            <m:ctrlPr>
              <w:rPr>
                <w:rFonts w:ascii="Cambria Math" w:hAnsi="Cambria Math"/>
                <w:i/>
              </w:rPr>
            </m:ctrlPr>
          </m:sSubPr>
          <m:e>
            <m:r>
              <w:rPr>
                <w:rFonts w:ascii="Cambria Math" w:hAnsi="Cambria Math"/>
              </w:rPr>
              <m:t>E</m:t>
            </m:r>
          </m:e>
          <m:sub>
            <m:r>
              <m:rPr>
                <m:sty m:val="p"/>
              </m:rPr>
              <w:rPr>
                <w:rFonts w:ascii="Cambria Math" w:hAnsi="Cambria Math" w:hint="eastAsia"/>
              </w:rPr>
              <m:t>燃烧</m:t>
            </m:r>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过程</m:t>
            </m:r>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rPr>
              <m:t>购入电</m:t>
            </m:r>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rPr>
              <m:t>购入热</m:t>
            </m:r>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原料</m:t>
            </m:r>
          </m:sub>
        </m:sSub>
        <m:r>
          <w:rPr>
            <w:rFonts w:ascii="Cambria Math" w:hAnsi="Cambria Math"/>
          </w:rPr>
          <m:t>-</m:t>
        </m:r>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CO</m:t>
                </m:r>
              </m:e>
              <m:sub>
                <m:r>
                  <w:rPr>
                    <w:rFonts w:ascii="Cambria Math" w:hAnsi="Cambria Math"/>
                  </w:rPr>
                  <m:t>2</m:t>
                </m:r>
              </m:sub>
            </m:sSub>
            <m:r>
              <m:rPr>
                <m:sty m:val="p"/>
              </m:rPr>
              <w:rPr>
                <w:rFonts w:ascii="Cambria Math" w:hAnsi="Cambria Math" w:hint="eastAsia"/>
              </w:rPr>
              <m:t>回收</m:t>
            </m:r>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输出电</m:t>
            </m:r>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输出热</m:t>
            </m:r>
          </m:sub>
        </m:sSub>
      </m:oMath>
      <w:r w:rsidRPr="00943945">
        <w:rPr>
          <w:rFonts w:ascii="微软雅黑" w:eastAsia="微软雅黑" w:hAnsi="微软雅黑" w:cs="宋体"/>
        </w:rPr>
        <w:tab/>
      </w:r>
      <w:r w:rsidRPr="00943945">
        <w:t>(A.</w:t>
      </w:r>
      <w:fldSimple w:instr=" seq fulu_equation_134006655167498401 ">
        <w:r w:rsidR="001E1263" w:rsidRPr="00943945">
          <w:rPr>
            <w:noProof/>
          </w:rPr>
          <w:t>1</w:t>
        </w:r>
      </w:fldSimple>
      <w:r w:rsidRPr="00943945">
        <w:t>)</w:t>
      </w:r>
    </w:p>
    <w:p w14:paraId="70751B1D" w14:textId="77777777" w:rsidR="00153E9F" w:rsidRPr="00943945" w:rsidRDefault="00153E9F" w:rsidP="00153E9F">
      <w:pPr>
        <w:pStyle w:val="affffb"/>
        <w:ind w:firstLine="420"/>
      </w:pPr>
      <w:r w:rsidRPr="00943945">
        <w:rPr>
          <w:rFonts w:hint="eastAsia"/>
        </w:rPr>
        <w:t>式中：</w:t>
      </w:r>
    </w:p>
    <w:p w14:paraId="579E293C" w14:textId="4A7AD483" w:rsidR="00153E9F" w:rsidRDefault="00153E9F" w:rsidP="00153E9F">
      <w:pPr>
        <w:pStyle w:val="affffb"/>
        <w:ind w:firstLine="420"/>
      </w:pPr>
      <w:r w:rsidRPr="00943945">
        <w:rPr>
          <w:rFonts w:hint="eastAsia"/>
        </w:rPr>
        <w:t>E——一定时期内，二氧化碳排放总量，单位为吨二氧化碳当量（tCO</w:t>
      </w:r>
      <w:r w:rsidRPr="00943945">
        <w:rPr>
          <w:rFonts w:hint="eastAsia"/>
          <w:vertAlign w:val="subscript"/>
        </w:rPr>
        <w:t>2</w:t>
      </w:r>
      <w:r w:rsidRPr="00943945">
        <w:rPr>
          <w:rFonts w:hint="eastAsia"/>
        </w:rPr>
        <w:t>e）；</w:t>
      </w:r>
    </w:p>
    <w:p w14:paraId="69A0CCD1" w14:textId="77777777" w:rsidR="00153E9F" w:rsidRDefault="00153E9F" w:rsidP="00153E9F">
      <w:pPr>
        <w:pStyle w:val="affffb"/>
        <w:ind w:firstLine="420"/>
      </w:pPr>
      <w:r>
        <w:rPr>
          <w:rFonts w:hint="eastAsia"/>
        </w:rPr>
        <w:t>E</w:t>
      </w:r>
      <w:r w:rsidRPr="002F6C6A">
        <w:rPr>
          <w:rFonts w:hint="eastAsia"/>
          <w:vertAlign w:val="subscript"/>
        </w:rPr>
        <w:t>燃烧</w:t>
      </w:r>
      <w:r>
        <w:rPr>
          <w:rFonts w:hint="eastAsia"/>
        </w:rPr>
        <w:t>——同一时期内，燃料燃烧产生的二氧化碳排放量，单位为吨二氧化碳当量（</w:t>
      </w:r>
      <w:r w:rsidR="002F6C6A">
        <w:rPr>
          <w:rFonts w:hint="eastAsia"/>
        </w:rPr>
        <w:t>tCO</w:t>
      </w:r>
      <w:r w:rsidRPr="002F6C6A">
        <w:rPr>
          <w:rFonts w:hint="eastAsia"/>
          <w:vertAlign w:val="subscript"/>
        </w:rPr>
        <w:t>2</w:t>
      </w:r>
      <w:r>
        <w:rPr>
          <w:rFonts w:hint="eastAsia"/>
        </w:rPr>
        <w:t>e）；</w:t>
      </w:r>
    </w:p>
    <w:p w14:paraId="58DE6EF3" w14:textId="77777777" w:rsidR="00153E9F" w:rsidRDefault="002F6C6A" w:rsidP="00153E9F">
      <w:pPr>
        <w:pStyle w:val="affffb"/>
        <w:ind w:firstLine="420"/>
      </w:pPr>
      <w:r>
        <w:rPr>
          <w:rFonts w:hint="eastAsia"/>
        </w:rPr>
        <w:t>E</w:t>
      </w:r>
      <w:r w:rsidR="00153E9F" w:rsidRPr="002F6C6A">
        <w:rPr>
          <w:rFonts w:hint="eastAsia"/>
          <w:vertAlign w:val="subscript"/>
        </w:rPr>
        <w:t>过程</w:t>
      </w:r>
      <w:r w:rsidR="00153E9F">
        <w:rPr>
          <w:rFonts w:hint="eastAsia"/>
        </w:rPr>
        <w:t>——同一时期内，工业生产过程产生的二氧化碳排放量，单位为吨二氧化碳当量（</w:t>
      </w:r>
      <w:r>
        <w:rPr>
          <w:rFonts w:hint="eastAsia"/>
        </w:rPr>
        <w:t>tCO</w:t>
      </w:r>
      <w:r w:rsidR="00153E9F" w:rsidRPr="002F6C6A">
        <w:rPr>
          <w:rFonts w:hint="eastAsia"/>
          <w:vertAlign w:val="subscript"/>
        </w:rPr>
        <w:t>2</w:t>
      </w:r>
      <w:r w:rsidR="00153E9F">
        <w:rPr>
          <w:rFonts w:hint="eastAsia"/>
        </w:rPr>
        <w:t>e）；</w:t>
      </w:r>
    </w:p>
    <w:p w14:paraId="6853583C" w14:textId="77777777" w:rsidR="00153E9F" w:rsidRDefault="002F6C6A" w:rsidP="00153E9F">
      <w:pPr>
        <w:pStyle w:val="affffb"/>
        <w:ind w:firstLine="420"/>
      </w:pPr>
      <w:r>
        <w:rPr>
          <w:rFonts w:hint="eastAsia"/>
        </w:rPr>
        <w:t>E</w:t>
      </w:r>
      <w:r w:rsidR="00153E9F" w:rsidRPr="002F6C6A">
        <w:rPr>
          <w:rFonts w:hint="eastAsia"/>
          <w:vertAlign w:val="subscript"/>
        </w:rPr>
        <w:t>购入电</w:t>
      </w:r>
      <w:r w:rsidR="00153E9F">
        <w:rPr>
          <w:rFonts w:hint="eastAsia"/>
        </w:rPr>
        <w:t>——同一时期内，购入电力产生的二氧化碳排放量，单位为吨二氧化碳当量（tCO</w:t>
      </w:r>
      <w:r w:rsidRPr="002F6C6A">
        <w:rPr>
          <w:rFonts w:hint="eastAsia"/>
          <w:vertAlign w:val="subscript"/>
        </w:rPr>
        <w:t>2</w:t>
      </w:r>
      <w:r w:rsidR="00153E9F">
        <w:rPr>
          <w:rFonts w:hint="eastAsia"/>
        </w:rPr>
        <w:t>e）；</w:t>
      </w:r>
    </w:p>
    <w:p w14:paraId="606CEE94" w14:textId="77777777" w:rsidR="00153E9F" w:rsidRDefault="002F6C6A" w:rsidP="00153E9F">
      <w:pPr>
        <w:pStyle w:val="affffb"/>
        <w:ind w:firstLine="420"/>
      </w:pPr>
      <w:r>
        <w:rPr>
          <w:rFonts w:hint="eastAsia"/>
        </w:rPr>
        <w:t>E</w:t>
      </w:r>
      <w:r w:rsidR="00153E9F" w:rsidRPr="002F6C6A">
        <w:rPr>
          <w:rFonts w:hint="eastAsia"/>
          <w:vertAlign w:val="subscript"/>
        </w:rPr>
        <w:t>购入热</w:t>
      </w:r>
      <w:r w:rsidR="00153E9F">
        <w:rPr>
          <w:rFonts w:hint="eastAsia"/>
        </w:rPr>
        <w:t>——同一时期内，购入热力产生的二氧化碳排放量，单位为吨二氧化碳当量（</w:t>
      </w:r>
      <w:r>
        <w:rPr>
          <w:rFonts w:hint="eastAsia"/>
        </w:rPr>
        <w:t>tCO</w:t>
      </w:r>
      <w:r w:rsidR="00153E9F" w:rsidRPr="002F6C6A">
        <w:rPr>
          <w:rFonts w:hint="eastAsia"/>
          <w:vertAlign w:val="subscript"/>
        </w:rPr>
        <w:t>2</w:t>
      </w:r>
      <w:r w:rsidR="00153E9F">
        <w:rPr>
          <w:rFonts w:hint="eastAsia"/>
        </w:rPr>
        <w:t>e）；</w:t>
      </w:r>
    </w:p>
    <w:p w14:paraId="4E099C79" w14:textId="77777777" w:rsidR="00153E9F" w:rsidRDefault="0053620A" w:rsidP="00153E9F">
      <w:pPr>
        <w:pStyle w:val="affffb"/>
        <w:ind w:firstLine="420"/>
      </w:pPr>
      <m:oMath>
        <m:sSub>
          <m:sSubPr>
            <m:ctrlPr>
              <w:rPr>
                <w:rFonts w:ascii="Cambria Math" w:hAnsi="Cambria Math"/>
                <w:i/>
              </w:rPr>
            </m:ctrlPr>
          </m:sSubPr>
          <m:e>
            <m:r>
              <w:rPr>
                <w:rFonts w:ascii="Cambria Math" w:hAnsi="Cambria Math"/>
              </w:rPr>
              <m:t>R</m:t>
            </m:r>
          </m:e>
          <m:sub>
            <m:sSub>
              <m:sSubPr>
                <m:ctrlPr>
                  <w:rPr>
                    <w:rFonts w:ascii="Cambria Math" w:hAnsi="Cambria Math"/>
                    <w:i/>
                    <w:noProof w:val="0"/>
                    <w:kern w:val="2"/>
                    <w:szCs w:val="21"/>
                  </w:rPr>
                </m:ctrlPr>
              </m:sSubPr>
              <m:e>
                <m:r>
                  <w:rPr>
                    <w:rFonts w:ascii="Cambria Math" w:hAnsi="Cambria Math"/>
                  </w:rPr>
                  <m:t>CO</m:t>
                </m:r>
              </m:e>
              <m:sub>
                <m:r>
                  <w:rPr>
                    <w:rFonts w:ascii="Cambria Math" w:hAnsi="Cambria Math"/>
                  </w:rPr>
                  <m:t>2</m:t>
                </m:r>
              </m:sub>
            </m:sSub>
            <m:r>
              <m:rPr>
                <m:sty m:val="p"/>
              </m:rPr>
              <w:rPr>
                <w:rFonts w:ascii="Cambria Math" w:hAnsi="Cambria Math" w:hint="eastAsia"/>
                <w:noProof w:val="0"/>
                <w:kern w:val="2"/>
                <w:szCs w:val="21"/>
              </w:rPr>
              <m:t>回收</m:t>
            </m:r>
          </m:sub>
        </m:sSub>
      </m:oMath>
      <w:r w:rsidR="00153E9F">
        <w:rPr>
          <w:rFonts w:hint="eastAsia"/>
        </w:rPr>
        <w:t>——同一时期内，回收且外供的二氧化碳量，单位为吨二氧化碳当量（</w:t>
      </w:r>
      <w:r w:rsidR="002F6C6A">
        <w:rPr>
          <w:rFonts w:hint="eastAsia"/>
        </w:rPr>
        <w:t>tCO</w:t>
      </w:r>
      <w:r w:rsidR="002F6C6A" w:rsidRPr="002F6C6A">
        <w:rPr>
          <w:rFonts w:hint="eastAsia"/>
          <w:vertAlign w:val="subscript"/>
        </w:rPr>
        <w:t>2</w:t>
      </w:r>
      <w:r w:rsidR="00153E9F">
        <w:rPr>
          <w:rFonts w:hint="eastAsia"/>
        </w:rPr>
        <w:t>e）；</w:t>
      </w:r>
    </w:p>
    <w:p w14:paraId="61C4BFB2" w14:textId="77777777" w:rsidR="00153E9F" w:rsidRDefault="002F6C6A" w:rsidP="00153E9F">
      <w:pPr>
        <w:pStyle w:val="affffb"/>
        <w:ind w:firstLine="420"/>
      </w:pPr>
      <w:r>
        <w:rPr>
          <w:rFonts w:hint="eastAsia"/>
        </w:rPr>
        <w:t>E</w:t>
      </w:r>
      <w:r w:rsidR="00153E9F" w:rsidRPr="002F6C6A">
        <w:rPr>
          <w:rFonts w:hint="eastAsia"/>
          <w:vertAlign w:val="subscript"/>
        </w:rPr>
        <w:t>输出电</w:t>
      </w:r>
      <w:r w:rsidR="00153E9F">
        <w:rPr>
          <w:rFonts w:hint="eastAsia"/>
        </w:rPr>
        <w:t>——同一时期内，输出电力产生的二氧化碳排放量，单位为吨二氧化碳当量（</w:t>
      </w:r>
      <w:r>
        <w:rPr>
          <w:rFonts w:hint="eastAsia"/>
        </w:rPr>
        <w:t>tCO</w:t>
      </w:r>
      <w:r w:rsidRPr="002F6C6A">
        <w:rPr>
          <w:rFonts w:hint="eastAsia"/>
          <w:vertAlign w:val="subscript"/>
        </w:rPr>
        <w:t>2</w:t>
      </w:r>
      <w:r w:rsidR="00153E9F">
        <w:rPr>
          <w:rFonts w:hint="eastAsia"/>
        </w:rPr>
        <w:t>e）；</w:t>
      </w:r>
    </w:p>
    <w:p w14:paraId="53FB0586" w14:textId="77777777" w:rsidR="00153E9F" w:rsidRDefault="002F6C6A" w:rsidP="00153E9F">
      <w:pPr>
        <w:pStyle w:val="affffb"/>
        <w:ind w:firstLine="420"/>
      </w:pPr>
      <w:r>
        <w:rPr>
          <w:rFonts w:hint="eastAsia"/>
        </w:rPr>
        <w:t>E</w:t>
      </w:r>
      <w:r w:rsidR="00153E9F" w:rsidRPr="002F6C6A">
        <w:rPr>
          <w:rFonts w:hint="eastAsia"/>
          <w:vertAlign w:val="subscript"/>
        </w:rPr>
        <w:t>输出热</w:t>
      </w:r>
      <w:r w:rsidR="00153E9F">
        <w:rPr>
          <w:rFonts w:hint="eastAsia"/>
        </w:rPr>
        <w:t>——同一时期内，输出热力产生的二氧化碳排放量，单位为吨二氧化碳当量（</w:t>
      </w:r>
      <w:r>
        <w:rPr>
          <w:rFonts w:hint="eastAsia"/>
        </w:rPr>
        <w:t>tCO</w:t>
      </w:r>
      <w:r w:rsidRPr="002F6C6A">
        <w:rPr>
          <w:rFonts w:hint="eastAsia"/>
          <w:vertAlign w:val="subscript"/>
        </w:rPr>
        <w:t>2</w:t>
      </w:r>
      <w:r w:rsidR="00153E9F">
        <w:rPr>
          <w:rFonts w:hint="eastAsia"/>
        </w:rPr>
        <w:t>e）；</w:t>
      </w:r>
    </w:p>
    <w:p w14:paraId="600FDB2A" w14:textId="77777777" w:rsidR="00153E9F" w:rsidRDefault="00153E9F" w:rsidP="002F6C6A">
      <w:pPr>
        <w:pStyle w:val="aff4"/>
        <w:spacing w:before="120" w:after="120"/>
      </w:pPr>
      <w:bookmarkStart w:id="60" w:name="_Toc209087236"/>
      <w:r>
        <w:rPr>
          <w:rFonts w:hint="eastAsia"/>
        </w:rPr>
        <w:t>燃料燃烧排放</w:t>
      </w:r>
      <w:bookmarkEnd w:id="60"/>
    </w:p>
    <w:p w14:paraId="5B57D344" w14:textId="77777777" w:rsidR="00153E9F" w:rsidRDefault="00153E9F" w:rsidP="00153E9F">
      <w:pPr>
        <w:pStyle w:val="affffb"/>
        <w:ind w:firstLine="420"/>
      </w:pPr>
      <w:r>
        <w:rPr>
          <w:rFonts w:hint="eastAsia"/>
        </w:rPr>
        <w:t>燃料燃烧产生的二氧化碳排放，按式（A.2）计算：</w:t>
      </w:r>
    </w:p>
    <w:p w14:paraId="5350BEF4" w14:textId="77777777" w:rsidR="00153E9F" w:rsidRDefault="002F6C6A" w:rsidP="002F6C6A">
      <w:pPr>
        <w:pStyle w:val="affffffd"/>
      </w:pPr>
      <w:r>
        <w:rPr>
          <w:rFonts w:cs="宋体"/>
        </w:rPr>
        <w:tab/>
      </w:r>
      <m:oMath>
        <m:sSub>
          <m:sSubPr>
            <m:ctrlPr>
              <w:rPr>
                <w:rFonts w:ascii="Cambria Math" w:eastAsiaTheme="minorEastAsia" w:hAnsi="Cambria Math" w:cstheme="minorBidi"/>
                <w:szCs w:val="22"/>
              </w:rPr>
            </m:ctrlPr>
          </m:sSubPr>
          <m:e>
            <m:r>
              <m:rPr>
                <m:sty m:val="p"/>
              </m:rPr>
              <w:rPr>
                <w:rFonts w:ascii="Cambria Math" w:hAnsi="Cambria Math"/>
              </w:rPr>
              <m:t>E</m:t>
            </m:r>
          </m:e>
          <m:sub>
            <m:r>
              <m:rPr>
                <m:sty m:val="p"/>
              </m:rPr>
              <w:rPr>
                <w:rFonts w:ascii="Cambria Math" w:hAnsi="Cambria Math" w:hint="eastAsia"/>
              </w:rPr>
              <m:t>燃烧</m:t>
            </m:r>
          </m:sub>
        </m:sSub>
        <m:r>
          <m:rPr>
            <m:sty m:val="p"/>
          </m:rPr>
          <w:rPr>
            <w:rFonts w:ascii="Cambria Math" w:hAnsi="Cambria Math"/>
          </w:rPr>
          <m:t>=</m:t>
        </m:r>
        <m:nary>
          <m:naryPr>
            <m:chr m:val="∑"/>
            <m:limLoc m:val="subSup"/>
            <m:ctrlPr>
              <w:rPr>
                <w:rFonts w:ascii="Cambria Math" w:eastAsiaTheme="minorEastAsia" w:hAnsi="Cambria Math" w:cstheme="minorBidi"/>
                <w:szCs w:val="22"/>
              </w:rPr>
            </m:ctrlPr>
          </m:naryPr>
          <m:sub>
            <m:r>
              <w:rPr>
                <w:rFonts w:ascii="Cambria Math" w:hAnsi="Cambria Math"/>
              </w:rPr>
              <m:t>n=1</m:t>
            </m:r>
          </m:sub>
          <m:sup>
            <m:r>
              <w:rPr>
                <w:rFonts w:ascii="Cambria Math" w:hAnsi="Cambria Math"/>
              </w:rPr>
              <m:t>n</m:t>
            </m:r>
          </m:sup>
          <m:e>
            <m:d>
              <m:dPr>
                <m:ctrlPr>
                  <w:rPr>
                    <w:rFonts w:ascii="Cambria Math" w:eastAsiaTheme="minorEastAsia" w:hAnsi="Cambria Math" w:cstheme="minorBidi"/>
                    <w:i/>
                    <w:szCs w:val="22"/>
                  </w:rPr>
                </m:ctrlPr>
              </m:dPr>
              <m:e>
                <m:sSub>
                  <m:sSubPr>
                    <m:ctrlPr>
                      <w:rPr>
                        <w:rFonts w:ascii="Cambria Math" w:eastAsiaTheme="minorEastAsia" w:hAnsi="Cambria Math" w:cstheme="minorBidi"/>
                        <w:i/>
                        <w:szCs w:val="22"/>
                      </w:rPr>
                    </m:ctrlPr>
                  </m:sSubPr>
                  <m:e>
                    <m:r>
                      <w:rPr>
                        <w:rFonts w:ascii="Cambria Math" w:hAnsi="Cambria Math"/>
                      </w:rPr>
                      <m:t>AD</m:t>
                    </m:r>
                  </m:e>
                  <m:sub>
                    <m:r>
                      <w:rPr>
                        <w:rFonts w:ascii="Cambria Math" w:hAnsi="Cambria Math"/>
                      </w:rPr>
                      <m:t>i</m:t>
                    </m:r>
                  </m:sub>
                </m:sSub>
                <m:r>
                  <w:rPr>
                    <w:rFonts w:ascii="Cambria Math" w:hAnsi="Cambria Math"/>
                  </w:rPr>
                  <m:t>×</m:t>
                </m:r>
                <m:sSub>
                  <m:sSubPr>
                    <m:ctrlPr>
                      <w:rPr>
                        <w:rFonts w:ascii="Cambria Math" w:eastAsiaTheme="minorEastAsia" w:hAnsi="Cambria Math" w:cstheme="minorBidi"/>
                        <w:i/>
                        <w:szCs w:val="22"/>
                      </w:rPr>
                    </m:ctrlPr>
                  </m:sSubPr>
                  <m:e>
                    <m:r>
                      <w:rPr>
                        <w:rFonts w:ascii="Cambria Math" w:hAnsi="Cambria Math"/>
                      </w:rPr>
                      <m:t>CC</m:t>
                    </m:r>
                  </m:e>
                  <m:sub>
                    <m:r>
                      <w:rPr>
                        <w:rFonts w:ascii="Cambria Math" w:hAnsi="Cambria Math"/>
                      </w:rPr>
                      <m:t>i</m:t>
                    </m:r>
                  </m:sub>
                </m:sSub>
                <m:r>
                  <w:rPr>
                    <w:rFonts w:ascii="Cambria Math" w:hAnsi="Cambria Math"/>
                  </w:rPr>
                  <m:t>×</m:t>
                </m:r>
                <m:sSub>
                  <m:sSubPr>
                    <m:ctrlPr>
                      <w:rPr>
                        <w:rFonts w:ascii="Cambria Math" w:eastAsiaTheme="minorEastAsia" w:hAnsi="Cambria Math" w:cstheme="minorBidi"/>
                        <w:i/>
                        <w:szCs w:val="22"/>
                      </w:rPr>
                    </m:ctrlPr>
                  </m:sSubPr>
                  <m:e>
                    <m:r>
                      <w:rPr>
                        <w:rFonts w:ascii="Cambria Math" w:hAnsi="Cambria Math"/>
                      </w:rPr>
                      <m:t>OF</m:t>
                    </m:r>
                  </m:e>
                  <m:sub>
                    <m:r>
                      <m:rPr>
                        <m:sty m:val="p"/>
                      </m:rPr>
                      <w:rPr>
                        <w:rFonts w:ascii="Cambria Math" w:hAnsi="Cambria Math"/>
                      </w:rPr>
                      <m:t>i</m:t>
                    </m:r>
                  </m:sub>
                </m:sSub>
                <m:r>
                  <w:rPr>
                    <w:rFonts w:ascii="Cambria Math" w:hAnsi="Cambria Math"/>
                  </w:rPr>
                  <m:t>×</m:t>
                </m:r>
                <m:f>
                  <m:fPr>
                    <m:ctrlPr>
                      <w:rPr>
                        <w:rFonts w:ascii="Cambria Math" w:eastAsiaTheme="minorEastAsia" w:hAnsi="Cambria Math" w:cstheme="minorBidi"/>
                        <w:i/>
                        <w:szCs w:val="22"/>
                      </w:rPr>
                    </m:ctrlPr>
                  </m:fPr>
                  <m:num>
                    <m:r>
                      <w:rPr>
                        <w:rFonts w:ascii="Cambria Math" w:hAnsi="Cambria Math"/>
                      </w:rPr>
                      <m:t>44</m:t>
                    </m:r>
                  </m:num>
                  <m:den>
                    <m:r>
                      <w:rPr>
                        <w:rFonts w:ascii="Cambria Math" w:hAnsi="Cambria Math"/>
                      </w:rPr>
                      <m:t>12</m:t>
                    </m:r>
                  </m:den>
                </m:f>
              </m:e>
            </m:d>
            <m:sSub>
              <m:sSubPr>
                <m:ctrlPr>
                  <w:rPr>
                    <w:rFonts w:ascii="Cambria Math" w:eastAsiaTheme="minorEastAsia" w:hAnsi="Cambria Math" w:cstheme="minorBidi"/>
                    <w:i/>
                    <w:szCs w:val="22"/>
                  </w:rPr>
                </m:ctrlPr>
              </m:sSubPr>
              <m:e>
                <m:r>
                  <m:rPr>
                    <m:sty m:val="p"/>
                  </m:rPr>
                  <w:rPr>
                    <w:rFonts w:ascii="Cambria Math" w:hAnsi="Cambria Math"/>
                  </w:rPr>
                  <m:t>GWP</m:t>
                </m:r>
              </m:e>
              <m:sub>
                <m:sSub>
                  <m:sSubPr>
                    <m:ctrlPr>
                      <w:rPr>
                        <w:rFonts w:ascii="Cambria Math" w:eastAsiaTheme="minorEastAsia" w:hAnsi="Cambria Math" w:cstheme="minorBidi"/>
                        <w:i/>
                        <w:szCs w:val="22"/>
                      </w:rPr>
                    </m:ctrlPr>
                  </m:sSubPr>
                  <m:e>
                    <m:r>
                      <w:rPr>
                        <w:rFonts w:ascii="Cambria Math" w:hAnsi="Cambria Math"/>
                      </w:rPr>
                      <m:t>CO</m:t>
                    </m:r>
                  </m:e>
                  <m:sub>
                    <m:r>
                      <w:rPr>
                        <w:rFonts w:ascii="Cambria Math" w:hAnsi="Cambria Math"/>
                      </w:rPr>
                      <m:t>2</m:t>
                    </m:r>
                  </m:sub>
                </m:sSub>
              </m:sub>
            </m:sSub>
          </m:e>
        </m:nary>
      </m:oMath>
      <w:r w:rsidRPr="002F6C6A">
        <w:rPr>
          <w:rFonts w:ascii="微软雅黑" w:eastAsia="微软雅黑" w:hAnsi="微软雅黑" w:cs="宋体"/>
        </w:rPr>
        <w:tab/>
      </w:r>
      <w:r>
        <w:t>(A.</w:t>
      </w:r>
      <w:fldSimple w:instr="  seq fulu_equation_134006655167498401  ">
        <w:r w:rsidR="001E1263">
          <w:rPr>
            <w:noProof/>
          </w:rPr>
          <w:t>2</w:t>
        </w:r>
      </w:fldSimple>
      <w:r>
        <w:t>)</w:t>
      </w:r>
    </w:p>
    <w:p w14:paraId="5BBA7C04" w14:textId="77777777" w:rsidR="0002077E" w:rsidRPr="0002077E" w:rsidRDefault="0002077E" w:rsidP="0002077E">
      <w:pPr>
        <w:pStyle w:val="affffb"/>
        <w:ind w:firstLine="420"/>
      </w:pPr>
      <w:r w:rsidRPr="0002077E">
        <w:rPr>
          <w:rFonts w:hint="eastAsia"/>
        </w:rPr>
        <w:t>式中：</w:t>
      </w:r>
    </w:p>
    <w:p w14:paraId="1C349C71" w14:textId="0D951E74" w:rsidR="0002077E" w:rsidRPr="0002077E" w:rsidRDefault="0053620A" w:rsidP="0002077E">
      <w:pPr>
        <w:pStyle w:val="affffb"/>
        <w:ind w:firstLine="420"/>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hint="eastAsia"/>
              </w:rPr>
              <m:t>燃烧</m:t>
            </m:r>
          </m:sub>
        </m:sSub>
      </m:oMath>
      <w:r w:rsidR="0002077E" w:rsidRPr="0002077E">
        <w:t>——</w:t>
      </w:r>
      <w:r w:rsidR="0002077E" w:rsidRPr="0002077E">
        <w:t>一定时期内，燃料燃烧产生的二氧化碳排放量，单位为吨二氧化碳当量</w:t>
      </w:r>
      <w:r w:rsidR="0002077E" w:rsidRPr="0002077E">
        <w:rPr>
          <w:rFonts w:hint="eastAsia"/>
        </w:rPr>
        <w:t>（</w:t>
      </w:r>
      <w:r w:rsidR="00182BCD">
        <w:t>tCO</w:t>
      </w:r>
      <w:r w:rsidR="00182BCD" w:rsidRPr="00182BCD">
        <w:rPr>
          <w:vertAlign w:val="superscript"/>
        </w:rPr>
        <w:t>2</w:t>
      </w:r>
      <w:r w:rsidR="0002077E" w:rsidRPr="0002077E">
        <w:t>e）；</w:t>
      </w:r>
    </w:p>
    <w:p w14:paraId="29625F9D" w14:textId="77777777" w:rsidR="0002077E" w:rsidRPr="0002077E" w:rsidRDefault="0053620A" w:rsidP="0002077E">
      <w:pPr>
        <w:pStyle w:val="affffb"/>
        <w:ind w:firstLine="420"/>
      </w:pPr>
      <m:oMath>
        <m:sSub>
          <m:sSubPr>
            <m:ctrlPr>
              <w:rPr>
                <w:rFonts w:ascii="Cambria Math" w:hAnsi="Cambria Math"/>
                <w:i/>
              </w:rPr>
            </m:ctrlPr>
          </m:sSubPr>
          <m:e>
            <m:r>
              <w:rPr>
                <w:rFonts w:ascii="Cambria Math" w:hAnsi="Cambria Math"/>
              </w:rPr>
              <m:t>AD</m:t>
            </m:r>
          </m:e>
          <m:sub>
            <m:r>
              <w:rPr>
                <w:rFonts w:ascii="Cambria Math" w:hAnsi="Cambria Math"/>
              </w:rPr>
              <m:t>i</m:t>
            </m:r>
          </m:sub>
        </m:sSub>
      </m:oMath>
      <w:r w:rsidR="0002077E" w:rsidRPr="0002077E">
        <w:t>——</w:t>
      </w:r>
      <w:r w:rsidR="0002077E" w:rsidRPr="0002077E">
        <w:t>同一时期内，第 i 种燃料用作燃料燃烧的消费量，对固体或液体燃料，单位</w:t>
      </w:r>
    </w:p>
    <w:p w14:paraId="3DFAC53B" w14:textId="0AFF3850" w:rsidR="0002077E" w:rsidRPr="0002077E" w:rsidRDefault="0002077E" w:rsidP="0002077E">
      <w:pPr>
        <w:pStyle w:val="affffb"/>
        <w:ind w:firstLine="420"/>
      </w:pPr>
      <w:r w:rsidRPr="0002077E">
        <w:rPr>
          <w:rFonts w:hint="eastAsia"/>
        </w:rPr>
        <w:t>为吨（</w:t>
      </w:r>
      <w:r w:rsidRPr="0002077E">
        <w:t>t）；对气体燃料，单位为万标立方米（</w:t>
      </w:r>
      <w:r w:rsidR="00182BCD">
        <w:t>10</w:t>
      </w:r>
      <w:r w:rsidR="00182BCD" w:rsidRPr="00182BCD">
        <w:rPr>
          <w:vertAlign w:val="superscript"/>
        </w:rPr>
        <w:t>4</w:t>
      </w:r>
      <w:r w:rsidR="00182BCD">
        <w:t>Nm</w:t>
      </w:r>
      <w:r w:rsidR="00182BCD" w:rsidRPr="00182BCD">
        <w:rPr>
          <w:vertAlign w:val="superscript"/>
        </w:rPr>
        <w:t>3</w:t>
      </w:r>
      <w:r w:rsidRPr="0002077E">
        <w:t>）；</w:t>
      </w:r>
    </w:p>
    <w:p w14:paraId="586D2EF1" w14:textId="4FC9ECC4" w:rsidR="0002077E" w:rsidRPr="0002077E" w:rsidRDefault="0053620A" w:rsidP="0002077E">
      <w:pPr>
        <w:pStyle w:val="affffb"/>
        <w:ind w:firstLine="420"/>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sidR="0002077E" w:rsidRPr="0002077E">
        <w:t>——</w:t>
      </w:r>
      <w:r w:rsidR="0002077E" w:rsidRPr="0002077E">
        <w:t>同一时期内，第 i 种燃料的含碳量，对固体或液体燃料，单位为吨碳每吨</w:t>
      </w:r>
      <w:r w:rsidR="0002077E" w:rsidRPr="0002077E">
        <w:rPr>
          <w:rFonts w:hint="eastAsia"/>
        </w:rPr>
        <w:t>（</w:t>
      </w:r>
      <w:r w:rsidR="0002077E" w:rsidRPr="0002077E">
        <w:t>tC/t）；对气体燃料，单位为吨碳每万标立方米（</w:t>
      </w:r>
      <w:r w:rsidR="00523E1B">
        <w:t>tC/10</w:t>
      </w:r>
      <w:r w:rsidR="00523E1B" w:rsidRPr="00523E1B">
        <w:rPr>
          <w:vertAlign w:val="superscript"/>
        </w:rPr>
        <w:t>4</w:t>
      </w:r>
      <w:r w:rsidR="00523E1B">
        <w:t>Nm</w:t>
      </w:r>
      <w:r w:rsidR="00523E1B" w:rsidRPr="00523E1B">
        <w:rPr>
          <w:vertAlign w:val="superscript"/>
        </w:rPr>
        <w:t>3</w:t>
      </w:r>
      <w:r w:rsidR="0002077E" w:rsidRPr="0002077E">
        <w:t>）；</w:t>
      </w:r>
    </w:p>
    <w:p w14:paraId="6FAEAA77" w14:textId="77777777" w:rsidR="0002077E" w:rsidRPr="0002077E" w:rsidRDefault="0053620A" w:rsidP="0002077E">
      <w:pPr>
        <w:pStyle w:val="affffb"/>
        <w:ind w:firstLine="420"/>
      </w:pPr>
      <m:oMath>
        <m:sSub>
          <m:sSubPr>
            <m:ctrlPr>
              <w:rPr>
                <w:rFonts w:ascii="Cambria Math" w:hAnsi="Cambria Math"/>
                <w:i/>
              </w:rPr>
            </m:ctrlPr>
          </m:sSubPr>
          <m:e>
            <m:r>
              <w:rPr>
                <w:rFonts w:ascii="Cambria Math" w:hAnsi="Cambria Math"/>
              </w:rPr>
              <m:t>OF</m:t>
            </m:r>
          </m:e>
          <m:sub>
            <m:r>
              <m:rPr>
                <m:sty m:val="p"/>
              </m:rPr>
              <w:rPr>
                <w:rFonts w:ascii="Cambria Math" w:hAnsi="Cambria Math"/>
              </w:rPr>
              <m:t>i</m:t>
            </m:r>
          </m:sub>
        </m:sSub>
      </m:oMath>
      <w:r w:rsidR="0002077E" w:rsidRPr="0002077E">
        <w:t>——</w:t>
      </w:r>
      <w:r w:rsidR="0002077E" w:rsidRPr="0002077E">
        <w:t>同一时期内，第 i 种燃料的碳氧化率，以百分数（%）表示；</w:t>
      </w:r>
    </w:p>
    <w:p w14:paraId="1ACE8C0C" w14:textId="2DD51A0A" w:rsidR="0002077E" w:rsidRPr="0002077E" w:rsidRDefault="0053620A" w:rsidP="0002077E">
      <w:pPr>
        <w:pStyle w:val="affffb"/>
        <w:ind w:firstLine="420"/>
      </w:pPr>
      <m:oMath>
        <m:sSub>
          <m:sSubPr>
            <m:ctrlPr>
              <w:rPr>
                <w:rFonts w:ascii="Cambria Math" w:hAnsi="Cambria Math"/>
                <w:i/>
              </w:rPr>
            </m:ctrlPr>
          </m:sSubPr>
          <m:e>
            <m:r>
              <m:rPr>
                <m:sty m:val="p"/>
              </m:rPr>
              <w:rPr>
                <w:rFonts w:ascii="Cambria Math" w:hAnsi="Cambria Math"/>
              </w:rPr>
              <m:t>GWP</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0002077E" w:rsidRPr="0002077E">
        <w:t>——</w:t>
      </w:r>
      <w:r w:rsidR="0002077E" w:rsidRPr="0002077E">
        <w:t>二氧化碳的全球变暖潜势，取值为1；</w:t>
      </w:r>
    </w:p>
    <w:p w14:paraId="00DF62BC" w14:textId="77777777" w:rsidR="0002077E" w:rsidRPr="0002077E" w:rsidRDefault="0053620A" w:rsidP="0002077E">
      <w:pPr>
        <w:pStyle w:val="affffb"/>
        <w:ind w:firstLine="420"/>
      </w:pPr>
      <m:oMath>
        <m:f>
          <m:fPr>
            <m:ctrlPr>
              <w:rPr>
                <w:rFonts w:ascii="Cambria Math" w:hAnsi="Cambria Math"/>
                <w:i/>
              </w:rPr>
            </m:ctrlPr>
          </m:fPr>
          <m:num>
            <m:r>
              <w:rPr>
                <w:rFonts w:ascii="Cambria Math" w:hAnsi="Cambria Math"/>
              </w:rPr>
              <m:t>44</m:t>
            </m:r>
          </m:num>
          <m:den>
            <m:r>
              <w:rPr>
                <w:rFonts w:ascii="Cambria Math" w:hAnsi="Cambria Math"/>
              </w:rPr>
              <m:t>12</m:t>
            </m:r>
          </m:den>
        </m:f>
      </m:oMath>
      <w:r w:rsidR="0002077E" w:rsidRPr="0002077E">
        <w:rPr>
          <w:rFonts w:hint="eastAsia"/>
        </w:rPr>
        <w:t>——二氧化碳与碳的相对分子质量之比；</w:t>
      </w:r>
    </w:p>
    <w:p w14:paraId="14DB6685" w14:textId="77777777" w:rsidR="00153E9F" w:rsidRDefault="00153E9F" w:rsidP="00153E9F">
      <w:pPr>
        <w:pStyle w:val="affffb"/>
        <w:ind w:firstLine="420"/>
      </w:pPr>
      <w:r w:rsidRPr="0002077E">
        <w:rPr>
          <w:rFonts w:ascii="Cambria Math" w:hAnsi="Cambria Math"/>
        </w:rPr>
        <w:t>i</w:t>
      </w:r>
      <w:r>
        <w:rPr>
          <w:rFonts w:hint="eastAsia"/>
        </w:rPr>
        <w:t>——燃料类型代号。</w:t>
      </w:r>
    </w:p>
    <w:p w14:paraId="3FF8B3D7" w14:textId="77777777" w:rsidR="00153E9F" w:rsidRDefault="00153E9F" w:rsidP="0002077E">
      <w:pPr>
        <w:pStyle w:val="affffb"/>
        <w:ind w:firstLine="420"/>
      </w:pPr>
      <w:r>
        <w:rPr>
          <w:rFonts w:hint="eastAsia"/>
        </w:rPr>
        <w:t>有条件的企业可委托有资质的专业机构定期检测燃料的含碳量，企业如果有满足资质标准的监测单位也可自行检测。</w:t>
      </w:r>
    </w:p>
    <w:p w14:paraId="431814F0" w14:textId="77777777" w:rsidR="00153E9F" w:rsidRDefault="00153E9F" w:rsidP="00153E9F">
      <w:pPr>
        <w:pStyle w:val="affffb"/>
        <w:ind w:firstLine="420"/>
      </w:pPr>
      <w:r>
        <w:rPr>
          <w:rFonts w:hint="eastAsia"/>
        </w:rPr>
        <w:t>没有条件实测燃料含碳量的，可定期检测燃料的低位发热量，并按式（A.3）计算燃料的含碳量：</w:t>
      </w:r>
    </w:p>
    <w:p w14:paraId="0DE80479" w14:textId="77777777" w:rsidR="0002077E" w:rsidRDefault="0002077E" w:rsidP="0002077E">
      <w:pPr>
        <w:pStyle w:val="affffffd"/>
      </w:pPr>
      <w:r>
        <w:tab/>
      </w:r>
      <m:oMath>
        <m:sSub>
          <m:sSubPr>
            <m:ctrlPr>
              <w:rPr>
                <w:rFonts w:ascii="Cambria Math" w:eastAsiaTheme="minorEastAsia" w:hAnsi="Cambria Math" w:cstheme="minorBidi"/>
                <w:i/>
                <w:szCs w:val="22"/>
              </w:rPr>
            </m:ctrlPr>
          </m:sSubPr>
          <m:e>
            <m:r>
              <w:rPr>
                <w:rFonts w:ascii="Cambria Math" w:hAnsi="Cambria Math"/>
              </w:rPr>
              <m:t>CC</m:t>
            </m:r>
          </m:e>
          <m:sub>
            <m:r>
              <w:rPr>
                <w:rFonts w:ascii="Cambria Math" w:hAnsi="Cambria Math"/>
              </w:rPr>
              <m:t>i</m:t>
            </m:r>
          </m:sub>
        </m:sSub>
        <m:r>
          <m:rPr>
            <m:sty m:val="p"/>
          </m:rPr>
          <w:rPr>
            <w:rFonts w:ascii="Cambria Math" w:hAnsi="Cambria Math"/>
          </w:rPr>
          <m:t>=</m:t>
        </m:r>
        <m:sSub>
          <m:sSubPr>
            <m:ctrlPr>
              <w:rPr>
                <w:rFonts w:ascii="Cambria Math" w:eastAsiaTheme="minorEastAsia" w:hAnsi="Cambria Math" w:cstheme="minorBidi"/>
                <w:i/>
                <w:szCs w:val="22"/>
              </w:rPr>
            </m:ctrlPr>
          </m:sSubPr>
          <m:e>
            <m:r>
              <w:rPr>
                <w:rFonts w:ascii="Cambria Math" w:hAnsi="Cambria Math"/>
              </w:rPr>
              <m:t>NCV</m:t>
            </m:r>
          </m:e>
          <m:sub>
            <m:r>
              <w:rPr>
                <w:rFonts w:ascii="Cambria Math" w:hAnsi="Cambria Math"/>
              </w:rPr>
              <m:t>i</m:t>
            </m:r>
          </m:sub>
        </m:sSub>
        <m:r>
          <w:rPr>
            <w:rFonts w:ascii="Cambria Math" w:eastAsiaTheme="minorEastAsia" w:hAnsi="Cambria Math" w:cstheme="minorBidi"/>
            <w:szCs w:val="22"/>
          </w:rPr>
          <m:t>+</m:t>
        </m:r>
        <m:sSub>
          <m:sSubPr>
            <m:ctrlPr>
              <w:rPr>
                <w:rFonts w:ascii="Cambria Math" w:eastAsiaTheme="minorEastAsia" w:hAnsi="Cambria Math" w:cstheme="minorBidi"/>
                <w:i/>
                <w:szCs w:val="22"/>
              </w:rPr>
            </m:ctrlPr>
          </m:sSubPr>
          <m:e>
            <m:r>
              <w:rPr>
                <w:rFonts w:ascii="Cambria Math" w:hAnsi="Cambria Math"/>
              </w:rPr>
              <m:t>EF</m:t>
            </m:r>
          </m:e>
          <m:sub>
            <m:r>
              <w:rPr>
                <w:rFonts w:ascii="Cambria Math" w:hAnsi="Cambria Math"/>
              </w:rPr>
              <m:t>i</m:t>
            </m:r>
          </m:sub>
        </m:sSub>
      </m:oMath>
      <w:r w:rsidRPr="0002077E">
        <w:rPr>
          <w:rFonts w:ascii="微软雅黑" w:eastAsia="微软雅黑" w:hAnsi="微软雅黑"/>
        </w:rPr>
        <w:tab/>
      </w:r>
      <w:r>
        <w:t>(A.</w:t>
      </w:r>
      <w:fldSimple w:instr="  seq fulu_equation_134006655167498401  ">
        <w:r w:rsidR="001E1263">
          <w:rPr>
            <w:noProof/>
          </w:rPr>
          <w:t>3</w:t>
        </w:r>
      </w:fldSimple>
      <w:r>
        <w:t>)</w:t>
      </w:r>
    </w:p>
    <w:p w14:paraId="19003BCC" w14:textId="77777777" w:rsidR="00153E9F" w:rsidRDefault="00153E9F" w:rsidP="0002077E">
      <w:pPr>
        <w:pStyle w:val="affffa"/>
        <w:ind w:firstLine="420"/>
      </w:pPr>
      <w:r>
        <w:rPr>
          <w:rFonts w:hint="eastAsia"/>
        </w:rPr>
        <w:t>式中：</w:t>
      </w:r>
    </w:p>
    <w:p w14:paraId="3902D089" w14:textId="77777777" w:rsidR="00153E9F" w:rsidRDefault="0053620A" w:rsidP="00153E9F">
      <w:pPr>
        <w:pStyle w:val="affffb"/>
        <w:ind w:firstLine="420"/>
      </w:pPr>
      <m:oMath>
        <m:sSub>
          <m:sSubPr>
            <m:ctrlPr>
              <w:rPr>
                <w:rFonts w:ascii="Cambria Math" w:eastAsiaTheme="minorEastAsia" w:hAnsi="Cambria Math" w:cstheme="minorBidi"/>
                <w:i/>
                <w:noProof w:val="0"/>
                <w:kern w:val="2"/>
                <w:szCs w:val="22"/>
              </w:rPr>
            </m:ctrlPr>
          </m:sSubPr>
          <m:e>
            <m:r>
              <w:rPr>
                <w:rFonts w:ascii="Cambria Math" w:hAnsi="Cambria Math"/>
              </w:rPr>
              <m:t>CC</m:t>
            </m:r>
          </m:e>
          <m:sub>
            <m:r>
              <w:rPr>
                <w:rFonts w:ascii="Cambria Math" w:hAnsi="Cambria Math"/>
              </w:rPr>
              <m:t>i</m:t>
            </m:r>
          </m:sub>
        </m:sSub>
      </m:oMath>
      <w:r w:rsidR="00153E9F">
        <w:rPr>
          <w:rFonts w:hint="eastAsia"/>
        </w:rPr>
        <w:t>——一定时期内，第 i 种燃料的含碳量，对固体或液体燃料，单位为吨碳每吨（tC/t）；</w:t>
      </w:r>
    </w:p>
    <w:p w14:paraId="3C06DFED" w14:textId="77777777" w:rsidR="00153E9F" w:rsidRDefault="00153E9F" w:rsidP="00153E9F">
      <w:pPr>
        <w:pStyle w:val="affffb"/>
        <w:ind w:firstLine="420"/>
      </w:pPr>
      <w:r>
        <w:rPr>
          <w:rFonts w:hint="eastAsia"/>
        </w:rPr>
        <w:t>对气体燃料，单位为吨碳</w:t>
      </w:r>
      <w:r w:rsidR="00B51230">
        <w:rPr>
          <w:rFonts w:hint="eastAsia"/>
        </w:rPr>
        <w:t>每</w:t>
      </w:r>
      <w:r>
        <w:rPr>
          <w:rFonts w:hint="eastAsia"/>
        </w:rPr>
        <w:t>万标立方米（</w:t>
      </w:r>
      <w:r w:rsidR="0002077E">
        <w:rPr>
          <w:rFonts w:hint="eastAsia"/>
        </w:rPr>
        <w:t>tC/10</w:t>
      </w:r>
      <w:r w:rsidR="0002077E" w:rsidRPr="0002077E">
        <w:rPr>
          <w:rFonts w:hint="eastAsia"/>
          <w:vertAlign w:val="superscript"/>
        </w:rPr>
        <w:t>4</w:t>
      </w:r>
      <w:r w:rsidR="0002077E">
        <w:rPr>
          <w:rFonts w:hint="eastAsia"/>
        </w:rPr>
        <w:t>Nm</w:t>
      </w:r>
      <w:r w:rsidRPr="0002077E">
        <w:rPr>
          <w:rFonts w:hint="eastAsia"/>
          <w:vertAlign w:val="superscript"/>
        </w:rPr>
        <w:t>3</w:t>
      </w:r>
      <w:r>
        <w:rPr>
          <w:rFonts w:hint="eastAsia"/>
        </w:rPr>
        <w:t>）；</w:t>
      </w:r>
    </w:p>
    <w:p w14:paraId="6EC95DDD" w14:textId="77777777" w:rsidR="00153E9F" w:rsidRDefault="0053620A" w:rsidP="00153E9F">
      <w:pPr>
        <w:pStyle w:val="affffb"/>
        <w:ind w:firstLine="420"/>
      </w:pPr>
      <m:oMath>
        <m:sSub>
          <m:sSubPr>
            <m:ctrlPr>
              <w:rPr>
                <w:rFonts w:ascii="Cambria Math" w:eastAsiaTheme="minorEastAsia" w:hAnsi="Cambria Math" w:cstheme="minorBidi"/>
                <w:i/>
                <w:noProof w:val="0"/>
                <w:kern w:val="2"/>
                <w:szCs w:val="22"/>
              </w:rPr>
            </m:ctrlPr>
          </m:sSubPr>
          <m:e>
            <m:r>
              <w:rPr>
                <w:rFonts w:ascii="Cambria Math" w:hAnsi="Cambria Math"/>
              </w:rPr>
              <m:t>NCV</m:t>
            </m:r>
          </m:e>
          <m:sub>
            <m:r>
              <w:rPr>
                <w:rFonts w:ascii="Cambria Math" w:hAnsi="Cambria Math"/>
              </w:rPr>
              <m:t>i</m:t>
            </m:r>
          </m:sub>
        </m:sSub>
      </m:oMath>
      <w:r w:rsidR="00153E9F">
        <w:rPr>
          <w:rFonts w:hint="eastAsia"/>
        </w:rPr>
        <w:t>——同一时期内，第 i 种燃料的低位发热量，对固体或液体燃料，单位为吉焦每吨（GJ/t）；对气体燃料，单位为吉焦每万标立方米（GJ/</w:t>
      </w:r>
      <w:r w:rsidR="000238BE">
        <w:rPr>
          <w:rFonts w:hint="eastAsia"/>
        </w:rPr>
        <w:t>10</w:t>
      </w:r>
      <w:r w:rsidR="000238BE" w:rsidRPr="0002077E">
        <w:rPr>
          <w:rFonts w:hint="eastAsia"/>
          <w:vertAlign w:val="superscript"/>
        </w:rPr>
        <w:t>4</w:t>
      </w:r>
      <w:r w:rsidR="000238BE">
        <w:rPr>
          <w:rFonts w:hint="eastAsia"/>
        </w:rPr>
        <w:t>Nm</w:t>
      </w:r>
      <w:r w:rsidR="000238BE" w:rsidRPr="0002077E">
        <w:rPr>
          <w:rFonts w:hint="eastAsia"/>
          <w:vertAlign w:val="superscript"/>
        </w:rPr>
        <w:t>3</w:t>
      </w:r>
      <w:r w:rsidR="00153E9F">
        <w:rPr>
          <w:rFonts w:hint="eastAsia"/>
        </w:rPr>
        <w:t>）；</w:t>
      </w:r>
    </w:p>
    <w:p w14:paraId="3E22CE2A" w14:textId="77777777" w:rsidR="00153E9F" w:rsidRDefault="0053620A" w:rsidP="00153E9F">
      <w:pPr>
        <w:pStyle w:val="affffb"/>
        <w:ind w:firstLine="420"/>
      </w:pPr>
      <m:oMath>
        <m:sSub>
          <m:sSubPr>
            <m:ctrlPr>
              <w:rPr>
                <w:rFonts w:ascii="Cambria Math" w:eastAsiaTheme="minorEastAsia" w:hAnsi="Cambria Math" w:cstheme="minorBidi"/>
                <w:i/>
                <w:noProof w:val="0"/>
                <w:kern w:val="2"/>
                <w:szCs w:val="22"/>
              </w:rPr>
            </m:ctrlPr>
          </m:sSubPr>
          <m:e>
            <m:r>
              <w:rPr>
                <w:rFonts w:ascii="Cambria Math" w:hAnsi="Cambria Math"/>
              </w:rPr>
              <m:t>EF</m:t>
            </m:r>
          </m:e>
          <m:sub>
            <m:r>
              <w:rPr>
                <w:rFonts w:ascii="Cambria Math" w:hAnsi="Cambria Math"/>
              </w:rPr>
              <m:t>i</m:t>
            </m:r>
          </m:sub>
        </m:sSub>
      </m:oMath>
      <w:r w:rsidR="00153E9F">
        <w:rPr>
          <w:rFonts w:hint="eastAsia"/>
        </w:rPr>
        <w:t>——同一时期内，第 i 种燃料的单位热值含碳量，单位为吨碳每吉焦（tC/GJ），缺省值参见表C.1。</w:t>
      </w:r>
    </w:p>
    <w:p w14:paraId="584BE3DE" w14:textId="77777777" w:rsidR="00153E9F" w:rsidRDefault="00153E9F" w:rsidP="0002077E">
      <w:pPr>
        <w:pStyle w:val="aff4"/>
        <w:spacing w:before="120" w:after="120"/>
      </w:pPr>
      <w:bookmarkStart w:id="61" w:name="_Toc209087237"/>
      <w:r>
        <w:rPr>
          <w:rFonts w:hint="eastAsia"/>
        </w:rPr>
        <w:t>过程排放</w:t>
      </w:r>
      <w:bookmarkEnd w:id="61"/>
    </w:p>
    <w:p w14:paraId="7271A7D8" w14:textId="77777777" w:rsidR="00153E9F" w:rsidRDefault="00153E9F" w:rsidP="00153E9F">
      <w:pPr>
        <w:pStyle w:val="affffb"/>
        <w:ind w:firstLine="420"/>
      </w:pPr>
      <w:r>
        <w:rPr>
          <w:rFonts w:hint="eastAsia"/>
        </w:rPr>
        <w:lastRenderedPageBreak/>
        <w:t>过程产生的二氧化碳排放量，按式（A.4）计算：</w:t>
      </w:r>
    </w:p>
    <w:p w14:paraId="0D40EE67" w14:textId="79D075FA" w:rsidR="0002077E" w:rsidRDefault="0002077E" w:rsidP="0002077E">
      <w:pPr>
        <w:pStyle w:val="affffffd"/>
      </w:pPr>
      <w:r>
        <w:tab/>
      </w:r>
      <m:oMath>
        <m:sSub>
          <m:sSubPr>
            <m:ctrlPr>
              <w:rPr>
                <w:rFonts w:ascii="Cambria Math" w:hAnsi="Cambria Math"/>
                <w:i/>
              </w:rPr>
            </m:ctrlPr>
          </m:sSubPr>
          <m:e>
            <m:r>
              <w:rPr>
                <w:rFonts w:ascii="Cambria Math" w:hAnsi="Cambria Math"/>
              </w:rPr>
              <m:t>E</m:t>
            </m:r>
          </m:e>
          <m:sub>
            <m:r>
              <m:rPr>
                <m:sty m:val="p"/>
              </m:rPr>
              <w:rPr>
                <w:rFonts w:ascii="Cambria Math" w:hAnsi="Cambria Math" w:hint="eastAsia"/>
              </w:rPr>
              <m:t>过程</m:t>
            </m:r>
          </m:sub>
        </m:sSub>
        <m:r>
          <w:rPr>
            <w:rFonts w:ascii="Cambria Math" w:hAnsi="Cambria Math"/>
          </w:rPr>
          <m:t>=</m:t>
        </m:r>
        <m:sSub>
          <m:sSubPr>
            <m:ctrlPr>
              <w:rPr>
                <w:rFonts w:ascii="Cambria Math" w:hAnsi="Cambria Math"/>
                <w:i/>
              </w:rPr>
            </m:ctrlPr>
          </m:sSubPr>
          <m:e>
            <m:r>
              <w:rPr>
                <w:rFonts w:ascii="Cambria Math" w:hAnsi="Cambria Math"/>
              </w:rPr>
              <m:t>E</m:t>
            </m:r>
          </m:e>
          <m:sub>
            <m:r>
              <m:rPr>
                <m:sty m:val="p"/>
              </m:rPr>
              <w:rPr>
                <w:rFonts w:ascii="Cambria Math" w:hAnsi="Cambria Math" w:hint="eastAsia"/>
              </w:rPr>
              <m:t>原料</m:t>
            </m:r>
          </m:sub>
        </m:sSub>
        <m:r>
          <w:rPr>
            <w:rFonts w:ascii="Cambria Math" w:hAnsi="Cambria Math"/>
          </w:rPr>
          <m:t>×</m:t>
        </m:r>
        <m:sSub>
          <m:sSubPr>
            <m:ctrlPr>
              <w:rPr>
                <w:rFonts w:ascii="Cambria Math" w:eastAsiaTheme="minorEastAsia" w:hAnsi="Cambria Math" w:cstheme="minorBidi"/>
                <w:i/>
                <w:szCs w:val="22"/>
              </w:rPr>
            </m:ctrlPr>
          </m:sSubPr>
          <m:e>
            <m:r>
              <w:rPr>
                <w:rFonts w:ascii="Cambria Math" w:hAnsi="Cambria Math"/>
              </w:rPr>
              <m:t>GWP</m:t>
            </m:r>
          </m:e>
          <m:sub>
            <m:sSub>
              <m:sSubPr>
                <m:ctrlPr>
                  <w:rPr>
                    <w:rFonts w:ascii="Cambria Math" w:eastAsiaTheme="minorEastAsia" w:hAnsi="Cambria Math" w:cstheme="minorBidi"/>
                    <w:i/>
                    <w:szCs w:val="22"/>
                  </w:rPr>
                </m:ctrlPr>
              </m:sSubPr>
              <m:e>
                <m:r>
                  <w:rPr>
                    <w:rFonts w:ascii="Cambria Math" w:hAnsi="Cambria Math"/>
                  </w:rPr>
                  <m:t>CO</m:t>
                </m:r>
              </m:e>
              <m:sub>
                <m:r>
                  <w:rPr>
                    <w:rFonts w:ascii="Cambria Math" w:hAnsi="Cambria Math"/>
                  </w:rPr>
                  <m:t>2</m:t>
                </m:r>
              </m:sub>
            </m:sSub>
          </m:sub>
        </m:sSub>
      </m:oMath>
      <w:r w:rsidRPr="0002077E">
        <w:rPr>
          <w:rFonts w:ascii="微软雅黑" w:eastAsia="微软雅黑" w:hAnsi="微软雅黑"/>
        </w:rPr>
        <w:tab/>
      </w:r>
      <w:r>
        <w:t>(A.</w:t>
      </w:r>
      <w:fldSimple w:instr="  seq fulu_equation_134006655167498401  ">
        <w:r w:rsidR="001E1263">
          <w:rPr>
            <w:noProof/>
          </w:rPr>
          <w:t>4</w:t>
        </w:r>
      </w:fldSimple>
      <w:r>
        <w:t>)</w:t>
      </w:r>
    </w:p>
    <w:p w14:paraId="0F068C4F" w14:textId="77777777" w:rsidR="00153E9F" w:rsidRDefault="00153E9F" w:rsidP="00153E9F">
      <w:pPr>
        <w:pStyle w:val="affffb"/>
        <w:ind w:firstLine="420"/>
      </w:pPr>
      <w:r>
        <w:rPr>
          <w:rFonts w:hint="eastAsia"/>
        </w:rPr>
        <w:t>式中：</w:t>
      </w:r>
    </w:p>
    <w:p w14:paraId="09417098" w14:textId="77777777" w:rsidR="00153E9F" w:rsidRDefault="0053620A" w:rsidP="00153E9F">
      <w:pPr>
        <w:pStyle w:val="affffb"/>
        <w:ind w:firstLine="420"/>
      </w:pPr>
      <m:oMath>
        <m:sSub>
          <m:sSubPr>
            <m:ctrlPr>
              <w:rPr>
                <w:rFonts w:ascii="Cambria Math" w:hAnsi="Cambria Math"/>
                <w:i/>
              </w:rPr>
            </m:ctrlPr>
          </m:sSubPr>
          <m:e>
            <m:r>
              <w:rPr>
                <w:rFonts w:ascii="Cambria Math" w:hAnsi="Cambria Math"/>
              </w:rPr>
              <m:t>E</m:t>
            </m:r>
          </m:e>
          <m:sub>
            <m:r>
              <m:rPr>
                <m:sty m:val="p"/>
              </m:rPr>
              <w:rPr>
                <w:rFonts w:ascii="Cambria Math" w:hAnsi="Cambria Math" w:hint="eastAsia"/>
              </w:rPr>
              <m:t>过程</m:t>
            </m:r>
          </m:sub>
        </m:sSub>
      </m:oMath>
      <w:r w:rsidR="00153E9F">
        <w:rPr>
          <w:rFonts w:hint="eastAsia"/>
        </w:rPr>
        <w:t>——一定时期内，工业生产过程产生的二氧化碳排放量，单位为吨二氧化碳当量（tCO</w:t>
      </w:r>
      <w:r w:rsidR="000238BE">
        <w:rPr>
          <w:rFonts w:hint="eastAsia"/>
          <w:vertAlign w:val="subscript"/>
        </w:rPr>
        <w:t>2</w:t>
      </w:r>
      <w:r w:rsidR="00153E9F">
        <w:rPr>
          <w:rFonts w:hint="eastAsia"/>
        </w:rPr>
        <w:t>e）；</w:t>
      </w:r>
    </w:p>
    <w:p w14:paraId="2E892C0B" w14:textId="77777777" w:rsidR="00153E9F" w:rsidRDefault="0053620A" w:rsidP="00153E9F">
      <w:pPr>
        <w:pStyle w:val="affffb"/>
        <w:ind w:firstLine="420"/>
      </w:pPr>
      <m:oMath>
        <m:sSub>
          <m:sSubPr>
            <m:ctrlPr>
              <w:rPr>
                <w:rFonts w:ascii="Cambria Math" w:hAnsi="Cambria Math"/>
                <w:i/>
              </w:rPr>
            </m:ctrlPr>
          </m:sSubPr>
          <m:e>
            <m:r>
              <w:rPr>
                <w:rFonts w:ascii="Cambria Math" w:hAnsi="Cambria Math"/>
              </w:rPr>
              <m:t>E</m:t>
            </m:r>
          </m:e>
          <m:sub>
            <m:r>
              <m:rPr>
                <m:sty m:val="p"/>
              </m:rPr>
              <w:rPr>
                <w:rFonts w:ascii="Cambria Math" w:hAnsi="Cambria Math" w:hint="eastAsia"/>
              </w:rPr>
              <m:t>原料</m:t>
            </m:r>
          </m:sub>
        </m:sSub>
      </m:oMath>
      <w:r w:rsidR="00153E9F">
        <w:rPr>
          <w:rFonts w:hint="eastAsia"/>
        </w:rPr>
        <w:t>——一定时期内，燃料和其他碳氢化合物用作原料产生的二氧化碳排放量，单位为吨二氧化碳（tCO</w:t>
      </w:r>
      <w:r w:rsidR="008444FB">
        <w:rPr>
          <w:rFonts w:hint="eastAsia"/>
          <w:vertAlign w:val="subscript"/>
        </w:rPr>
        <w:t>2</w:t>
      </w:r>
      <w:r w:rsidR="00153E9F">
        <w:rPr>
          <w:rFonts w:hint="eastAsia"/>
        </w:rPr>
        <w:t>）。</w:t>
      </w:r>
    </w:p>
    <w:p w14:paraId="5F6B7E02" w14:textId="77777777" w:rsidR="00153E9F" w:rsidRDefault="00153E9F" w:rsidP="00153E9F">
      <w:pPr>
        <w:pStyle w:val="affffb"/>
        <w:ind w:firstLine="420"/>
      </w:pPr>
      <w:r>
        <w:rPr>
          <w:rFonts w:hint="eastAsia"/>
        </w:rPr>
        <w:t>原料产生的二氧化碳排放量，按式（A.5）计算：</w:t>
      </w:r>
    </w:p>
    <w:p w14:paraId="39CDEEAA" w14:textId="45FFB5D0" w:rsidR="0002077E" w:rsidRDefault="0002077E" w:rsidP="0002077E">
      <w:pPr>
        <w:pStyle w:val="affffffd"/>
      </w:pPr>
      <w:r>
        <w:rPr>
          <w:rFonts w:cs="宋体"/>
        </w:rPr>
        <w:tab/>
      </w:r>
      <m:oMath>
        <m:sSub>
          <m:sSubPr>
            <m:ctrlPr>
              <w:rPr>
                <w:rFonts w:ascii="Cambria Math" w:hAnsi="Cambria Math"/>
                <w:i/>
              </w:rPr>
            </m:ctrlPr>
          </m:sSubPr>
          <m:e>
            <m:r>
              <w:rPr>
                <w:rFonts w:ascii="Cambria Math" w:hAnsi="Cambria Math"/>
              </w:rPr>
              <m:t>E</m:t>
            </m:r>
          </m:e>
          <m:sub>
            <m:r>
              <w:rPr>
                <w:rFonts w:ascii="Cambria Math" w:hAnsi="Cambria Math" w:hint="eastAsia"/>
              </w:rPr>
              <m:t>原料</m:t>
            </m:r>
          </m:sub>
        </m:sSub>
        <m:r>
          <w:rPr>
            <w:rFonts w:ascii="Cambria Math" w:hAnsi="Cambria Math" w:cs="宋体"/>
          </w:rPr>
          <m:t>=</m:t>
        </m:r>
        <m:d>
          <m:dPr>
            <m:begChr m:val="{"/>
            <m:endChr m:val="}"/>
            <m:ctrlPr>
              <w:rPr>
                <w:rFonts w:ascii="Cambria Math" w:hAnsi="Cambria Math" w:cs="宋体"/>
                <w:i/>
              </w:rPr>
            </m:ctrlPr>
          </m:dPr>
          <m:e>
            <m:nary>
              <m:naryPr>
                <m:chr m:val="∑"/>
                <m:limLoc m:val="subSup"/>
                <m:supHide m:val="1"/>
                <m:ctrlPr>
                  <w:rPr>
                    <w:rFonts w:ascii="Cambria Math" w:hAnsi="Cambria Math" w:cs="宋体"/>
                    <w:i/>
                  </w:rPr>
                </m:ctrlPr>
              </m:naryPr>
              <m:sub>
                <m:r>
                  <w:rPr>
                    <w:rFonts w:ascii="Cambria Math" w:hAnsi="Cambria Math" w:cs="宋体"/>
                  </w:rPr>
                  <m:t>r</m:t>
                </m:r>
              </m:sub>
              <m:sup/>
              <m:e>
                <m:d>
                  <m:dPr>
                    <m:ctrlPr>
                      <w:rPr>
                        <w:rFonts w:ascii="Cambria Math" w:hAnsi="Cambria Math" w:cs="宋体"/>
                        <w:i/>
                      </w:rPr>
                    </m:ctrlPr>
                  </m:dPr>
                  <m:e>
                    <m:sSub>
                      <m:sSubPr>
                        <m:ctrlPr>
                          <w:rPr>
                            <w:rFonts w:ascii="Cambria Math" w:hAnsi="Cambria Math" w:cs="宋体"/>
                            <w:i/>
                          </w:rPr>
                        </m:ctrlPr>
                      </m:sSubPr>
                      <m:e>
                        <m:r>
                          <w:rPr>
                            <w:rFonts w:ascii="Cambria Math" w:hAnsi="Cambria Math" w:cs="宋体"/>
                          </w:rPr>
                          <m:t>AD</m:t>
                        </m:r>
                      </m:e>
                      <m:sub>
                        <m:r>
                          <w:rPr>
                            <w:rFonts w:ascii="Cambria Math" w:hAnsi="Cambria Math" w:cs="宋体"/>
                          </w:rPr>
                          <m:t>r</m:t>
                        </m:r>
                      </m:sub>
                    </m:sSub>
                    <m:r>
                      <w:rPr>
                        <w:rFonts w:ascii="Cambria Math" w:hAnsi="Cambria Math" w:cs="宋体"/>
                      </w:rPr>
                      <m:t>×</m:t>
                    </m:r>
                    <m:sSub>
                      <m:sSubPr>
                        <m:ctrlPr>
                          <w:rPr>
                            <w:rFonts w:ascii="Cambria Math" w:hAnsi="Cambria Math" w:cs="宋体"/>
                            <w:i/>
                          </w:rPr>
                        </m:ctrlPr>
                      </m:sSubPr>
                      <m:e>
                        <m:r>
                          <w:rPr>
                            <w:rFonts w:ascii="Cambria Math" w:hAnsi="Cambria Math" w:cs="宋体"/>
                          </w:rPr>
                          <m:t>CC</m:t>
                        </m:r>
                      </m:e>
                      <m:sub>
                        <m:r>
                          <w:rPr>
                            <w:rFonts w:ascii="Cambria Math" w:hAnsi="Cambria Math" w:cs="宋体"/>
                          </w:rPr>
                          <m:t>r</m:t>
                        </m:r>
                      </m:sub>
                    </m:sSub>
                  </m:e>
                </m:d>
              </m:e>
            </m:nary>
            <m:r>
              <w:rPr>
                <w:rFonts w:ascii="Cambria Math" w:hAnsi="Cambria Math" w:cs="宋体"/>
              </w:rPr>
              <m:t>-</m:t>
            </m:r>
            <m:d>
              <m:dPr>
                <m:begChr m:val="["/>
                <m:endChr m:val="]"/>
                <m:ctrlPr>
                  <w:rPr>
                    <w:rFonts w:ascii="Cambria Math" w:hAnsi="Cambria Math" w:cs="宋体"/>
                    <w:i/>
                  </w:rPr>
                </m:ctrlPr>
              </m:dPr>
              <m:e>
                <m:nary>
                  <m:naryPr>
                    <m:chr m:val="∑"/>
                    <m:limLoc m:val="subSup"/>
                    <m:supHide m:val="1"/>
                    <m:ctrlPr>
                      <w:rPr>
                        <w:rFonts w:ascii="Cambria Math" w:hAnsi="Cambria Math" w:cs="宋体"/>
                        <w:i/>
                      </w:rPr>
                    </m:ctrlPr>
                  </m:naryPr>
                  <m:sub>
                    <m:r>
                      <w:rPr>
                        <w:rFonts w:ascii="Cambria Math" w:hAnsi="Cambria Math" w:cs="宋体"/>
                      </w:rPr>
                      <m:t>p</m:t>
                    </m:r>
                  </m:sub>
                  <m:sup/>
                  <m:e>
                    <m:d>
                      <m:dPr>
                        <m:ctrlPr>
                          <w:rPr>
                            <w:rFonts w:ascii="Cambria Math" w:hAnsi="Cambria Math" w:cs="宋体"/>
                            <w:i/>
                          </w:rPr>
                        </m:ctrlPr>
                      </m:dPr>
                      <m:e>
                        <m:sSub>
                          <m:sSubPr>
                            <m:ctrlPr>
                              <w:rPr>
                                <w:rFonts w:ascii="Cambria Math" w:hAnsi="Cambria Math" w:cs="宋体"/>
                                <w:i/>
                              </w:rPr>
                            </m:ctrlPr>
                          </m:sSubPr>
                          <m:e>
                            <m:r>
                              <w:rPr>
                                <w:rFonts w:ascii="Cambria Math" w:hAnsi="Cambria Math" w:cs="宋体"/>
                              </w:rPr>
                              <m:t>AD</m:t>
                            </m:r>
                          </m:e>
                          <m:sub>
                            <m:r>
                              <w:rPr>
                                <w:rFonts w:ascii="Cambria Math" w:hAnsi="Cambria Math" w:cs="宋体"/>
                              </w:rPr>
                              <m:t>p</m:t>
                            </m:r>
                          </m:sub>
                        </m:sSub>
                        <m:r>
                          <w:rPr>
                            <w:rFonts w:ascii="Cambria Math" w:hAnsi="Cambria Math" w:cs="宋体"/>
                          </w:rPr>
                          <m:t>×</m:t>
                        </m:r>
                        <m:sSub>
                          <m:sSubPr>
                            <m:ctrlPr>
                              <w:rPr>
                                <w:rFonts w:ascii="Cambria Math" w:hAnsi="Cambria Math" w:cs="宋体"/>
                                <w:i/>
                              </w:rPr>
                            </m:ctrlPr>
                          </m:sSubPr>
                          <m:e>
                            <m:r>
                              <w:rPr>
                                <w:rFonts w:ascii="Cambria Math" w:hAnsi="Cambria Math" w:cs="宋体"/>
                              </w:rPr>
                              <m:t>CC</m:t>
                            </m:r>
                          </m:e>
                          <m:sub>
                            <m:r>
                              <w:rPr>
                                <w:rFonts w:ascii="Cambria Math" w:hAnsi="Cambria Math" w:cs="宋体"/>
                              </w:rPr>
                              <m:t>p</m:t>
                            </m:r>
                          </m:sub>
                        </m:sSub>
                      </m:e>
                    </m:d>
                  </m:e>
                </m:nary>
                <m:r>
                  <w:rPr>
                    <w:rFonts w:ascii="Cambria Math" w:hAnsi="Cambria Math" w:cs="宋体"/>
                  </w:rPr>
                  <m:t>+</m:t>
                </m:r>
                <m:nary>
                  <m:naryPr>
                    <m:chr m:val="∑"/>
                    <m:limLoc m:val="subSup"/>
                    <m:supHide m:val="1"/>
                    <m:ctrlPr>
                      <w:rPr>
                        <w:rFonts w:ascii="Cambria Math" w:hAnsi="Cambria Math" w:cs="宋体"/>
                        <w:i/>
                      </w:rPr>
                    </m:ctrlPr>
                  </m:naryPr>
                  <m:sub>
                    <m:r>
                      <w:rPr>
                        <w:rFonts w:ascii="Cambria Math" w:hAnsi="Cambria Math" w:cs="宋体"/>
                      </w:rPr>
                      <m:t>w</m:t>
                    </m:r>
                  </m:sub>
                  <m:sup/>
                  <m:e>
                    <m:sSub>
                      <m:sSubPr>
                        <m:ctrlPr>
                          <w:rPr>
                            <w:rFonts w:ascii="Cambria Math" w:hAnsi="Cambria Math" w:cs="宋体"/>
                            <w:i/>
                          </w:rPr>
                        </m:ctrlPr>
                      </m:sSubPr>
                      <m:e>
                        <m:r>
                          <w:rPr>
                            <w:rFonts w:ascii="Cambria Math" w:hAnsi="Cambria Math" w:cs="宋体"/>
                          </w:rPr>
                          <m:t>AD</m:t>
                        </m:r>
                      </m:e>
                      <m:sub>
                        <m:r>
                          <w:rPr>
                            <w:rFonts w:ascii="Cambria Math" w:hAnsi="Cambria Math" w:cs="宋体"/>
                          </w:rPr>
                          <m:t>w</m:t>
                        </m:r>
                      </m:sub>
                    </m:sSub>
                    <m:r>
                      <w:rPr>
                        <w:rFonts w:ascii="Cambria Math" w:hAnsi="Cambria Math" w:cs="宋体"/>
                      </w:rPr>
                      <m:t>×</m:t>
                    </m:r>
                    <m:sSub>
                      <m:sSubPr>
                        <m:ctrlPr>
                          <w:rPr>
                            <w:rFonts w:ascii="Cambria Math" w:hAnsi="Cambria Math" w:cs="宋体"/>
                            <w:i/>
                          </w:rPr>
                        </m:ctrlPr>
                      </m:sSubPr>
                      <m:e>
                        <m:r>
                          <w:rPr>
                            <w:rFonts w:ascii="Cambria Math" w:hAnsi="Cambria Math" w:cs="宋体"/>
                          </w:rPr>
                          <m:t>CC</m:t>
                        </m:r>
                      </m:e>
                      <m:sub>
                        <m:r>
                          <w:rPr>
                            <w:rFonts w:ascii="Cambria Math" w:hAnsi="Cambria Math" w:cs="宋体"/>
                          </w:rPr>
                          <m:t>w</m:t>
                        </m:r>
                      </m:sub>
                    </m:sSub>
                  </m:e>
                </m:nary>
              </m:e>
            </m:d>
          </m:e>
        </m:d>
        <m:r>
          <w:rPr>
            <w:rFonts w:ascii="Cambria Math" w:hAnsi="Cambria Math" w:cs="宋体"/>
          </w:rPr>
          <m:t>×</m:t>
        </m:r>
        <m:f>
          <m:fPr>
            <m:ctrlPr>
              <w:rPr>
                <w:rFonts w:ascii="Cambria Math" w:hAnsi="Cambria Math" w:cs="宋体"/>
                <w:i/>
              </w:rPr>
            </m:ctrlPr>
          </m:fPr>
          <m:num>
            <m:r>
              <w:rPr>
                <w:rFonts w:ascii="Cambria Math" w:hAnsi="Cambria Math" w:cs="宋体"/>
              </w:rPr>
              <m:t>44</m:t>
            </m:r>
          </m:num>
          <m:den>
            <m:r>
              <w:rPr>
                <w:rFonts w:ascii="Cambria Math" w:hAnsi="Cambria Math" w:cs="宋体"/>
              </w:rPr>
              <m:t>12</m:t>
            </m:r>
          </m:den>
        </m:f>
      </m:oMath>
      <w:r w:rsidRPr="0002077E">
        <w:rPr>
          <w:rFonts w:ascii="微软雅黑" w:eastAsia="微软雅黑" w:hAnsi="微软雅黑" w:cs="宋体"/>
        </w:rPr>
        <w:tab/>
      </w:r>
      <w:r>
        <w:t>(A.</w:t>
      </w:r>
      <w:fldSimple w:instr="  seq fulu_equation_134006655167498401  ">
        <w:r w:rsidR="001E1263">
          <w:rPr>
            <w:noProof/>
          </w:rPr>
          <w:t>5</w:t>
        </w:r>
      </w:fldSimple>
      <w:r>
        <w:t>)</w:t>
      </w:r>
    </w:p>
    <w:p w14:paraId="2C49C4BA" w14:textId="77777777" w:rsidR="00153E9F" w:rsidRDefault="00153E9F" w:rsidP="0002077E">
      <w:pPr>
        <w:pStyle w:val="affffa"/>
        <w:ind w:firstLine="420"/>
      </w:pPr>
      <w:r>
        <w:rPr>
          <w:rFonts w:hint="eastAsia"/>
        </w:rPr>
        <w:t>式中：</w:t>
      </w:r>
    </w:p>
    <w:p w14:paraId="250CECA9" w14:textId="77777777" w:rsidR="00153E9F" w:rsidRDefault="0053620A" w:rsidP="00153E9F">
      <w:pPr>
        <w:pStyle w:val="affffb"/>
        <w:ind w:firstLine="420"/>
      </w:pPr>
      <m:oMath>
        <m:sSub>
          <m:sSubPr>
            <m:ctrlPr>
              <w:rPr>
                <w:rFonts w:ascii="Cambria Math" w:hAnsi="Cambria Math"/>
                <w:i/>
              </w:rPr>
            </m:ctrlPr>
          </m:sSubPr>
          <m:e>
            <m:r>
              <w:rPr>
                <w:rFonts w:ascii="Cambria Math" w:hAnsi="Cambria Math"/>
              </w:rPr>
              <m:t>E</m:t>
            </m:r>
          </m:e>
          <m:sub>
            <m:r>
              <m:rPr>
                <m:sty m:val="p"/>
              </m:rPr>
              <w:rPr>
                <w:rFonts w:ascii="Cambria Math" w:hAnsi="Cambria Math" w:hint="eastAsia"/>
              </w:rPr>
              <m:t>原料</m:t>
            </m:r>
          </m:sub>
        </m:sSub>
      </m:oMath>
      <w:r w:rsidR="00153E9F">
        <w:rPr>
          <w:rFonts w:hint="eastAsia"/>
        </w:rPr>
        <w:t>——一定时期内，煤气和其他碳氢化合物用作原料产生的二氧化碳排放量，单位为吨二氧化碳（</w:t>
      </w:r>
      <w:r w:rsidR="00B51230">
        <w:rPr>
          <w:rFonts w:hint="eastAsia"/>
        </w:rPr>
        <w:t>tCO</w:t>
      </w:r>
      <w:r w:rsidR="00B51230" w:rsidRPr="00B51230">
        <w:rPr>
          <w:rFonts w:hint="eastAsia"/>
          <w:vertAlign w:val="subscript"/>
        </w:rPr>
        <w:t>2</w:t>
      </w:r>
      <w:r w:rsidR="00153E9F">
        <w:rPr>
          <w:rFonts w:hint="eastAsia"/>
        </w:rPr>
        <w:t>）；</w:t>
      </w:r>
    </w:p>
    <w:p w14:paraId="7BDFE81B" w14:textId="77777777" w:rsidR="00153E9F" w:rsidRDefault="0053620A" w:rsidP="00153E9F">
      <w:pPr>
        <w:pStyle w:val="affffb"/>
        <w:ind w:firstLine="420"/>
      </w:pPr>
      <m:oMath>
        <m:sSub>
          <m:sSubPr>
            <m:ctrlPr>
              <w:rPr>
                <w:rFonts w:ascii="Cambria Math" w:hAnsi="Cambria Math" w:cs="宋体"/>
                <w:i/>
                <w:noProof w:val="0"/>
                <w:kern w:val="2"/>
                <w:szCs w:val="21"/>
              </w:rPr>
            </m:ctrlPr>
          </m:sSubPr>
          <m:e>
            <m:r>
              <w:rPr>
                <w:rFonts w:ascii="Cambria Math" w:hAnsi="Cambria Math" w:cs="宋体"/>
              </w:rPr>
              <m:t>AD</m:t>
            </m:r>
          </m:e>
          <m:sub>
            <m:r>
              <w:rPr>
                <w:rFonts w:ascii="Cambria Math" w:hAnsi="Cambria Math" w:cs="宋体"/>
              </w:rPr>
              <m:t>r</m:t>
            </m:r>
          </m:sub>
        </m:sSub>
      </m:oMath>
      <w:r w:rsidR="00153E9F">
        <w:rPr>
          <w:rFonts w:hint="eastAsia"/>
        </w:rPr>
        <w:t>——同一时期内，原料</w:t>
      </w:r>
      <w:r w:rsidR="00B51230">
        <w:rPr>
          <w:rFonts w:hint="eastAsia"/>
        </w:rPr>
        <w:t>r</w:t>
      </w:r>
      <w:r w:rsidR="00153E9F">
        <w:rPr>
          <w:rFonts w:hint="eastAsia"/>
        </w:rPr>
        <w:t>的投入量，对固体或液体原料，单位为吨（t）；对气体原料，单位为万标立方米（</w:t>
      </w:r>
      <w:r w:rsidR="00B51230">
        <w:rPr>
          <w:rFonts w:hint="eastAsia"/>
        </w:rPr>
        <w:t>10</w:t>
      </w:r>
      <w:r w:rsidR="00B51230" w:rsidRPr="0002077E">
        <w:rPr>
          <w:rFonts w:hint="eastAsia"/>
          <w:vertAlign w:val="superscript"/>
        </w:rPr>
        <w:t>4</w:t>
      </w:r>
      <w:r w:rsidR="00B51230">
        <w:rPr>
          <w:rFonts w:hint="eastAsia"/>
        </w:rPr>
        <w:t>Nm</w:t>
      </w:r>
      <w:r w:rsidR="00B51230" w:rsidRPr="0002077E">
        <w:rPr>
          <w:rFonts w:hint="eastAsia"/>
          <w:vertAlign w:val="superscript"/>
        </w:rPr>
        <w:t>3</w:t>
      </w:r>
      <w:r w:rsidR="00153E9F">
        <w:rPr>
          <w:rFonts w:hint="eastAsia"/>
        </w:rPr>
        <w:t>）；</w:t>
      </w:r>
    </w:p>
    <w:p w14:paraId="57D85668" w14:textId="77777777" w:rsidR="00153E9F" w:rsidRDefault="0053620A" w:rsidP="00153E9F">
      <w:pPr>
        <w:pStyle w:val="affffb"/>
        <w:ind w:firstLine="420"/>
      </w:pPr>
      <m:oMath>
        <m:sSub>
          <m:sSubPr>
            <m:ctrlPr>
              <w:rPr>
                <w:rFonts w:ascii="Cambria Math" w:hAnsi="Cambria Math" w:cs="宋体"/>
                <w:i/>
                <w:noProof w:val="0"/>
                <w:kern w:val="2"/>
                <w:szCs w:val="21"/>
              </w:rPr>
            </m:ctrlPr>
          </m:sSubPr>
          <m:e>
            <m:r>
              <w:rPr>
                <w:rFonts w:ascii="Cambria Math" w:hAnsi="Cambria Math" w:cs="宋体"/>
              </w:rPr>
              <m:t>CC</m:t>
            </m:r>
          </m:e>
          <m:sub>
            <m:r>
              <w:rPr>
                <w:rFonts w:ascii="Cambria Math" w:hAnsi="Cambria Math" w:cs="宋体"/>
              </w:rPr>
              <m:t>r</m:t>
            </m:r>
          </m:sub>
        </m:sSub>
      </m:oMath>
      <w:r w:rsidR="00153E9F">
        <w:rPr>
          <w:rFonts w:hint="eastAsia"/>
        </w:rPr>
        <w:t>——同一时期内，原料</w:t>
      </w:r>
      <w:r w:rsidR="00B51230">
        <w:rPr>
          <w:rFonts w:hint="eastAsia"/>
        </w:rPr>
        <w:t>r</w:t>
      </w:r>
      <w:r w:rsidR="00153E9F">
        <w:rPr>
          <w:rFonts w:hint="eastAsia"/>
        </w:rPr>
        <w:t>的含碳量，对固体或液体原料，单位为吨碳每吨（tC/t）；对气体原料，单位为吨碳每万标立方米（tC/</w:t>
      </w:r>
      <w:r w:rsidR="00B51230">
        <w:rPr>
          <w:rFonts w:hint="eastAsia"/>
        </w:rPr>
        <w:t>10</w:t>
      </w:r>
      <w:r w:rsidR="00B51230" w:rsidRPr="0002077E">
        <w:rPr>
          <w:rFonts w:hint="eastAsia"/>
          <w:vertAlign w:val="superscript"/>
        </w:rPr>
        <w:t>4</w:t>
      </w:r>
      <w:r w:rsidR="00B51230">
        <w:rPr>
          <w:rFonts w:hint="eastAsia"/>
        </w:rPr>
        <w:t>Nm</w:t>
      </w:r>
      <w:r w:rsidR="00B51230" w:rsidRPr="0002077E">
        <w:rPr>
          <w:rFonts w:hint="eastAsia"/>
          <w:vertAlign w:val="superscript"/>
        </w:rPr>
        <w:t>3</w:t>
      </w:r>
      <w:r w:rsidR="00153E9F">
        <w:rPr>
          <w:rFonts w:hint="eastAsia"/>
        </w:rPr>
        <w:t>）；</w:t>
      </w:r>
    </w:p>
    <w:p w14:paraId="2177C4B3" w14:textId="77777777" w:rsidR="00153E9F" w:rsidRDefault="00B51230" w:rsidP="00153E9F">
      <w:pPr>
        <w:pStyle w:val="affffb"/>
        <w:ind w:firstLine="420"/>
      </w:pPr>
      <w:r>
        <w:rPr>
          <w:rFonts w:hint="eastAsia"/>
        </w:rPr>
        <w:t>r</w:t>
      </w:r>
      <w:r w:rsidR="00153E9F">
        <w:rPr>
          <w:rFonts w:hint="eastAsia"/>
        </w:rPr>
        <w:t>——进入边界的原料种类；</w:t>
      </w:r>
    </w:p>
    <w:p w14:paraId="0AC1D69B" w14:textId="77777777" w:rsidR="00153E9F" w:rsidRDefault="0053620A" w:rsidP="00153E9F">
      <w:pPr>
        <w:pStyle w:val="affffb"/>
        <w:ind w:firstLine="420"/>
      </w:pPr>
      <m:oMath>
        <m:sSub>
          <m:sSubPr>
            <m:ctrlPr>
              <w:rPr>
                <w:rFonts w:ascii="Cambria Math" w:hAnsi="Cambria Math" w:cs="宋体"/>
                <w:i/>
                <w:noProof w:val="0"/>
                <w:kern w:val="2"/>
                <w:szCs w:val="21"/>
              </w:rPr>
            </m:ctrlPr>
          </m:sSubPr>
          <m:e>
            <m:r>
              <w:rPr>
                <w:rFonts w:ascii="Cambria Math" w:hAnsi="Cambria Math" w:cs="宋体"/>
              </w:rPr>
              <m:t>AD</m:t>
            </m:r>
          </m:e>
          <m:sub>
            <m:r>
              <w:rPr>
                <w:rFonts w:ascii="Cambria Math" w:hAnsi="Cambria Math" w:cs="宋体"/>
              </w:rPr>
              <m:t>p</m:t>
            </m:r>
          </m:sub>
        </m:sSub>
      </m:oMath>
      <w:r w:rsidR="00153E9F">
        <w:rPr>
          <w:rFonts w:hint="eastAsia"/>
        </w:rPr>
        <w:t>——同一时期内，碳产品</w:t>
      </w:r>
      <w:r w:rsidR="00B51230">
        <w:rPr>
          <w:rFonts w:hint="eastAsia"/>
        </w:rPr>
        <w:t>p</w:t>
      </w:r>
      <w:r w:rsidR="00153E9F">
        <w:rPr>
          <w:rFonts w:hint="eastAsia"/>
        </w:rPr>
        <w:t>的产量，对固体或液体产品，单位为吨（t）；对气体产品，单位为万标立方米（</w:t>
      </w:r>
      <w:r w:rsidR="00B51230">
        <w:rPr>
          <w:rFonts w:hint="eastAsia"/>
        </w:rPr>
        <w:t>10</w:t>
      </w:r>
      <w:r w:rsidR="00B51230" w:rsidRPr="0002077E">
        <w:rPr>
          <w:rFonts w:hint="eastAsia"/>
          <w:vertAlign w:val="superscript"/>
        </w:rPr>
        <w:t>4</w:t>
      </w:r>
      <w:r w:rsidR="00B51230">
        <w:rPr>
          <w:rFonts w:hint="eastAsia"/>
        </w:rPr>
        <w:t>Nm</w:t>
      </w:r>
      <w:r w:rsidR="00B51230" w:rsidRPr="0002077E">
        <w:rPr>
          <w:rFonts w:hint="eastAsia"/>
          <w:vertAlign w:val="superscript"/>
        </w:rPr>
        <w:t>3</w:t>
      </w:r>
      <w:r w:rsidR="00153E9F">
        <w:rPr>
          <w:rFonts w:hint="eastAsia"/>
        </w:rPr>
        <w:t>）；</w:t>
      </w:r>
    </w:p>
    <w:p w14:paraId="4952A80A" w14:textId="77777777" w:rsidR="00153E9F" w:rsidRDefault="0053620A" w:rsidP="00153E9F">
      <w:pPr>
        <w:pStyle w:val="affffb"/>
        <w:ind w:firstLine="420"/>
      </w:pPr>
      <m:oMath>
        <m:sSub>
          <m:sSubPr>
            <m:ctrlPr>
              <w:rPr>
                <w:rFonts w:ascii="Cambria Math" w:hAnsi="Cambria Math" w:cs="宋体"/>
                <w:i/>
                <w:noProof w:val="0"/>
                <w:kern w:val="2"/>
                <w:szCs w:val="21"/>
              </w:rPr>
            </m:ctrlPr>
          </m:sSubPr>
          <m:e>
            <m:r>
              <w:rPr>
                <w:rFonts w:ascii="Cambria Math" w:hAnsi="Cambria Math" w:cs="宋体"/>
              </w:rPr>
              <m:t>CC</m:t>
            </m:r>
          </m:e>
          <m:sub>
            <m:r>
              <w:rPr>
                <w:rFonts w:ascii="Cambria Math" w:hAnsi="Cambria Math" w:cs="宋体"/>
              </w:rPr>
              <m:t>p</m:t>
            </m:r>
          </m:sub>
        </m:sSub>
      </m:oMath>
      <w:r w:rsidR="00153E9F">
        <w:rPr>
          <w:rFonts w:hint="eastAsia"/>
        </w:rPr>
        <w:t>——同一时期内，碳产品</w:t>
      </w:r>
      <w:r w:rsidR="005546EB">
        <w:rPr>
          <w:rFonts w:hint="eastAsia"/>
        </w:rPr>
        <w:t>p</w:t>
      </w:r>
      <w:r w:rsidR="00153E9F">
        <w:rPr>
          <w:rFonts w:hint="eastAsia"/>
        </w:rPr>
        <w:t>的含碳量，对固体或液体产品，单位为吨碳每吨（tC/t）；对气体产品，单位为吨碳每万标立方米（tC/</w:t>
      </w:r>
      <w:r w:rsidR="005546EB">
        <w:rPr>
          <w:rFonts w:hint="eastAsia"/>
        </w:rPr>
        <w:t>10</w:t>
      </w:r>
      <w:r w:rsidR="005546EB" w:rsidRPr="0002077E">
        <w:rPr>
          <w:rFonts w:hint="eastAsia"/>
          <w:vertAlign w:val="superscript"/>
        </w:rPr>
        <w:t>4</w:t>
      </w:r>
      <w:r w:rsidR="005546EB">
        <w:rPr>
          <w:rFonts w:hint="eastAsia"/>
        </w:rPr>
        <w:t>Nm</w:t>
      </w:r>
      <w:r w:rsidR="005546EB" w:rsidRPr="0002077E">
        <w:rPr>
          <w:rFonts w:hint="eastAsia"/>
          <w:vertAlign w:val="superscript"/>
        </w:rPr>
        <w:t>3</w:t>
      </w:r>
      <w:r w:rsidR="00153E9F">
        <w:rPr>
          <w:rFonts w:hint="eastAsia"/>
        </w:rPr>
        <w:t>）；</w:t>
      </w:r>
    </w:p>
    <w:p w14:paraId="03055629" w14:textId="77777777" w:rsidR="00153E9F" w:rsidRDefault="005546EB" w:rsidP="00153E9F">
      <w:pPr>
        <w:pStyle w:val="affffb"/>
        <w:ind w:firstLine="420"/>
      </w:pPr>
      <w:r>
        <w:t>p</w:t>
      </w:r>
      <w:r w:rsidR="00153E9F">
        <w:rPr>
          <w:rFonts w:hint="eastAsia"/>
        </w:rPr>
        <w:t>——流出边界的含碳产品种类；</w:t>
      </w:r>
    </w:p>
    <w:p w14:paraId="7EC72427" w14:textId="69CDB000" w:rsidR="005546EB" w:rsidRDefault="0053620A" w:rsidP="00153E9F">
      <w:pPr>
        <w:pStyle w:val="affffb"/>
        <w:ind w:firstLine="420"/>
      </w:pPr>
      <m:oMath>
        <m:sSub>
          <m:sSubPr>
            <m:ctrlPr>
              <w:rPr>
                <w:rFonts w:ascii="Cambria Math" w:hAnsi="Cambria Math" w:cs="宋体"/>
                <w:i/>
                <w:noProof w:val="0"/>
                <w:kern w:val="2"/>
                <w:szCs w:val="21"/>
              </w:rPr>
            </m:ctrlPr>
          </m:sSubPr>
          <m:e>
            <m:r>
              <w:rPr>
                <w:rFonts w:ascii="Cambria Math" w:hAnsi="Cambria Math" w:cs="宋体"/>
              </w:rPr>
              <m:t>AD</m:t>
            </m:r>
          </m:e>
          <m:sub>
            <m:r>
              <w:rPr>
                <w:rFonts w:ascii="Cambria Math" w:hAnsi="Cambria Math" w:cs="宋体"/>
              </w:rPr>
              <m:t>w</m:t>
            </m:r>
          </m:sub>
        </m:sSub>
      </m:oMath>
      <w:r w:rsidR="00153E9F">
        <w:rPr>
          <w:rFonts w:hint="eastAsia"/>
        </w:rPr>
        <w:t>——同一时期内，其他含碳输出物</w:t>
      </w:r>
      <w:r w:rsidR="00A57AB1" w:rsidRPr="00A57AB1">
        <w:rPr>
          <w:rFonts w:ascii="Cambria Math" w:hAnsi="Cambria Math" w:cs="宋体" w:hint="eastAsia"/>
          <w:i/>
        </w:rPr>
        <w:t>w</w:t>
      </w:r>
      <w:r w:rsidR="00153E9F">
        <w:rPr>
          <w:rFonts w:hint="eastAsia"/>
        </w:rPr>
        <w:t>的输出量，单位为吨（t）；</w:t>
      </w:r>
    </w:p>
    <w:p w14:paraId="38C2F464" w14:textId="13DA0A5F" w:rsidR="00153E9F" w:rsidRDefault="0053620A" w:rsidP="00153E9F">
      <w:pPr>
        <w:pStyle w:val="affffb"/>
        <w:ind w:firstLine="420"/>
      </w:pPr>
      <m:oMath>
        <m:sSub>
          <m:sSubPr>
            <m:ctrlPr>
              <w:rPr>
                <w:rFonts w:ascii="Cambria Math" w:hAnsi="Cambria Math" w:cs="宋体"/>
                <w:i/>
                <w:noProof w:val="0"/>
                <w:kern w:val="2"/>
                <w:szCs w:val="21"/>
              </w:rPr>
            </m:ctrlPr>
          </m:sSubPr>
          <m:e>
            <m:r>
              <w:rPr>
                <w:rFonts w:ascii="Cambria Math" w:hAnsi="Cambria Math" w:cs="宋体"/>
              </w:rPr>
              <m:t>CC</m:t>
            </m:r>
          </m:e>
          <m:sub>
            <m:r>
              <w:rPr>
                <w:rFonts w:ascii="Cambria Math" w:hAnsi="Cambria Math" w:cs="宋体"/>
              </w:rPr>
              <m:t>w</m:t>
            </m:r>
          </m:sub>
        </m:sSub>
      </m:oMath>
      <w:r w:rsidR="00153E9F">
        <w:rPr>
          <w:rFonts w:hint="eastAsia"/>
        </w:rPr>
        <w:t>——同一时期内，其他含碳输出物</w:t>
      </w:r>
      <w:r w:rsidR="00A57AB1" w:rsidRPr="00A57AB1">
        <w:rPr>
          <w:rFonts w:ascii="Cambria Math" w:hAnsi="Cambria Math" w:cs="宋体" w:hint="eastAsia"/>
          <w:i/>
        </w:rPr>
        <w:t>w</w:t>
      </w:r>
      <w:r w:rsidR="00153E9F">
        <w:rPr>
          <w:rFonts w:hint="eastAsia"/>
        </w:rPr>
        <w:t>的含碳量，单位为吨碳每吨（tC/t）；</w:t>
      </w:r>
    </w:p>
    <w:p w14:paraId="2A26736D" w14:textId="77777777" w:rsidR="00153E9F" w:rsidRDefault="005546EB" w:rsidP="00153E9F">
      <w:pPr>
        <w:pStyle w:val="affffb"/>
        <w:ind w:firstLine="420"/>
      </w:pPr>
      <w:r>
        <w:rPr>
          <w:rFonts w:hint="eastAsia"/>
        </w:rPr>
        <w:t>w</w:t>
      </w:r>
      <w:r w:rsidR="00153E9F">
        <w:rPr>
          <w:rFonts w:hint="eastAsia"/>
        </w:rPr>
        <w:t>——流出边界且没有计入产品范畴的其他含碳输出物种类，如粉尘、污泥等含碳</w:t>
      </w:r>
    </w:p>
    <w:p w14:paraId="2026E0EF" w14:textId="77777777" w:rsidR="00153E9F" w:rsidRDefault="00153E9F" w:rsidP="00153E9F">
      <w:pPr>
        <w:pStyle w:val="affffb"/>
        <w:ind w:firstLine="420"/>
      </w:pPr>
      <w:r>
        <w:rPr>
          <w:rFonts w:hint="eastAsia"/>
        </w:rPr>
        <w:t>的废弃物；</w:t>
      </w:r>
    </w:p>
    <w:p w14:paraId="0E8FFD7B" w14:textId="77777777" w:rsidR="00153E9F" w:rsidRDefault="0053620A" w:rsidP="00153E9F">
      <w:pPr>
        <w:pStyle w:val="affffb"/>
        <w:ind w:firstLine="420"/>
      </w:pPr>
      <m:oMath>
        <m:f>
          <m:fPr>
            <m:ctrlPr>
              <w:rPr>
                <w:rFonts w:ascii="Cambria Math" w:hAnsi="Cambria Math" w:cs="宋体"/>
                <w:i/>
                <w:noProof w:val="0"/>
                <w:kern w:val="2"/>
                <w:szCs w:val="21"/>
              </w:rPr>
            </m:ctrlPr>
          </m:fPr>
          <m:num>
            <m:r>
              <w:rPr>
                <w:rFonts w:ascii="Cambria Math" w:hAnsi="Cambria Math" w:cs="宋体"/>
              </w:rPr>
              <m:t>44</m:t>
            </m:r>
          </m:num>
          <m:den>
            <m:r>
              <w:rPr>
                <w:rFonts w:ascii="Cambria Math" w:hAnsi="Cambria Math" w:cs="宋体"/>
              </w:rPr>
              <m:t>12</m:t>
            </m:r>
          </m:den>
        </m:f>
      </m:oMath>
      <w:r w:rsidR="00153E9F">
        <w:rPr>
          <w:rFonts w:hint="eastAsia"/>
        </w:rPr>
        <w:t>——二氧化碳与碳的相对分子质量之比。</w:t>
      </w:r>
    </w:p>
    <w:p w14:paraId="44FC0431" w14:textId="77777777" w:rsidR="00153E9F" w:rsidRDefault="00153E9F" w:rsidP="00153E9F">
      <w:pPr>
        <w:pStyle w:val="affffb"/>
        <w:ind w:firstLine="420"/>
      </w:pPr>
      <w:r>
        <w:rPr>
          <w:rFonts w:hint="eastAsia"/>
        </w:rPr>
        <w:t>企业应结合碳源流的识别和划分情况，以企业台账或统计报表为依据，分别确定原料投入量、含碳产品产量以及其他含碳输出物的活动数据。</w:t>
      </w:r>
    </w:p>
    <w:p w14:paraId="1339A199" w14:textId="77777777" w:rsidR="00153E9F" w:rsidRDefault="00153E9F" w:rsidP="00153E9F">
      <w:pPr>
        <w:pStyle w:val="affffb"/>
        <w:ind w:firstLine="420"/>
      </w:pPr>
      <w:r>
        <w:rPr>
          <w:rFonts w:hint="eastAsia"/>
        </w:rPr>
        <w:t>用作原料的燃料的含碳量获取方法参见A.2。</w:t>
      </w:r>
    </w:p>
    <w:p w14:paraId="24F91D3C" w14:textId="77777777" w:rsidR="00153E9F" w:rsidRDefault="00153E9F" w:rsidP="00153E9F">
      <w:pPr>
        <w:pStyle w:val="affffb"/>
        <w:ind w:firstLine="420"/>
      </w:pPr>
      <w:r>
        <w:rPr>
          <w:rFonts w:hint="eastAsia"/>
        </w:rPr>
        <w:t>对于其他原料、含碳产品或含碳输出物的含碳量，有条件的企业，可委托有资质的专业机构定期检测各种原料和产品的含碳量，企业如果有满足资质标准的检测单位也可自行检测。</w:t>
      </w:r>
    </w:p>
    <w:p w14:paraId="03E3588C" w14:textId="7352088F" w:rsidR="00153E9F" w:rsidRDefault="00153E9F" w:rsidP="00153E9F">
      <w:pPr>
        <w:pStyle w:val="affffb"/>
        <w:ind w:firstLine="420"/>
      </w:pPr>
      <w:r>
        <w:rPr>
          <w:rFonts w:hint="eastAsia"/>
        </w:rPr>
        <w:t>对于无条件实测含碳量的，可以根据物质成分或纯度以及每种物质的化学分子式和碳原子的数目来计算，或参考表</w:t>
      </w:r>
      <w:r w:rsidR="005546EB">
        <w:rPr>
          <w:rFonts w:hint="eastAsia"/>
        </w:rPr>
        <w:t>C.2</w:t>
      </w:r>
      <w:r>
        <w:rPr>
          <w:rFonts w:hint="eastAsia"/>
        </w:rPr>
        <w:t>中的缺省值。</w:t>
      </w:r>
    </w:p>
    <w:p w14:paraId="43C8ACDB" w14:textId="77777777" w:rsidR="00153E9F" w:rsidRDefault="00153E9F" w:rsidP="005546EB">
      <w:pPr>
        <w:pStyle w:val="aff4"/>
        <w:spacing w:before="120" w:after="120"/>
      </w:pPr>
      <w:bookmarkStart w:id="62" w:name="_Toc209087238"/>
      <w:r>
        <w:rPr>
          <w:rFonts w:hint="eastAsia"/>
        </w:rPr>
        <w:t>二氧化碳回收利用量</w:t>
      </w:r>
      <w:bookmarkEnd w:id="62"/>
    </w:p>
    <w:p w14:paraId="049C17AB" w14:textId="77777777" w:rsidR="00153E9F" w:rsidRDefault="00153E9F" w:rsidP="00153E9F">
      <w:pPr>
        <w:pStyle w:val="affffb"/>
        <w:ind w:firstLine="420"/>
      </w:pPr>
      <w:r>
        <w:rPr>
          <w:rFonts w:hint="eastAsia"/>
        </w:rPr>
        <w:t>回收且外供的二氧化碳量，若为气体形态按式（A.6）计算，若为液体形态按式（A.7）</w:t>
      </w:r>
    </w:p>
    <w:p w14:paraId="7344A0E2" w14:textId="77777777" w:rsidR="00153E9F" w:rsidRDefault="00153E9F" w:rsidP="00153E9F">
      <w:pPr>
        <w:pStyle w:val="affffb"/>
        <w:ind w:firstLine="420"/>
      </w:pPr>
      <w:r>
        <w:rPr>
          <w:rFonts w:hint="eastAsia"/>
        </w:rPr>
        <w:t>计算：</w:t>
      </w:r>
    </w:p>
    <w:p w14:paraId="2ADCECEC" w14:textId="77777777" w:rsidR="00153E9F" w:rsidRDefault="005546EB" w:rsidP="005546EB">
      <w:pPr>
        <w:pStyle w:val="affffffd"/>
      </w:pPr>
      <w:r>
        <w:rPr>
          <w:rFonts w:cs="宋体"/>
        </w:rPr>
        <w:tab/>
      </w:r>
      <m:oMath>
        <m:sSub>
          <m:sSubPr>
            <m:ctrlPr>
              <w:rPr>
                <w:rFonts w:ascii="Cambria Math" w:hAnsi="Cambria Math" w:cs="宋体"/>
              </w:rPr>
            </m:ctrlPr>
          </m:sSubPr>
          <m:e>
            <m:r>
              <w:rPr>
                <w:rFonts w:ascii="Cambria Math" w:hAnsi="Cambria Math" w:cs="宋体"/>
              </w:rPr>
              <m:t>R</m:t>
            </m:r>
          </m:e>
          <m:sub>
            <m:sSub>
              <m:sSubPr>
                <m:ctrlPr>
                  <w:rPr>
                    <w:rFonts w:ascii="Cambria Math" w:hAnsi="Cambria Math" w:cs="宋体"/>
                  </w:rPr>
                </m:ctrlPr>
              </m:sSubPr>
              <m:e>
                <m:r>
                  <w:rPr>
                    <w:rFonts w:ascii="Cambria Math" w:hAnsi="Cambria Math" w:cs="宋体"/>
                  </w:rPr>
                  <m:t>CO</m:t>
                </m:r>
              </m:e>
              <m:sub>
                <m:r>
                  <w:rPr>
                    <w:rFonts w:ascii="Cambria Math" w:hAnsi="Cambria Math" w:cs="宋体"/>
                  </w:rPr>
                  <m:t>2</m:t>
                </m:r>
              </m:sub>
            </m:sSub>
            <m:r>
              <m:rPr>
                <m:sty m:val="p"/>
              </m:rPr>
              <w:rPr>
                <w:rFonts w:ascii="Cambria Math" w:hAnsi="Cambria Math" w:cs="宋体" w:hint="eastAsia"/>
              </w:rPr>
              <m:t>回收</m:t>
            </m:r>
          </m:sub>
        </m:sSub>
        <m:r>
          <m:rPr>
            <m:sty m:val="p"/>
          </m:rPr>
          <w:rPr>
            <w:rFonts w:ascii="Cambria Math" w:hAnsi="Cambria Math" w:cs="宋体"/>
          </w:rPr>
          <m:t>=Q×</m:t>
        </m:r>
        <m:sSub>
          <m:sSubPr>
            <m:ctrlPr>
              <w:rPr>
                <w:rFonts w:ascii="Cambria Math" w:hAnsi="Cambria Math" w:cs="宋体"/>
              </w:rPr>
            </m:ctrlPr>
          </m:sSubPr>
          <m:e>
            <m:r>
              <w:rPr>
                <w:rFonts w:ascii="Cambria Math" w:hAnsi="Cambria Math" w:cs="宋体"/>
              </w:rPr>
              <m:t>PUR</m:t>
            </m:r>
          </m:e>
          <m:sub>
            <m:sSub>
              <m:sSubPr>
                <m:ctrlPr>
                  <w:rPr>
                    <w:rFonts w:ascii="Cambria Math" w:hAnsi="Cambria Math" w:cs="宋体"/>
                    <w:i/>
                  </w:rPr>
                </m:ctrlPr>
              </m:sSubPr>
              <m:e>
                <m:r>
                  <w:rPr>
                    <w:rFonts w:ascii="Cambria Math" w:hAnsi="Cambria Math" w:cs="宋体"/>
                  </w:rPr>
                  <m:t>CO</m:t>
                </m:r>
              </m:e>
              <m:sub>
                <m:r>
                  <w:rPr>
                    <w:rFonts w:ascii="Cambria Math" w:hAnsi="Cambria Math" w:cs="宋体"/>
                  </w:rPr>
                  <m:t>2</m:t>
                </m:r>
              </m:sub>
            </m:sSub>
          </m:sub>
        </m:sSub>
        <m:r>
          <w:rPr>
            <w:rFonts w:ascii="Cambria Math" w:hAnsi="Cambria Math" w:cs="宋体"/>
          </w:rPr>
          <m:t>×19.77×</m:t>
        </m:r>
        <m:sSub>
          <m:sSubPr>
            <m:ctrlPr>
              <w:rPr>
                <w:rFonts w:ascii="Cambria Math" w:eastAsiaTheme="minorEastAsia" w:hAnsi="Cambria Math" w:cstheme="minorBidi"/>
                <w:i/>
                <w:szCs w:val="22"/>
              </w:rPr>
            </m:ctrlPr>
          </m:sSubPr>
          <m:e>
            <m:r>
              <m:rPr>
                <m:sty m:val="p"/>
              </m:rPr>
              <w:rPr>
                <w:rFonts w:ascii="Cambria Math" w:hAnsi="Cambria Math"/>
              </w:rPr>
              <m:t>GWP</m:t>
            </m:r>
          </m:e>
          <m:sub>
            <m:sSub>
              <m:sSubPr>
                <m:ctrlPr>
                  <w:rPr>
                    <w:rFonts w:ascii="Cambria Math" w:eastAsiaTheme="minorEastAsia" w:hAnsi="Cambria Math" w:cstheme="minorBidi"/>
                    <w:i/>
                    <w:szCs w:val="22"/>
                  </w:rPr>
                </m:ctrlPr>
              </m:sSubPr>
              <m:e>
                <m:r>
                  <w:rPr>
                    <w:rFonts w:ascii="Cambria Math" w:hAnsi="Cambria Math"/>
                  </w:rPr>
                  <m:t>CO</m:t>
                </m:r>
              </m:e>
              <m:sub>
                <m:r>
                  <w:rPr>
                    <w:rFonts w:ascii="Cambria Math" w:hAnsi="Cambria Math"/>
                  </w:rPr>
                  <m:t>2</m:t>
                </m:r>
              </m:sub>
            </m:sSub>
          </m:sub>
        </m:sSub>
      </m:oMath>
      <w:r w:rsidRPr="005546EB">
        <w:rPr>
          <w:rFonts w:ascii="微软雅黑" w:eastAsia="微软雅黑" w:hAnsi="微软雅黑" w:cs="宋体"/>
        </w:rPr>
        <w:tab/>
      </w:r>
      <w:r>
        <w:t>(A.</w:t>
      </w:r>
      <w:fldSimple w:instr="  seq fulu_equation_134006655167498401  ">
        <w:r w:rsidR="001E1263">
          <w:rPr>
            <w:noProof/>
          </w:rPr>
          <w:t>6</w:t>
        </w:r>
      </w:fldSimple>
      <w:r>
        <w:t>)</w:t>
      </w:r>
    </w:p>
    <w:p w14:paraId="7879E615" w14:textId="77777777" w:rsidR="005546EB" w:rsidRDefault="005546EB" w:rsidP="005546EB">
      <w:pPr>
        <w:pStyle w:val="affffffd"/>
      </w:pPr>
      <w:r>
        <w:tab/>
      </w:r>
      <m:oMath>
        <m:sSub>
          <m:sSubPr>
            <m:ctrlPr>
              <w:rPr>
                <w:rFonts w:ascii="Cambria Math" w:hAnsi="Cambria Math" w:cs="宋体"/>
              </w:rPr>
            </m:ctrlPr>
          </m:sSubPr>
          <m:e>
            <m:r>
              <w:rPr>
                <w:rFonts w:ascii="Cambria Math" w:hAnsi="Cambria Math" w:cs="宋体"/>
              </w:rPr>
              <m:t>R</m:t>
            </m:r>
          </m:e>
          <m:sub>
            <m:sSub>
              <m:sSubPr>
                <m:ctrlPr>
                  <w:rPr>
                    <w:rFonts w:ascii="Cambria Math" w:hAnsi="Cambria Math" w:cs="宋体"/>
                  </w:rPr>
                </m:ctrlPr>
              </m:sSubPr>
              <m:e>
                <m:r>
                  <w:rPr>
                    <w:rFonts w:ascii="Cambria Math" w:hAnsi="Cambria Math" w:cs="宋体"/>
                  </w:rPr>
                  <m:t>CO</m:t>
                </m:r>
              </m:e>
              <m:sub>
                <m:r>
                  <w:rPr>
                    <w:rFonts w:ascii="Cambria Math" w:hAnsi="Cambria Math" w:cs="宋体"/>
                  </w:rPr>
                  <m:t>2</m:t>
                </m:r>
              </m:sub>
            </m:sSub>
            <m:r>
              <m:rPr>
                <m:sty m:val="p"/>
              </m:rPr>
              <w:rPr>
                <w:rFonts w:ascii="Cambria Math" w:hAnsi="Cambria Math" w:cs="宋体" w:hint="eastAsia"/>
              </w:rPr>
              <m:t>回收</m:t>
            </m:r>
          </m:sub>
        </m:sSub>
        <m:r>
          <m:rPr>
            <m:sty m:val="p"/>
          </m:rPr>
          <w:rPr>
            <w:rFonts w:ascii="Cambria Math" w:hAnsi="Cambria Math" w:cs="宋体"/>
          </w:rPr>
          <m:t>=</m:t>
        </m:r>
        <m:sSub>
          <m:sSubPr>
            <m:ctrlPr>
              <w:rPr>
                <w:rFonts w:ascii="Cambria Math" w:hAnsi="Cambria Math" w:cs="宋体"/>
              </w:rPr>
            </m:ctrlPr>
          </m:sSubPr>
          <m:e>
            <m:r>
              <m:rPr>
                <m:sty m:val="p"/>
              </m:rPr>
              <w:rPr>
                <w:rFonts w:ascii="Cambria Math" w:hAnsi="Cambria Math" w:cs="宋体"/>
              </w:rPr>
              <m:t>M</m:t>
            </m:r>
          </m:e>
          <m:sub>
            <m:sSub>
              <m:sSubPr>
                <m:ctrlPr>
                  <w:rPr>
                    <w:rFonts w:ascii="Cambria Math" w:hAnsi="Cambria Math" w:cs="宋体"/>
                    <w:i/>
                  </w:rPr>
                </m:ctrlPr>
              </m:sSubPr>
              <m:e>
                <m:r>
                  <w:rPr>
                    <w:rFonts w:ascii="Cambria Math" w:hAnsi="Cambria Math" w:cs="宋体"/>
                  </w:rPr>
                  <m:t>CO</m:t>
                </m:r>
              </m:e>
              <m:sub>
                <m:r>
                  <w:rPr>
                    <w:rFonts w:ascii="Cambria Math" w:hAnsi="Cambria Math" w:cs="宋体"/>
                  </w:rPr>
                  <m:t>2</m:t>
                </m:r>
              </m:sub>
            </m:sSub>
          </m:sub>
        </m:sSub>
        <m:r>
          <m:rPr>
            <m:sty m:val="p"/>
          </m:rPr>
          <w:rPr>
            <w:rFonts w:ascii="Cambria Math" w:hAnsi="Cambria Math" w:cs="宋体"/>
          </w:rPr>
          <m:t>×</m:t>
        </m:r>
        <m:sSub>
          <m:sSubPr>
            <m:ctrlPr>
              <w:rPr>
                <w:rFonts w:ascii="Cambria Math" w:hAnsi="Cambria Math" w:cs="宋体"/>
              </w:rPr>
            </m:ctrlPr>
          </m:sSubPr>
          <m:e>
            <m:r>
              <w:rPr>
                <w:rFonts w:ascii="Cambria Math" w:hAnsi="Cambria Math" w:cs="宋体"/>
              </w:rPr>
              <m:t>PUR</m:t>
            </m:r>
          </m:e>
          <m:sub>
            <m:sSub>
              <m:sSubPr>
                <m:ctrlPr>
                  <w:rPr>
                    <w:rFonts w:ascii="Cambria Math" w:hAnsi="Cambria Math" w:cs="宋体"/>
                    <w:i/>
                  </w:rPr>
                </m:ctrlPr>
              </m:sSubPr>
              <m:e>
                <m:r>
                  <w:rPr>
                    <w:rFonts w:ascii="Cambria Math" w:hAnsi="Cambria Math" w:cs="宋体"/>
                  </w:rPr>
                  <m:t>CO</m:t>
                </m:r>
              </m:e>
              <m:sub>
                <m:r>
                  <w:rPr>
                    <w:rFonts w:ascii="Cambria Math" w:hAnsi="Cambria Math" w:cs="宋体"/>
                  </w:rPr>
                  <m:t>2</m:t>
                </m:r>
              </m:sub>
            </m:sSub>
          </m:sub>
        </m:sSub>
        <m:r>
          <w:rPr>
            <w:rFonts w:ascii="Cambria Math" w:hAnsi="Cambria Math" w:cs="宋体"/>
          </w:rPr>
          <m:t>×</m:t>
        </m:r>
        <m:sSub>
          <m:sSubPr>
            <m:ctrlPr>
              <w:rPr>
                <w:rFonts w:ascii="Cambria Math" w:eastAsiaTheme="minorEastAsia" w:hAnsi="Cambria Math" w:cstheme="minorBidi"/>
                <w:i/>
                <w:szCs w:val="22"/>
              </w:rPr>
            </m:ctrlPr>
          </m:sSubPr>
          <m:e>
            <m:r>
              <m:rPr>
                <m:sty m:val="p"/>
              </m:rPr>
              <w:rPr>
                <w:rFonts w:ascii="Cambria Math" w:hAnsi="Cambria Math"/>
              </w:rPr>
              <m:t>GWP</m:t>
            </m:r>
          </m:e>
          <m:sub>
            <m:sSub>
              <m:sSubPr>
                <m:ctrlPr>
                  <w:rPr>
                    <w:rFonts w:ascii="Cambria Math" w:eastAsiaTheme="minorEastAsia" w:hAnsi="Cambria Math" w:cstheme="minorBidi"/>
                    <w:i/>
                    <w:szCs w:val="22"/>
                  </w:rPr>
                </m:ctrlPr>
              </m:sSubPr>
              <m:e>
                <m:r>
                  <w:rPr>
                    <w:rFonts w:ascii="Cambria Math" w:hAnsi="Cambria Math"/>
                  </w:rPr>
                  <m:t>CO</m:t>
                </m:r>
              </m:e>
              <m:sub>
                <m:r>
                  <w:rPr>
                    <w:rFonts w:ascii="Cambria Math" w:hAnsi="Cambria Math"/>
                  </w:rPr>
                  <m:t>2</m:t>
                </m:r>
              </m:sub>
            </m:sSub>
          </m:sub>
        </m:sSub>
      </m:oMath>
      <w:r w:rsidRPr="005546EB">
        <w:rPr>
          <w:rFonts w:ascii="微软雅黑" w:eastAsia="微软雅黑" w:hAnsi="微软雅黑"/>
        </w:rPr>
        <w:tab/>
      </w:r>
      <w:r>
        <w:t>(A.</w:t>
      </w:r>
      <w:fldSimple w:instr="  seq fulu_equation_134006655167498401  ">
        <w:r w:rsidR="001E1263">
          <w:rPr>
            <w:noProof/>
          </w:rPr>
          <w:t>7</w:t>
        </w:r>
      </w:fldSimple>
      <w:r>
        <w:t>)</w:t>
      </w:r>
    </w:p>
    <w:p w14:paraId="777CB75A" w14:textId="77777777" w:rsidR="00153E9F" w:rsidRDefault="00153E9F" w:rsidP="00153E9F">
      <w:pPr>
        <w:pStyle w:val="affffb"/>
        <w:ind w:firstLine="420"/>
      </w:pPr>
      <w:r>
        <w:rPr>
          <w:rFonts w:hint="eastAsia"/>
        </w:rPr>
        <w:t>式中：</w:t>
      </w:r>
    </w:p>
    <w:p w14:paraId="0692DE20" w14:textId="77777777" w:rsidR="00153E9F" w:rsidRDefault="0053620A" w:rsidP="00153E9F">
      <w:pPr>
        <w:pStyle w:val="affffb"/>
        <w:ind w:firstLine="420"/>
      </w:pPr>
      <m:oMath>
        <m:sSub>
          <m:sSubPr>
            <m:ctrlPr>
              <w:rPr>
                <w:rFonts w:ascii="Cambria Math" w:hAnsi="Cambria Math" w:cs="宋体"/>
                <w:noProof w:val="0"/>
                <w:kern w:val="2"/>
                <w:szCs w:val="21"/>
              </w:rPr>
            </m:ctrlPr>
          </m:sSubPr>
          <m:e>
            <m:r>
              <w:rPr>
                <w:rFonts w:ascii="Cambria Math" w:hAnsi="Cambria Math" w:cs="宋体"/>
              </w:rPr>
              <m:t>R</m:t>
            </m:r>
          </m:e>
          <m:sub>
            <m:sSub>
              <m:sSubPr>
                <m:ctrlPr>
                  <w:rPr>
                    <w:rFonts w:ascii="Cambria Math" w:hAnsi="Cambria Math" w:cs="宋体"/>
                    <w:noProof w:val="0"/>
                    <w:kern w:val="2"/>
                    <w:szCs w:val="21"/>
                  </w:rPr>
                </m:ctrlPr>
              </m:sSubPr>
              <m:e>
                <m:r>
                  <w:rPr>
                    <w:rFonts w:ascii="Cambria Math" w:hAnsi="Cambria Math" w:cs="宋体"/>
                  </w:rPr>
                  <m:t>CO</m:t>
                </m:r>
              </m:e>
              <m:sub>
                <m:r>
                  <w:rPr>
                    <w:rFonts w:ascii="Cambria Math" w:hAnsi="Cambria Math" w:cs="宋体"/>
                  </w:rPr>
                  <m:t>2</m:t>
                </m:r>
              </m:sub>
            </m:sSub>
            <m:r>
              <m:rPr>
                <m:sty m:val="p"/>
              </m:rPr>
              <w:rPr>
                <w:rFonts w:ascii="Cambria Math" w:hAnsi="Cambria Math" w:cs="宋体" w:hint="eastAsia"/>
              </w:rPr>
              <m:t>回收</m:t>
            </m:r>
          </m:sub>
        </m:sSub>
      </m:oMath>
      <w:r w:rsidR="00153E9F">
        <w:rPr>
          <w:rFonts w:hint="eastAsia"/>
        </w:rPr>
        <w:t>——一定时期内，二氧化碳回收利用量，单位为吨二氧化碳当量（</w:t>
      </w:r>
      <w:r w:rsidR="008444FB">
        <w:rPr>
          <w:rFonts w:hint="eastAsia"/>
        </w:rPr>
        <w:t>tCO</w:t>
      </w:r>
      <w:r w:rsidR="008444FB" w:rsidRPr="008444FB">
        <w:rPr>
          <w:rFonts w:hint="eastAsia"/>
          <w:vertAlign w:val="subscript"/>
        </w:rPr>
        <w:t>2</w:t>
      </w:r>
      <w:r w:rsidR="00153E9F">
        <w:rPr>
          <w:rFonts w:hint="eastAsia"/>
        </w:rPr>
        <w:t>e）；</w:t>
      </w:r>
    </w:p>
    <w:p w14:paraId="4B6030CA" w14:textId="77777777" w:rsidR="00153E9F" w:rsidRDefault="005546EB" w:rsidP="00153E9F">
      <w:pPr>
        <w:pStyle w:val="affffb"/>
        <w:ind w:firstLine="420"/>
      </w:pPr>
      <w:r>
        <w:rPr>
          <w:rFonts w:hint="eastAsia"/>
        </w:rPr>
        <w:t>Q</w:t>
      </w:r>
      <w:r w:rsidR="00153E9F">
        <w:rPr>
          <w:rFonts w:hint="eastAsia"/>
        </w:rPr>
        <w:t>——同一时期内，回收且外供的二氧化碳气体体积，单位为万标立方米（</w:t>
      </w:r>
      <w:r>
        <w:rPr>
          <w:rFonts w:hint="eastAsia"/>
        </w:rPr>
        <w:t>10</w:t>
      </w:r>
      <w:r w:rsidRPr="0002077E">
        <w:rPr>
          <w:rFonts w:hint="eastAsia"/>
          <w:vertAlign w:val="superscript"/>
        </w:rPr>
        <w:t>4</w:t>
      </w:r>
      <w:r>
        <w:rPr>
          <w:rFonts w:hint="eastAsia"/>
        </w:rPr>
        <w:t>Nm</w:t>
      </w:r>
      <w:r w:rsidRPr="0002077E">
        <w:rPr>
          <w:rFonts w:hint="eastAsia"/>
          <w:vertAlign w:val="superscript"/>
        </w:rPr>
        <w:t>3</w:t>
      </w:r>
      <w:r w:rsidR="00153E9F">
        <w:rPr>
          <w:rFonts w:hint="eastAsia"/>
        </w:rPr>
        <w:t>）；</w:t>
      </w:r>
    </w:p>
    <w:p w14:paraId="443C93F1" w14:textId="77777777" w:rsidR="00153E9F" w:rsidRDefault="0053620A" w:rsidP="008444FB">
      <w:pPr>
        <w:pStyle w:val="affffb"/>
        <w:ind w:firstLineChars="95" w:firstLine="199"/>
      </w:pPr>
      <m:oMath>
        <m:sSub>
          <m:sSubPr>
            <m:ctrlPr>
              <w:rPr>
                <w:rFonts w:ascii="Cambria Math" w:hAnsi="Cambria Math" w:cs="宋体"/>
                <w:noProof w:val="0"/>
                <w:kern w:val="2"/>
                <w:szCs w:val="21"/>
              </w:rPr>
            </m:ctrlPr>
          </m:sSubPr>
          <m:e>
            <m:r>
              <m:rPr>
                <m:sty m:val="p"/>
              </m:rPr>
              <w:rPr>
                <w:rFonts w:ascii="Cambria Math" w:hAnsi="Cambria Math" w:cs="宋体"/>
              </w:rPr>
              <m:t>M</m:t>
            </m:r>
          </m:e>
          <m:sub>
            <m:sSub>
              <m:sSubPr>
                <m:ctrlPr>
                  <w:rPr>
                    <w:rFonts w:ascii="Cambria Math" w:hAnsi="Cambria Math" w:cs="宋体"/>
                    <w:i/>
                    <w:noProof w:val="0"/>
                    <w:kern w:val="2"/>
                    <w:szCs w:val="21"/>
                  </w:rPr>
                </m:ctrlPr>
              </m:sSubPr>
              <m:e>
                <m:r>
                  <w:rPr>
                    <w:rFonts w:ascii="Cambria Math" w:hAnsi="Cambria Math" w:cs="宋体"/>
                  </w:rPr>
                  <m:t>CO</m:t>
                </m:r>
              </m:e>
              <m:sub>
                <m:r>
                  <w:rPr>
                    <w:rFonts w:ascii="Cambria Math" w:hAnsi="Cambria Math" w:cs="宋体"/>
                  </w:rPr>
                  <m:t>2</m:t>
                </m:r>
              </m:sub>
            </m:sSub>
          </m:sub>
        </m:sSub>
      </m:oMath>
      <w:r w:rsidR="00153E9F">
        <w:rPr>
          <w:rFonts w:hint="eastAsia"/>
        </w:rPr>
        <w:t>——同一时期内，回收且外供的二氧化碳液体质量，单位为吨（t）；</w:t>
      </w:r>
    </w:p>
    <w:p w14:paraId="6304673B" w14:textId="77777777" w:rsidR="00153E9F" w:rsidRDefault="0053620A" w:rsidP="008444FB">
      <w:pPr>
        <w:pStyle w:val="affffb"/>
        <w:ind w:firstLineChars="300" w:firstLine="630"/>
      </w:pPr>
      <m:oMath>
        <m:sSub>
          <m:sSubPr>
            <m:ctrlPr>
              <w:rPr>
                <w:rFonts w:ascii="Cambria Math" w:hAnsi="Cambria Math" w:cs="宋体"/>
                <w:noProof w:val="0"/>
                <w:kern w:val="2"/>
                <w:szCs w:val="21"/>
              </w:rPr>
            </m:ctrlPr>
          </m:sSubPr>
          <m:e>
            <m:r>
              <w:rPr>
                <w:rFonts w:ascii="Cambria Math" w:hAnsi="Cambria Math" w:cs="宋体"/>
              </w:rPr>
              <m:t>PUR</m:t>
            </m:r>
          </m:e>
          <m:sub>
            <m:sSub>
              <m:sSubPr>
                <m:ctrlPr>
                  <w:rPr>
                    <w:rFonts w:ascii="Cambria Math" w:hAnsi="Cambria Math" w:cs="宋体"/>
                    <w:i/>
                    <w:noProof w:val="0"/>
                    <w:kern w:val="2"/>
                    <w:szCs w:val="21"/>
                  </w:rPr>
                </m:ctrlPr>
              </m:sSubPr>
              <m:e>
                <m:r>
                  <w:rPr>
                    <w:rFonts w:ascii="Cambria Math" w:hAnsi="Cambria Math" w:cs="宋体"/>
                  </w:rPr>
                  <m:t>CO</m:t>
                </m:r>
              </m:e>
              <m:sub>
                <m:r>
                  <w:rPr>
                    <w:rFonts w:ascii="Cambria Math" w:hAnsi="Cambria Math" w:cs="宋体"/>
                  </w:rPr>
                  <m:t>2</m:t>
                </m:r>
              </m:sub>
            </m:sSub>
          </m:sub>
        </m:sSub>
      </m:oMath>
      <w:r w:rsidR="00153E9F">
        <w:rPr>
          <w:rFonts w:hint="eastAsia"/>
        </w:rPr>
        <w:t>——同一时期内，回收的二氧化碳纯度，其中气体形态指体积分数，%；液体形态指质量分数，%；</w:t>
      </w:r>
    </w:p>
    <w:p w14:paraId="3AF924BD" w14:textId="77777777" w:rsidR="00153E9F" w:rsidRDefault="008444FB" w:rsidP="00153E9F">
      <w:pPr>
        <w:pStyle w:val="affffb"/>
        <w:ind w:firstLine="420"/>
      </w:pPr>
      <w:r>
        <w:rPr>
          <w:rFonts w:hint="eastAsia"/>
        </w:rPr>
        <w:t>19.77</w:t>
      </w:r>
      <w:r w:rsidR="00153E9F">
        <w:rPr>
          <w:rFonts w:hint="eastAsia"/>
        </w:rPr>
        <w:t>——标准状况下二氧化碳气体的密度，单位为吨二氧化碳每万标立方米（</w:t>
      </w:r>
      <w:r>
        <w:rPr>
          <w:rFonts w:hint="eastAsia"/>
        </w:rPr>
        <w:t>tCO</w:t>
      </w:r>
      <w:r w:rsidRPr="008444FB">
        <w:rPr>
          <w:rFonts w:hint="eastAsia"/>
          <w:vertAlign w:val="subscript"/>
        </w:rPr>
        <w:t>2</w:t>
      </w:r>
      <w:r w:rsidR="00153E9F">
        <w:rPr>
          <w:rFonts w:hint="eastAsia"/>
        </w:rPr>
        <w:t>/</w:t>
      </w:r>
      <w:r>
        <w:rPr>
          <w:rFonts w:hint="eastAsia"/>
        </w:rPr>
        <w:t>10</w:t>
      </w:r>
      <w:r w:rsidRPr="0002077E">
        <w:rPr>
          <w:rFonts w:hint="eastAsia"/>
          <w:vertAlign w:val="superscript"/>
        </w:rPr>
        <w:t>4</w:t>
      </w:r>
      <w:r>
        <w:rPr>
          <w:rFonts w:hint="eastAsia"/>
        </w:rPr>
        <w:t>Nm</w:t>
      </w:r>
      <w:r w:rsidRPr="0002077E">
        <w:rPr>
          <w:rFonts w:hint="eastAsia"/>
          <w:vertAlign w:val="superscript"/>
        </w:rPr>
        <w:t>3</w:t>
      </w:r>
      <w:r w:rsidR="00153E9F">
        <w:rPr>
          <w:rFonts w:hint="eastAsia"/>
        </w:rPr>
        <w:t>）。</w:t>
      </w:r>
    </w:p>
    <w:p w14:paraId="03034C7E" w14:textId="77777777" w:rsidR="00153E9F" w:rsidRDefault="00153E9F" w:rsidP="008444FB">
      <w:pPr>
        <w:pStyle w:val="aff4"/>
        <w:spacing w:before="120" w:after="120"/>
      </w:pPr>
      <w:bookmarkStart w:id="63" w:name="_Toc209087239"/>
      <w:r>
        <w:rPr>
          <w:rFonts w:hint="eastAsia"/>
        </w:rPr>
        <w:lastRenderedPageBreak/>
        <w:t>购入和输出的电力、热力产生的排放</w:t>
      </w:r>
      <w:bookmarkEnd w:id="63"/>
    </w:p>
    <w:p w14:paraId="309A2B7B" w14:textId="77777777" w:rsidR="00153E9F" w:rsidRDefault="00153E9F" w:rsidP="001E1263">
      <w:pPr>
        <w:pStyle w:val="af5"/>
        <w:numPr>
          <w:ilvl w:val="0"/>
          <w:numId w:val="32"/>
        </w:numPr>
      </w:pPr>
      <w:r>
        <w:rPr>
          <w:rFonts w:hint="eastAsia"/>
        </w:rPr>
        <w:t>购入电力产生的二氧化碳排放量按式（A.8）计算：</w:t>
      </w:r>
    </w:p>
    <w:p w14:paraId="2582DFE2" w14:textId="77777777" w:rsidR="00153E9F" w:rsidRDefault="008444FB" w:rsidP="008444FB">
      <w:pPr>
        <w:pStyle w:val="affffffd"/>
      </w:pPr>
      <w:r>
        <w:rPr>
          <w:rFonts w:cs="宋体"/>
        </w:rPr>
        <w:tab/>
      </w:r>
      <m:oMath>
        <m:sSub>
          <m:sSubPr>
            <m:ctrlPr>
              <w:rPr>
                <w:rFonts w:ascii="Cambria Math" w:hAnsi="Cambria Math" w:cs="宋体"/>
              </w:rPr>
            </m:ctrlPr>
          </m:sSubPr>
          <m:e>
            <m:r>
              <w:rPr>
                <w:rFonts w:ascii="Cambria Math" w:hAnsi="Cambria Math" w:cs="宋体"/>
              </w:rPr>
              <m:t>E</m:t>
            </m:r>
          </m:e>
          <m:sub>
            <m:r>
              <m:rPr>
                <m:sty m:val="p"/>
              </m:rPr>
              <w:rPr>
                <w:rFonts w:ascii="Cambria Math" w:hAnsi="Cambria Math" w:hint="eastAsia"/>
              </w:rPr>
              <m:t>购入电</m:t>
            </m:r>
          </m:sub>
        </m:sSub>
        <m:r>
          <m:rPr>
            <m:sty m:val="p"/>
          </m:rPr>
          <w:rPr>
            <w:rFonts w:ascii="Cambria Math" w:hAnsi="Cambria Math" w:cs="宋体"/>
          </w:rPr>
          <m:t>=</m:t>
        </m:r>
        <m:sSub>
          <m:sSubPr>
            <m:ctrlPr>
              <w:rPr>
                <w:rFonts w:ascii="Cambria Math" w:hAnsi="Cambria Math" w:cs="宋体"/>
              </w:rPr>
            </m:ctrlPr>
          </m:sSubPr>
          <m:e>
            <m:r>
              <w:rPr>
                <w:rFonts w:ascii="Cambria Math" w:hAnsi="Cambria Math" w:cs="宋体"/>
              </w:rPr>
              <m:t>AD</m:t>
            </m:r>
          </m:e>
          <m:sub>
            <m:r>
              <m:rPr>
                <m:sty m:val="p"/>
              </m:rPr>
              <w:rPr>
                <w:rFonts w:ascii="Cambria Math" w:hAnsi="Cambria Math" w:cs="宋体" w:hint="eastAsia"/>
              </w:rPr>
              <m:t>购入电</m:t>
            </m:r>
          </m:sub>
        </m:sSub>
        <m:r>
          <w:rPr>
            <w:rFonts w:ascii="Cambria Math" w:hAnsi="Cambria Math" w:cs="宋体"/>
          </w:rPr>
          <m:t>×</m:t>
        </m:r>
        <m:sSub>
          <m:sSubPr>
            <m:ctrlPr>
              <w:rPr>
                <w:rFonts w:ascii="Cambria Math" w:hAnsi="Cambria Math" w:cs="宋体"/>
                <w:i/>
              </w:rPr>
            </m:ctrlPr>
          </m:sSubPr>
          <m:e>
            <m:r>
              <w:rPr>
                <w:rFonts w:ascii="Cambria Math" w:hAnsi="Cambria Math" w:cs="宋体"/>
              </w:rPr>
              <m:t>EF</m:t>
            </m:r>
          </m:e>
          <m:sub>
            <m:r>
              <m:rPr>
                <m:sty m:val="p"/>
              </m:rPr>
              <w:rPr>
                <w:rFonts w:ascii="Cambria Math" w:hAnsi="Cambria Math" w:cs="宋体" w:hint="eastAsia"/>
              </w:rPr>
              <m:t>电</m:t>
            </m:r>
          </m:sub>
        </m:sSub>
        <m:r>
          <w:rPr>
            <w:rFonts w:ascii="Cambria Math" w:hAnsi="Cambria Math" w:cs="宋体"/>
          </w:rPr>
          <m:t>×</m:t>
        </m:r>
        <m:sSub>
          <m:sSubPr>
            <m:ctrlPr>
              <w:rPr>
                <w:rFonts w:ascii="Cambria Math" w:eastAsiaTheme="minorEastAsia" w:hAnsi="Cambria Math" w:cstheme="minorBidi"/>
                <w:i/>
                <w:szCs w:val="22"/>
              </w:rPr>
            </m:ctrlPr>
          </m:sSubPr>
          <m:e>
            <m:r>
              <m:rPr>
                <m:sty m:val="p"/>
              </m:rPr>
              <w:rPr>
                <w:rFonts w:ascii="Cambria Math" w:hAnsi="Cambria Math"/>
              </w:rPr>
              <m:t>GWP</m:t>
            </m:r>
          </m:e>
          <m:sub>
            <m:sSub>
              <m:sSubPr>
                <m:ctrlPr>
                  <w:rPr>
                    <w:rFonts w:ascii="Cambria Math" w:eastAsiaTheme="minorEastAsia" w:hAnsi="Cambria Math" w:cstheme="minorBidi"/>
                    <w:i/>
                    <w:szCs w:val="22"/>
                  </w:rPr>
                </m:ctrlPr>
              </m:sSubPr>
              <m:e>
                <m:r>
                  <w:rPr>
                    <w:rFonts w:ascii="Cambria Math" w:hAnsi="Cambria Math"/>
                  </w:rPr>
                  <m:t>CO</m:t>
                </m:r>
              </m:e>
              <m:sub>
                <m:r>
                  <w:rPr>
                    <w:rFonts w:ascii="Cambria Math" w:hAnsi="Cambria Math"/>
                  </w:rPr>
                  <m:t>2</m:t>
                </m:r>
              </m:sub>
            </m:sSub>
          </m:sub>
        </m:sSub>
      </m:oMath>
      <w:r w:rsidRPr="008444FB">
        <w:rPr>
          <w:rFonts w:ascii="微软雅黑" w:eastAsia="微软雅黑" w:hAnsi="微软雅黑" w:cs="宋体"/>
        </w:rPr>
        <w:tab/>
      </w:r>
      <w:r>
        <w:t>(A.</w:t>
      </w:r>
      <w:fldSimple w:instr="  seq fulu_equation_134006655167498401  ">
        <w:r w:rsidR="001E1263">
          <w:rPr>
            <w:noProof/>
          </w:rPr>
          <w:t>8</w:t>
        </w:r>
      </w:fldSimple>
      <w:r>
        <w:t>)</w:t>
      </w:r>
    </w:p>
    <w:p w14:paraId="28D3B58C" w14:textId="77777777" w:rsidR="00153E9F" w:rsidRDefault="00153E9F" w:rsidP="00153E9F">
      <w:pPr>
        <w:pStyle w:val="affffb"/>
        <w:ind w:firstLine="420"/>
      </w:pPr>
      <w:r>
        <w:rPr>
          <w:rFonts w:hint="eastAsia"/>
        </w:rPr>
        <w:t>式中：</w:t>
      </w:r>
    </w:p>
    <w:p w14:paraId="5CE88A88" w14:textId="77777777" w:rsidR="00153E9F" w:rsidRDefault="0053620A" w:rsidP="00153E9F">
      <w:pPr>
        <w:pStyle w:val="affffb"/>
        <w:ind w:firstLine="420"/>
      </w:pPr>
      <m:oMath>
        <m:sSub>
          <m:sSubPr>
            <m:ctrlPr>
              <w:rPr>
                <w:rFonts w:ascii="Cambria Math" w:hAnsi="Cambria Math" w:cs="宋体"/>
              </w:rPr>
            </m:ctrlPr>
          </m:sSubPr>
          <m:e>
            <m:r>
              <w:rPr>
                <w:rFonts w:ascii="Cambria Math" w:hAnsi="Cambria Math" w:cs="宋体"/>
              </w:rPr>
              <m:t>E</m:t>
            </m:r>
          </m:e>
          <m:sub>
            <m:r>
              <m:rPr>
                <m:sty m:val="p"/>
              </m:rPr>
              <w:rPr>
                <w:rFonts w:ascii="Cambria Math" w:hAnsi="Cambria Math" w:hint="eastAsia"/>
              </w:rPr>
              <m:t>购入电</m:t>
            </m:r>
          </m:sub>
        </m:sSub>
      </m:oMath>
      <w:r w:rsidR="00153E9F">
        <w:rPr>
          <w:rFonts w:hint="eastAsia"/>
        </w:rPr>
        <w:t>——一定时期内，购入电力所产生的二氧化碳排放量，单位为吨二氧化碳当量（</w:t>
      </w:r>
      <w:r w:rsidR="00642F96">
        <w:rPr>
          <w:rFonts w:hint="eastAsia"/>
        </w:rPr>
        <w:t>tCO</w:t>
      </w:r>
      <w:r w:rsidR="00642F96" w:rsidRPr="00642F96">
        <w:rPr>
          <w:rFonts w:hint="eastAsia"/>
          <w:vertAlign w:val="subscript"/>
        </w:rPr>
        <w:t>2</w:t>
      </w:r>
      <w:r w:rsidR="00153E9F">
        <w:rPr>
          <w:rFonts w:hint="eastAsia"/>
        </w:rPr>
        <w:t>e）；</w:t>
      </w:r>
    </w:p>
    <w:p w14:paraId="601778F8" w14:textId="77777777" w:rsidR="00153E9F" w:rsidRDefault="0053620A" w:rsidP="00153E9F">
      <w:pPr>
        <w:pStyle w:val="affffb"/>
        <w:ind w:firstLine="420"/>
      </w:pPr>
      <m:oMath>
        <m:sSub>
          <m:sSubPr>
            <m:ctrlPr>
              <w:rPr>
                <w:rFonts w:ascii="Cambria Math" w:hAnsi="Cambria Math" w:cs="宋体"/>
              </w:rPr>
            </m:ctrlPr>
          </m:sSubPr>
          <m:e>
            <m:r>
              <w:rPr>
                <w:rFonts w:ascii="Cambria Math" w:hAnsi="Cambria Math" w:cs="宋体"/>
              </w:rPr>
              <m:t>AD</m:t>
            </m:r>
          </m:e>
          <m:sub>
            <m:r>
              <m:rPr>
                <m:sty m:val="p"/>
              </m:rPr>
              <w:rPr>
                <w:rFonts w:ascii="Cambria Math" w:hAnsi="Cambria Math" w:cs="宋体" w:hint="eastAsia"/>
              </w:rPr>
              <m:t>购入点</m:t>
            </m:r>
          </m:sub>
        </m:sSub>
      </m:oMath>
      <w:r w:rsidR="00153E9F">
        <w:rPr>
          <w:rFonts w:hint="eastAsia"/>
        </w:rPr>
        <w:t>——同一时期内，购入电力，单位为兆瓦时（MW·h）；</w:t>
      </w:r>
    </w:p>
    <w:p w14:paraId="7F889BB4" w14:textId="77777777" w:rsidR="00153E9F" w:rsidRDefault="0053620A" w:rsidP="00153E9F">
      <w:pPr>
        <w:pStyle w:val="affffb"/>
        <w:ind w:firstLine="420"/>
      </w:pPr>
      <m:oMath>
        <m:sSub>
          <m:sSubPr>
            <m:ctrlPr>
              <w:rPr>
                <w:rFonts w:ascii="Cambria Math" w:hAnsi="Cambria Math" w:cs="宋体"/>
                <w:i/>
              </w:rPr>
            </m:ctrlPr>
          </m:sSubPr>
          <m:e>
            <m:r>
              <w:rPr>
                <w:rFonts w:ascii="Cambria Math" w:hAnsi="Cambria Math" w:cs="宋体"/>
              </w:rPr>
              <m:t>EF</m:t>
            </m:r>
          </m:e>
          <m:sub>
            <m:r>
              <m:rPr>
                <m:sty m:val="p"/>
              </m:rPr>
              <w:rPr>
                <w:rFonts w:ascii="Cambria Math" w:hAnsi="Cambria Math" w:cs="宋体" w:hint="eastAsia"/>
              </w:rPr>
              <m:t>电</m:t>
            </m:r>
          </m:sub>
        </m:sSub>
      </m:oMath>
      <w:r w:rsidR="00153E9F">
        <w:rPr>
          <w:rFonts w:hint="eastAsia"/>
        </w:rPr>
        <w:t>——全国电网年平均供电排放因子，单位为吨二氧化碳每兆瓦时（</w:t>
      </w:r>
      <w:r w:rsidR="00642F96">
        <w:rPr>
          <w:rFonts w:hint="eastAsia"/>
        </w:rPr>
        <w:t>tCO</w:t>
      </w:r>
      <w:r w:rsidR="00153E9F" w:rsidRPr="00642F96">
        <w:rPr>
          <w:rFonts w:hint="eastAsia"/>
          <w:vertAlign w:val="subscript"/>
        </w:rPr>
        <w:t>2</w:t>
      </w:r>
      <w:r w:rsidR="00153E9F">
        <w:rPr>
          <w:rFonts w:hint="eastAsia"/>
        </w:rPr>
        <w:t>/MW·h）。</w:t>
      </w:r>
    </w:p>
    <w:p w14:paraId="36CA51E3" w14:textId="77777777" w:rsidR="00153E9F" w:rsidRDefault="00153E9F" w:rsidP="001E1263">
      <w:pPr>
        <w:pStyle w:val="af5"/>
      </w:pPr>
      <w:r>
        <w:rPr>
          <w:rFonts w:hint="eastAsia"/>
        </w:rPr>
        <w:t>购入热力产生的二氧化碳排放量按式（A.9）计算：</w:t>
      </w:r>
    </w:p>
    <w:p w14:paraId="0AB430EF" w14:textId="77777777" w:rsidR="00F9144A" w:rsidRDefault="00F9144A" w:rsidP="00F9144A">
      <w:pPr>
        <w:pStyle w:val="affffffd"/>
      </w:pPr>
      <w:r>
        <w:tab/>
      </w:r>
      <m:oMath>
        <m:sSub>
          <m:sSubPr>
            <m:ctrlPr>
              <w:rPr>
                <w:rFonts w:ascii="Cambria Math" w:hAnsi="Cambria Math" w:cs="宋体"/>
              </w:rPr>
            </m:ctrlPr>
          </m:sSubPr>
          <m:e>
            <m:r>
              <w:rPr>
                <w:rFonts w:ascii="Cambria Math" w:hAnsi="Cambria Math" w:cs="宋体"/>
              </w:rPr>
              <m:t>E</m:t>
            </m:r>
          </m:e>
          <m:sub>
            <m:r>
              <m:rPr>
                <m:sty m:val="p"/>
              </m:rPr>
              <w:rPr>
                <w:rFonts w:ascii="Cambria Math" w:hAnsi="Cambria Math" w:hint="eastAsia"/>
              </w:rPr>
              <m:t>购入热</m:t>
            </m:r>
          </m:sub>
        </m:sSub>
        <m:r>
          <m:rPr>
            <m:sty m:val="p"/>
          </m:rPr>
          <w:rPr>
            <w:rFonts w:ascii="Cambria Math" w:hAnsi="Cambria Math" w:cs="宋体"/>
          </w:rPr>
          <m:t>=</m:t>
        </m:r>
        <m:sSub>
          <m:sSubPr>
            <m:ctrlPr>
              <w:rPr>
                <w:rFonts w:ascii="Cambria Math" w:hAnsi="Cambria Math" w:cs="宋体"/>
              </w:rPr>
            </m:ctrlPr>
          </m:sSubPr>
          <m:e>
            <m:r>
              <w:rPr>
                <w:rFonts w:ascii="Cambria Math" w:hAnsi="Cambria Math" w:cs="宋体"/>
              </w:rPr>
              <m:t>AD</m:t>
            </m:r>
          </m:e>
          <m:sub>
            <m:r>
              <m:rPr>
                <m:sty m:val="p"/>
              </m:rPr>
              <w:rPr>
                <w:rFonts w:ascii="Cambria Math" w:hAnsi="Cambria Math" w:cs="宋体" w:hint="eastAsia"/>
              </w:rPr>
              <m:t>购入热</m:t>
            </m:r>
          </m:sub>
        </m:sSub>
        <m:r>
          <w:rPr>
            <w:rFonts w:ascii="Cambria Math" w:hAnsi="Cambria Math" w:cs="宋体"/>
          </w:rPr>
          <m:t>×</m:t>
        </m:r>
        <m:sSub>
          <m:sSubPr>
            <m:ctrlPr>
              <w:rPr>
                <w:rFonts w:ascii="Cambria Math" w:hAnsi="Cambria Math" w:cs="宋体"/>
                <w:i/>
              </w:rPr>
            </m:ctrlPr>
          </m:sSubPr>
          <m:e>
            <m:r>
              <w:rPr>
                <w:rFonts w:ascii="Cambria Math" w:hAnsi="Cambria Math" w:cs="宋体"/>
              </w:rPr>
              <m:t>EF</m:t>
            </m:r>
          </m:e>
          <m:sub>
            <m:r>
              <m:rPr>
                <m:sty m:val="p"/>
              </m:rPr>
              <w:rPr>
                <w:rFonts w:ascii="Cambria Math" w:hAnsi="Cambria Math" w:cs="宋体" w:hint="eastAsia"/>
              </w:rPr>
              <m:t>热</m:t>
            </m:r>
          </m:sub>
        </m:sSub>
        <m:r>
          <w:rPr>
            <w:rFonts w:ascii="Cambria Math" w:hAnsi="Cambria Math" w:cs="宋体"/>
          </w:rPr>
          <m:t>×</m:t>
        </m:r>
        <m:sSub>
          <m:sSubPr>
            <m:ctrlPr>
              <w:rPr>
                <w:rFonts w:ascii="Cambria Math" w:eastAsiaTheme="minorEastAsia" w:hAnsi="Cambria Math" w:cstheme="minorBidi"/>
                <w:i/>
                <w:szCs w:val="22"/>
              </w:rPr>
            </m:ctrlPr>
          </m:sSubPr>
          <m:e>
            <m:r>
              <m:rPr>
                <m:sty m:val="p"/>
              </m:rPr>
              <w:rPr>
                <w:rFonts w:ascii="Cambria Math" w:hAnsi="Cambria Math"/>
              </w:rPr>
              <m:t>GWP</m:t>
            </m:r>
          </m:e>
          <m:sub>
            <m:sSub>
              <m:sSubPr>
                <m:ctrlPr>
                  <w:rPr>
                    <w:rFonts w:ascii="Cambria Math" w:eastAsiaTheme="minorEastAsia" w:hAnsi="Cambria Math" w:cstheme="minorBidi"/>
                    <w:i/>
                    <w:szCs w:val="22"/>
                  </w:rPr>
                </m:ctrlPr>
              </m:sSubPr>
              <m:e>
                <m:r>
                  <w:rPr>
                    <w:rFonts w:ascii="Cambria Math" w:hAnsi="Cambria Math"/>
                  </w:rPr>
                  <m:t>CO</m:t>
                </m:r>
              </m:e>
              <m:sub>
                <m:r>
                  <w:rPr>
                    <w:rFonts w:ascii="Cambria Math" w:hAnsi="Cambria Math"/>
                  </w:rPr>
                  <m:t>2</m:t>
                </m:r>
              </m:sub>
            </m:sSub>
          </m:sub>
        </m:sSub>
      </m:oMath>
      <w:r w:rsidRPr="00F9144A">
        <w:rPr>
          <w:rFonts w:ascii="微软雅黑" w:eastAsia="微软雅黑" w:hAnsi="微软雅黑"/>
        </w:rPr>
        <w:tab/>
      </w:r>
      <w:r>
        <w:t>(A.</w:t>
      </w:r>
      <w:fldSimple w:instr="  seq fulu_equation_134006655167498401  ">
        <w:r w:rsidR="001E1263">
          <w:rPr>
            <w:noProof/>
          </w:rPr>
          <w:t>9</w:t>
        </w:r>
      </w:fldSimple>
      <w:r>
        <w:t>)</w:t>
      </w:r>
    </w:p>
    <w:p w14:paraId="3DC5EE88" w14:textId="77777777" w:rsidR="00153E9F" w:rsidRDefault="00153E9F" w:rsidP="00153E9F">
      <w:pPr>
        <w:pStyle w:val="affffb"/>
        <w:ind w:firstLine="420"/>
      </w:pPr>
      <w:r>
        <w:rPr>
          <w:rFonts w:hint="eastAsia"/>
        </w:rPr>
        <w:t>式中：</w:t>
      </w:r>
    </w:p>
    <w:p w14:paraId="6D5CA99A" w14:textId="77777777" w:rsidR="00153E9F" w:rsidRDefault="0053620A" w:rsidP="00153E9F">
      <w:pPr>
        <w:pStyle w:val="affffb"/>
        <w:ind w:firstLine="420"/>
      </w:pPr>
      <m:oMath>
        <m:sSub>
          <m:sSubPr>
            <m:ctrlPr>
              <w:rPr>
                <w:rFonts w:ascii="Cambria Math" w:hAnsi="Cambria Math" w:cs="宋体"/>
              </w:rPr>
            </m:ctrlPr>
          </m:sSubPr>
          <m:e>
            <m:r>
              <w:rPr>
                <w:rFonts w:ascii="Cambria Math" w:hAnsi="Cambria Math" w:cs="宋体"/>
              </w:rPr>
              <m:t>E</m:t>
            </m:r>
          </m:e>
          <m:sub>
            <m:r>
              <m:rPr>
                <m:sty m:val="p"/>
              </m:rPr>
              <w:rPr>
                <w:rFonts w:ascii="Cambria Math" w:hAnsi="Cambria Math" w:hint="eastAsia"/>
              </w:rPr>
              <m:t>购入热</m:t>
            </m:r>
          </m:sub>
        </m:sSub>
      </m:oMath>
      <w:r w:rsidR="00153E9F">
        <w:rPr>
          <w:rFonts w:hint="eastAsia"/>
        </w:rPr>
        <w:t>——一定时期内，购入热力所产生的二氧化碳排放量，单位为吨二氧化碳当量</w:t>
      </w:r>
    </w:p>
    <w:p w14:paraId="16E35CC1" w14:textId="77777777" w:rsidR="00153E9F" w:rsidRDefault="00153E9F" w:rsidP="00153E9F">
      <w:pPr>
        <w:pStyle w:val="affffb"/>
        <w:ind w:firstLine="420"/>
      </w:pPr>
      <w:r>
        <w:rPr>
          <w:rFonts w:hint="eastAsia"/>
        </w:rPr>
        <w:t>（tCO</w:t>
      </w:r>
      <w:r w:rsidR="00BA727C" w:rsidRPr="00BA727C">
        <w:rPr>
          <w:rFonts w:hint="eastAsia"/>
          <w:vertAlign w:val="subscript"/>
        </w:rPr>
        <w:t>2</w:t>
      </w:r>
      <w:r>
        <w:rPr>
          <w:rFonts w:hint="eastAsia"/>
        </w:rPr>
        <w:t>e）；</w:t>
      </w:r>
    </w:p>
    <w:p w14:paraId="2B6A097E" w14:textId="77777777" w:rsidR="00153E9F" w:rsidRDefault="0053620A" w:rsidP="00153E9F">
      <w:pPr>
        <w:pStyle w:val="affffb"/>
        <w:ind w:firstLine="420"/>
      </w:pPr>
      <m:oMath>
        <m:sSub>
          <m:sSubPr>
            <m:ctrlPr>
              <w:rPr>
                <w:rFonts w:ascii="Cambria Math" w:hAnsi="Cambria Math" w:cs="宋体"/>
              </w:rPr>
            </m:ctrlPr>
          </m:sSubPr>
          <m:e>
            <m:r>
              <w:rPr>
                <w:rFonts w:ascii="Cambria Math" w:hAnsi="Cambria Math" w:cs="宋体"/>
              </w:rPr>
              <m:t>AD</m:t>
            </m:r>
          </m:e>
          <m:sub>
            <m:r>
              <m:rPr>
                <m:sty m:val="p"/>
              </m:rPr>
              <w:rPr>
                <w:rFonts w:ascii="Cambria Math" w:hAnsi="Cambria Math" w:cs="宋体" w:hint="eastAsia"/>
              </w:rPr>
              <m:t>购入热</m:t>
            </m:r>
          </m:sub>
        </m:sSub>
      </m:oMath>
      <w:r w:rsidR="00153E9F">
        <w:rPr>
          <w:rFonts w:hint="eastAsia"/>
        </w:rPr>
        <w:t>——同一时期内，购入热力，单位为吉焦（GJ）；</w:t>
      </w:r>
    </w:p>
    <w:p w14:paraId="1DFAF527" w14:textId="77777777" w:rsidR="00153E9F" w:rsidRDefault="0053620A" w:rsidP="00153E9F">
      <w:pPr>
        <w:pStyle w:val="affffb"/>
        <w:ind w:firstLine="420"/>
      </w:pPr>
      <m:oMath>
        <m:sSub>
          <m:sSubPr>
            <m:ctrlPr>
              <w:rPr>
                <w:rFonts w:ascii="Cambria Math" w:hAnsi="Cambria Math" w:cs="宋体"/>
                <w:i/>
              </w:rPr>
            </m:ctrlPr>
          </m:sSubPr>
          <m:e>
            <m:r>
              <w:rPr>
                <w:rFonts w:ascii="Cambria Math" w:hAnsi="Cambria Math" w:cs="宋体"/>
              </w:rPr>
              <m:t>EF</m:t>
            </m:r>
          </m:e>
          <m:sub>
            <m:r>
              <m:rPr>
                <m:sty m:val="p"/>
              </m:rPr>
              <w:rPr>
                <w:rFonts w:ascii="Cambria Math" w:hAnsi="Cambria Math" w:cs="宋体" w:hint="eastAsia"/>
              </w:rPr>
              <m:t>热</m:t>
            </m:r>
          </m:sub>
        </m:sSub>
      </m:oMath>
      <w:r w:rsidR="00153E9F">
        <w:rPr>
          <w:rFonts w:hint="eastAsia"/>
        </w:rPr>
        <w:t>——热力消费的排放因子，单位为吨二氧化碳每吉焦（</w:t>
      </w:r>
      <w:r w:rsidR="00F9144A">
        <w:rPr>
          <w:rFonts w:hint="eastAsia"/>
        </w:rPr>
        <w:t>tCO</w:t>
      </w:r>
      <w:r w:rsidR="00F9144A" w:rsidRPr="00F9144A">
        <w:rPr>
          <w:rFonts w:hint="eastAsia"/>
          <w:vertAlign w:val="subscript"/>
        </w:rPr>
        <w:t>2</w:t>
      </w:r>
      <w:r w:rsidR="00153E9F">
        <w:rPr>
          <w:rFonts w:hint="eastAsia"/>
        </w:rPr>
        <w:t>/GJ）。</w:t>
      </w:r>
    </w:p>
    <w:p w14:paraId="3F9B8C7F" w14:textId="77777777" w:rsidR="00153E9F" w:rsidRDefault="00153E9F" w:rsidP="001E1263">
      <w:pPr>
        <w:pStyle w:val="af5"/>
      </w:pPr>
      <w:r>
        <w:rPr>
          <w:rFonts w:hint="eastAsia"/>
        </w:rPr>
        <w:t>输出电力产生的二氧化碳排放量按式（A.10）计算：</w:t>
      </w:r>
    </w:p>
    <w:p w14:paraId="4D69A7DF" w14:textId="77777777" w:rsidR="00153E9F" w:rsidRDefault="00F9144A" w:rsidP="00F9144A">
      <w:pPr>
        <w:pStyle w:val="affffffd"/>
      </w:pPr>
      <w:r>
        <w:tab/>
      </w:r>
      <m:oMath>
        <m:sSub>
          <m:sSubPr>
            <m:ctrlPr>
              <w:rPr>
                <w:rFonts w:ascii="Cambria Math" w:hAnsi="Cambria Math" w:cs="宋体"/>
              </w:rPr>
            </m:ctrlPr>
          </m:sSubPr>
          <m:e>
            <m:r>
              <w:rPr>
                <w:rFonts w:ascii="Cambria Math" w:hAnsi="Cambria Math" w:cs="宋体"/>
              </w:rPr>
              <m:t>E</m:t>
            </m:r>
          </m:e>
          <m:sub>
            <m:r>
              <m:rPr>
                <m:sty m:val="p"/>
              </m:rPr>
              <w:rPr>
                <w:rFonts w:ascii="Cambria Math" w:hAnsi="Cambria Math" w:hint="eastAsia"/>
              </w:rPr>
              <m:t>输出电</m:t>
            </m:r>
          </m:sub>
        </m:sSub>
        <m:r>
          <m:rPr>
            <m:sty m:val="p"/>
          </m:rPr>
          <w:rPr>
            <w:rFonts w:ascii="Cambria Math" w:hAnsi="Cambria Math" w:cs="宋体"/>
          </w:rPr>
          <m:t>=</m:t>
        </m:r>
        <m:sSub>
          <m:sSubPr>
            <m:ctrlPr>
              <w:rPr>
                <w:rFonts w:ascii="Cambria Math" w:hAnsi="Cambria Math" w:cs="宋体"/>
              </w:rPr>
            </m:ctrlPr>
          </m:sSubPr>
          <m:e>
            <m:r>
              <w:rPr>
                <w:rFonts w:ascii="Cambria Math" w:hAnsi="Cambria Math" w:cs="宋体"/>
              </w:rPr>
              <m:t>AD</m:t>
            </m:r>
          </m:e>
          <m:sub>
            <m:r>
              <m:rPr>
                <m:sty m:val="p"/>
              </m:rPr>
              <w:rPr>
                <w:rFonts w:ascii="Cambria Math" w:hAnsi="Cambria Math" w:cs="宋体" w:hint="eastAsia"/>
              </w:rPr>
              <m:t>输出电</m:t>
            </m:r>
          </m:sub>
        </m:sSub>
        <m:r>
          <w:rPr>
            <w:rFonts w:ascii="Cambria Math" w:hAnsi="Cambria Math" w:cs="宋体"/>
          </w:rPr>
          <m:t>×</m:t>
        </m:r>
        <m:sSub>
          <m:sSubPr>
            <m:ctrlPr>
              <w:rPr>
                <w:rFonts w:ascii="Cambria Math" w:hAnsi="Cambria Math" w:cs="宋体"/>
                <w:i/>
              </w:rPr>
            </m:ctrlPr>
          </m:sSubPr>
          <m:e>
            <m:r>
              <w:rPr>
                <w:rFonts w:ascii="Cambria Math" w:hAnsi="Cambria Math" w:cs="宋体"/>
              </w:rPr>
              <m:t>EF</m:t>
            </m:r>
          </m:e>
          <m:sub>
            <m:r>
              <m:rPr>
                <m:sty m:val="p"/>
              </m:rPr>
              <w:rPr>
                <w:rFonts w:ascii="Cambria Math" w:hAnsi="Cambria Math" w:cs="宋体" w:hint="eastAsia"/>
              </w:rPr>
              <m:t>电</m:t>
            </m:r>
          </m:sub>
        </m:sSub>
        <m:r>
          <w:rPr>
            <w:rFonts w:ascii="Cambria Math" w:hAnsi="Cambria Math" w:cs="宋体"/>
          </w:rPr>
          <m:t>×</m:t>
        </m:r>
        <m:sSub>
          <m:sSubPr>
            <m:ctrlPr>
              <w:rPr>
                <w:rFonts w:ascii="Cambria Math" w:eastAsiaTheme="minorEastAsia" w:hAnsi="Cambria Math" w:cstheme="minorBidi"/>
                <w:i/>
                <w:szCs w:val="22"/>
              </w:rPr>
            </m:ctrlPr>
          </m:sSubPr>
          <m:e>
            <m:r>
              <m:rPr>
                <m:sty m:val="p"/>
              </m:rPr>
              <w:rPr>
                <w:rFonts w:ascii="Cambria Math" w:hAnsi="Cambria Math"/>
              </w:rPr>
              <m:t>GWP</m:t>
            </m:r>
          </m:e>
          <m:sub>
            <m:sSub>
              <m:sSubPr>
                <m:ctrlPr>
                  <w:rPr>
                    <w:rFonts w:ascii="Cambria Math" w:eastAsiaTheme="minorEastAsia" w:hAnsi="Cambria Math" w:cstheme="minorBidi"/>
                    <w:i/>
                    <w:szCs w:val="22"/>
                  </w:rPr>
                </m:ctrlPr>
              </m:sSubPr>
              <m:e>
                <m:r>
                  <w:rPr>
                    <w:rFonts w:ascii="Cambria Math" w:hAnsi="Cambria Math"/>
                  </w:rPr>
                  <m:t>CO</m:t>
                </m:r>
              </m:e>
              <m:sub>
                <m:r>
                  <w:rPr>
                    <w:rFonts w:ascii="Cambria Math" w:hAnsi="Cambria Math"/>
                  </w:rPr>
                  <m:t>2</m:t>
                </m:r>
              </m:sub>
            </m:sSub>
          </m:sub>
        </m:sSub>
      </m:oMath>
      <w:r w:rsidRPr="00F9144A">
        <w:rPr>
          <w:rFonts w:ascii="微软雅黑" w:eastAsia="微软雅黑" w:hAnsi="微软雅黑"/>
        </w:rPr>
        <w:tab/>
      </w:r>
      <w:r>
        <w:t>(A.</w:t>
      </w:r>
      <w:fldSimple w:instr="  seq fulu_equation_134006655167498401  ">
        <w:r w:rsidR="001E1263">
          <w:rPr>
            <w:noProof/>
          </w:rPr>
          <w:t>10</w:t>
        </w:r>
      </w:fldSimple>
      <w:r>
        <w:t>)</w:t>
      </w:r>
    </w:p>
    <w:p w14:paraId="6959F7A4" w14:textId="77777777" w:rsidR="00153E9F" w:rsidRDefault="00153E9F" w:rsidP="00153E9F">
      <w:pPr>
        <w:pStyle w:val="affffb"/>
        <w:ind w:firstLine="420"/>
      </w:pPr>
      <w:r>
        <w:rPr>
          <w:rFonts w:hint="eastAsia"/>
        </w:rPr>
        <w:t>式中：</w:t>
      </w:r>
    </w:p>
    <w:p w14:paraId="3B7E426B" w14:textId="77777777" w:rsidR="00153E9F" w:rsidRDefault="0053620A" w:rsidP="00153E9F">
      <w:pPr>
        <w:pStyle w:val="affffb"/>
        <w:ind w:firstLine="420"/>
      </w:pPr>
      <m:oMath>
        <m:sSub>
          <m:sSubPr>
            <m:ctrlPr>
              <w:rPr>
                <w:rFonts w:ascii="Cambria Math" w:hAnsi="Cambria Math" w:cs="宋体"/>
              </w:rPr>
            </m:ctrlPr>
          </m:sSubPr>
          <m:e>
            <m:r>
              <w:rPr>
                <w:rFonts w:ascii="Cambria Math" w:hAnsi="Cambria Math" w:cs="宋体"/>
              </w:rPr>
              <m:t>E</m:t>
            </m:r>
          </m:e>
          <m:sub>
            <m:r>
              <m:rPr>
                <m:sty m:val="p"/>
              </m:rPr>
              <w:rPr>
                <w:rFonts w:ascii="Cambria Math" w:hAnsi="Cambria Math" w:hint="eastAsia"/>
              </w:rPr>
              <m:t>输出电</m:t>
            </m:r>
          </m:sub>
        </m:sSub>
      </m:oMath>
      <w:r w:rsidR="00153E9F">
        <w:rPr>
          <w:rFonts w:hint="eastAsia"/>
        </w:rPr>
        <w:t>——一定时期内，输出电力所产生的二氧化碳排放量，单位为吨二氧化碳当量（</w:t>
      </w:r>
      <w:r w:rsidR="00240553">
        <w:rPr>
          <w:rFonts w:hint="eastAsia"/>
        </w:rPr>
        <w:t>tCO</w:t>
      </w:r>
      <w:r w:rsidR="00240553" w:rsidRPr="00240553">
        <w:rPr>
          <w:rFonts w:hint="eastAsia"/>
          <w:vertAlign w:val="subscript"/>
        </w:rPr>
        <w:t>2</w:t>
      </w:r>
      <w:r w:rsidR="00153E9F">
        <w:rPr>
          <w:rFonts w:hint="eastAsia"/>
        </w:rPr>
        <w:t>e）；</w:t>
      </w:r>
    </w:p>
    <w:p w14:paraId="75C6D5AA" w14:textId="77777777" w:rsidR="00153E9F" w:rsidRDefault="0053620A" w:rsidP="00153E9F">
      <w:pPr>
        <w:pStyle w:val="affffb"/>
        <w:ind w:firstLine="420"/>
      </w:pPr>
      <m:oMath>
        <m:sSub>
          <m:sSubPr>
            <m:ctrlPr>
              <w:rPr>
                <w:rFonts w:ascii="Cambria Math" w:hAnsi="Cambria Math" w:cs="宋体"/>
              </w:rPr>
            </m:ctrlPr>
          </m:sSubPr>
          <m:e>
            <m:r>
              <w:rPr>
                <w:rFonts w:ascii="Cambria Math" w:hAnsi="Cambria Math" w:cs="宋体"/>
              </w:rPr>
              <m:t>AD</m:t>
            </m:r>
          </m:e>
          <m:sub>
            <m:r>
              <m:rPr>
                <m:sty m:val="p"/>
              </m:rPr>
              <w:rPr>
                <w:rFonts w:ascii="Cambria Math" w:hAnsi="Cambria Math" w:cs="宋体" w:hint="eastAsia"/>
              </w:rPr>
              <m:t>输出电</m:t>
            </m:r>
          </m:sub>
        </m:sSub>
      </m:oMath>
      <w:r w:rsidR="00153E9F">
        <w:rPr>
          <w:rFonts w:hint="eastAsia"/>
        </w:rPr>
        <w:t>——同一时期内，输出电力，单位为兆瓦时（MW·h）；</w:t>
      </w:r>
    </w:p>
    <w:p w14:paraId="67FFCFF2" w14:textId="77777777" w:rsidR="00153E9F" w:rsidRDefault="0053620A" w:rsidP="00153E9F">
      <w:pPr>
        <w:pStyle w:val="affffb"/>
        <w:ind w:firstLine="420"/>
      </w:pPr>
      <m:oMath>
        <m:sSub>
          <m:sSubPr>
            <m:ctrlPr>
              <w:rPr>
                <w:rFonts w:ascii="Cambria Math" w:hAnsi="Cambria Math" w:cs="宋体"/>
                <w:i/>
              </w:rPr>
            </m:ctrlPr>
          </m:sSubPr>
          <m:e>
            <m:r>
              <w:rPr>
                <w:rFonts w:ascii="Cambria Math" w:hAnsi="Cambria Math" w:cs="宋体"/>
              </w:rPr>
              <m:t>EF</m:t>
            </m:r>
          </m:e>
          <m:sub>
            <m:r>
              <m:rPr>
                <m:sty m:val="p"/>
              </m:rPr>
              <w:rPr>
                <w:rFonts w:ascii="Cambria Math" w:hAnsi="Cambria Math" w:cs="宋体" w:hint="eastAsia"/>
              </w:rPr>
              <m:t>电</m:t>
            </m:r>
          </m:sub>
        </m:sSub>
      </m:oMath>
      <w:r w:rsidR="00153E9F">
        <w:rPr>
          <w:rFonts w:hint="eastAsia"/>
        </w:rPr>
        <w:t>——全国电网年平均供电排放因子，单位为吨二氧化碳每兆瓦时（tCO</w:t>
      </w:r>
      <w:r w:rsidR="00153E9F" w:rsidRPr="001E1263">
        <w:rPr>
          <w:rFonts w:hint="eastAsia"/>
          <w:vertAlign w:val="subscript"/>
        </w:rPr>
        <w:t>2</w:t>
      </w:r>
      <w:r w:rsidR="00153E9F">
        <w:rPr>
          <w:rFonts w:hint="eastAsia"/>
        </w:rPr>
        <w:t>/MW·h）。</w:t>
      </w:r>
    </w:p>
    <w:p w14:paraId="5BD9540C" w14:textId="77777777" w:rsidR="00153E9F" w:rsidRDefault="00153E9F" w:rsidP="001E1263">
      <w:pPr>
        <w:pStyle w:val="af5"/>
      </w:pPr>
      <w:r>
        <w:rPr>
          <w:rFonts w:hint="eastAsia"/>
        </w:rPr>
        <w:t>输出热力产生的二氧化碳排放量按式（A.11）计算：</w:t>
      </w:r>
    </w:p>
    <w:p w14:paraId="3B7A4818" w14:textId="77777777" w:rsidR="001E1263" w:rsidRDefault="001E1263" w:rsidP="001E1263">
      <w:pPr>
        <w:pStyle w:val="affffffd"/>
      </w:pPr>
      <w:r>
        <w:rPr>
          <w:rFonts w:cs="宋体"/>
        </w:rPr>
        <w:tab/>
      </w:r>
      <m:oMath>
        <m:sSub>
          <m:sSubPr>
            <m:ctrlPr>
              <w:rPr>
                <w:rFonts w:ascii="Cambria Math" w:hAnsi="Cambria Math" w:cs="宋体"/>
              </w:rPr>
            </m:ctrlPr>
          </m:sSubPr>
          <m:e>
            <m:r>
              <w:rPr>
                <w:rFonts w:ascii="Cambria Math" w:hAnsi="Cambria Math" w:cs="宋体"/>
              </w:rPr>
              <m:t>E</m:t>
            </m:r>
          </m:e>
          <m:sub>
            <m:r>
              <m:rPr>
                <m:sty m:val="p"/>
              </m:rPr>
              <w:rPr>
                <w:rFonts w:ascii="Cambria Math" w:hAnsi="Cambria Math" w:hint="eastAsia"/>
              </w:rPr>
              <m:t>输出热</m:t>
            </m:r>
          </m:sub>
        </m:sSub>
        <m:r>
          <m:rPr>
            <m:sty m:val="p"/>
          </m:rPr>
          <w:rPr>
            <w:rFonts w:ascii="Cambria Math" w:hAnsi="Cambria Math" w:cs="宋体"/>
          </w:rPr>
          <m:t>=</m:t>
        </m:r>
        <m:sSub>
          <m:sSubPr>
            <m:ctrlPr>
              <w:rPr>
                <w:rFonts w:ascii="Cambria Math" w:hAnsi="Cambria Math" w:cs="宋体"/>
              </w:rPr>
            </m:ctrlPr>
          </m:sSubPr>
          <m:e>
            <m:r>
              <w:rPr>
                <w:rFonts w:ascii="Cambria Math" w:hAnsi="Cambria Math" w:cs="宋体"/>
              </w:rPr>
              <m:t>AD</m:t>
            </m:r>
          </m:e>
          <m:sub>
            <m:r>
              <m:rPr>
                <m:sty m:val="p"/>
              </m:rPr>
              <w:rPr>
                <w:rFonts w:ascii="Cambria Math" w:hAnsi="Cambria Math" w:cs="宋体" w:hint="eastAsia"/>
              </w:rPr>
              <m:t>输出热</m:t>
            </m:r>
          </m:sub>
        </m:sSub>
        <m:r>
          <w:rPr>
            <w:rFonts w:ascii="Cambria Math" w:hAnsi="Cambria Math" w:cs="宋体"/>
          </w:rPr>
          <m:t>×</m:t>
        </m:r>
        <m:sSub>
          <m:sSubPr>
            <m:ctrlPr>
              <w:rPr>
                <w:rFonts w:ascii="Cambria Math" w:hAnsi="Cambria Math" w:cs="宋体"/>
                <w:i/>
              </w:rPr>
            </m:ctrlPr>
          </m:sSubPr>
          <m:e>
            <m:r>
              <w:rPr>
                <w:rFonts w:ascii="Cambria Math" w:hAnsi="Cambria Math" w:cs="宋体"/>
              </w:rPr>
              <m:t>EF</m:t>
            </m:r>
          </m:e>
          <m:sub>
            <m:r>
              <m:rPr>
                <m:sty m:val="p"/>
              </m:rPr>
              <w:rPr>
                <w:rFonts w:ascii="Cambria Math" w:hAnsi="Cambria Math" w:cs="宋体" w:hint="eastAsia"/>
              </w:rPr>
              <m:t>热</m:t>
            </m:r>
          </m:sub>
        </m:sSub>
        <m:r>
          <w:rPr>
            <w:rFonts w:ascii="Cambria Math" w:hAnsi="Cambria Math" w:cs="宋体"/>
          </w:rPr>
          <m:t>×</m:t>
        </m:r>
        <m:sSub>
          <m:sSubPr>
            <m:ctrlPr>
              <w:rPr>
                <w:rFonts w:ascii="Cambria Math" w:eastAsiaTheme="minorEastAsia" w:hAnsi="Cambria Math" w:cstheme="minorBidi"/>
                <w:i/>
                <w:szCs w:val="22"/>
              </w:rPr>
            </m:ctrlPr>
          </m:sSubPr>
          <m:e>
            <m:r>
              <m:rPr>
                <m:sty m:val="p"/>
              </m:rPr>
              <w:rPr>
                <w:rFonts w:ascii="Cambria Math" w:hAnsi="Cambria Math"/>
              </w:rPr>
              <m:t>GWP</m:t>
            </m:r>
          </m:e>
          <m:sub>
            <m:sSub>
              <m:sSubPr>
                <m:ctrlPr>
                  <w:rPr>
                    <w:rFonts w:ascii="Cambria Math" w:eastAsiaTheme="minorEastAsia" w:hAnsi="Cambria Math" w:cstheme="minorBidi"/>
                    <w:i/>
                    <w:szCs w:val="22"/>
                  </w:rPr>
                </m:ctrlPr>
              </m:sSubPr>
              <m:e>
                <m:r>
                  <w:rPr>
                    <w:rFonts w:ascii="Cambria Math" w:hAnsi="Cambria Math"/>
                  </w:rPr>
                  <m:t>CO</m:t>
                </m:r>
              </m:e>
              <m:sub>
                <m:r>
                  <w:rPr>
                    <w:rFonts w:ascii="Cambria Math" w:hAnsi="Cambria Math"/>
                  </w:rPr>
                  <m:t>2</m:t>
                </m:r>
              </m:sub>
            </m:sSub>
          </m:sub>
        </m:sSub>
      </m:oMath>
      <w:r w:rsidRPr="001E1263">
        <w:rPr>
          <w:rFonts w:ascii="微软雅黑" w:eastAsia="微软雅黑" w:hAnsi="微软雅黑" w:cs="宋体"/>
        </w:rPr>
        <w:tab/>
      </w:r>
      <w:r>
        <w:t>(A.</w:t>
      </w:r>
      <w:fldSimple w:instr="  seq fulu_equation_134006655167498401  ">
        <w:r>
          <w:rPr>
            <w:noProof/>
          </w:rPr>
          <w:t>11</w:t>
        </w:r>
      </w:fldSimple>
      <w:r>
        <w:t>)</w:t>
      </w:r>
    </w:p>
    <w:p w14:paraId="5D2CA499" w14:textId="77777777" w:rsidR="00153E9F" w:rsidRDefault="00153E9F" w:rsidP="00153E9F">
      <w:pPr>
        <w:pStyle w:val="affffb"/>
        <w:ind w:firstLine="420"/>
      </w:pPr>
      <w:r>
        <w:rPr>
          <w:rFonts w:hint="eastAsia"/>
        </w:rPr>
        <w:t>式中：</w:t>
      </w:r>
    </w:p>
    <w:p w14:paraId="14B3604B" w14:textId="77777777" w:rsidR="00153E9F" w:rsidRDefault="0053620A" w:rsidP="00153E9F">
      <w:pPr>
        <w:pStyle w:val="affffb"/>
        <w:ind w:firstLine="420"/>
      </w:pPr>
      <m:oMath>
        <m:sSub>
          <m:sSubPr>
            <m:ctrlPr>
              <w:rPr>
                <w:rFonts w:ascii="Cambria Math" w:hAnsi="Cambria Math" w:cs="宋体"/>
              </w:rPr>
            </m:ctrlPr>
          </m:sSubPr>
          <m:e>
            <m:r>
              <w:rPr>
                <w:rFonts w:ascii="Cambria Math" w:hAnsi="Cambria Math" w:cs="宋体"/>
              </w:rPr>
              <m:t>E</m:t>
            </m:r>
          </m:e>
          <m:sub>
            <m:r>
              <m:rPr>
                <m:sty m:val="p"/>
              </m:rPr>
              <w:rPr>
                <w:rFonts w:ascii="Cambria Math" w:hAnsi="Cambria Math" w:hint="eastAsia"/>
              </w:rPr>
              <m:t>输出热</m:t>
            </m:r>
          </m:sub>
        </m:sSub>
      </m:oMath>
      <w:r w:rsidR="00153E9F">
        <w:rPr>
          <w:rFonts w:hint="eastAsia"/>
        </w:rPr>
        <w:t>——一定时期内，热力所产生的二氧化碳排放量，单位为吨二氧化碳当量（</w:t>
      </w:r>
      <w:r w:rsidR="00642F96">
        <w:rPr>
          <w:rFonts w:hint="eastAsia"/>
        </w:rPr>
        <w:t>tCO</w:t>
      </w:r>
      <w:r w:rsidR="00642F96" w:rsidRPr="00642F96">
        <w:rPr>
          <w:rFonts w:hint="eastAsia"/>
          <w:vertAlign w:val="subscript"/>
        </w:rPr>
        <w:t>2</w:t>
      </w:r>
      <w:r w:rsidR="00153E9F">
        <w:rPr>
          <w:rFonts w:hint="eastAsia"/>
        </w:rPr>
        <w:t>e）；</w:t>
      </w:r>
    </w:p>
    <w:p w14:paraId="4081E780" w14:textId="77777777" w:rsidR="00153E9F" w:rsidRDefault="0053620A" w:rsidP="00153E9F">
      <w:pPr>
        <w:pStyle w:val="affffb"/>
        <w:ind w:firstLine="420"/>
      </w:pPr>
      <m:oMath>
        <m:sSub>
          <m:sSubPr>
            <m:ctrlPr>
              <w:rPr>
                <w:rFonts w:ascii="Cambria Math" w:hAnsi="Cambria Math" w:cs="宋体"/>
              </w:rPr>
            </m:ctrlPr>
          </m:sSubPr>
          <m:e>
            <m:r>
              <w:rPr>
                <w:rFonts w:ascii="Cambria Math" w:hAnsi="Cambria Math" w:cs="宋体"/>
              </w:rPr>
              <m:t>AD</m:t>
            </m:r>
          </m:e>
          <m:sub>
            <m:r>
              <m:rPr>
                <m:sty m:val="p"/>
              </m:rPr>
              <w:rPr>
                <w:rFonts w:ascii="Cambria Math" w:hAnsi="Cambria Math" w:cs="宋体" w:hint="eastAsia"/>
              </w:rPr>
              <m:t>输出热</m:t>
            </m:r>
          </m:sub>
        </m:sSub>
      </m:oMath>
      <w:r w:rsidR="00153E9F">
        <w:rPr>
          <w:rFonts w:hint="eastAsia"/>
        </w:rPr>
        <w:t>——同一时期内，输出热力，单位为吉焦（GJ）；</w:t>
      </w:r>
    </w:p>
    <w:p w14:paraId="529AF390" w14:textId="77777777" w:rsidR="00153E9F" w:rsidRDefault="0053620A" w:rsidP="00153E9F">
      <w:pPr>
        <w:pStyle w:val="affffb"/>
        <w:ind w:firstLine="420"/>
      </w:pPr>
      <m:oMath>
        <m:sSub>
          <m:sSubPr>
            <m:ctrlPr>
              <w:rPr>
                <w:rFonts w:ascii="Cambria Math" w:hAnsi="Cambria Math" w:cs="宋体"/>
                <w:i/>
              </w:rPr>
            </m:ctrlPr>
          </m:sSubPr>
          <m:e>
            <m:r>
              <w:rPr>
                <w:rFonts w:ascii="Cambria Math" w:hAnsi="Cambria Math" w:cs="宋体"/>
              </w:rPr>
              <m:t>EF</m:t>
            </m:r>
          </m:e>
          <m:sub>
            <m:r>
              <m:rPr>
                <m:sty m:val="p"/>
              </m:rPr>
              <w:rPr>
                <w:rFonts w:ascii="Cambria Math" w:hAnsi="Cambria Math" w:cs="宋体" w:hint="eastAsia"/>
              </w:rPr>
              <m:t>热</m:t>
            </m:r>
          </m:sub>
        </m:sSub>
      </m:oMath>
      <w:r w:rsidR="00153E9F">
        <w:rPr>
          <w:rFonts w:hint="eastAsia"/>
        </w:rPr>
        <w:t>——热力消费的排放因子，单位为吨二氧化碳每吉焦（</w:t>
      </w:r>
      <w:r w:rsidR="001E1263">
        <w:rPr>
          <w:rFonts w:hint="eastAsia"/>
        </w:rPr>
        <w:t>tCO</w:t>
      </w:r>
      <w:r w:rsidR="001E1263" w:rsidRPr="001E1263">
        <w:rPr>
          <w:rFonts w:hint="eastAsia"/>
          <w:vertAlign w:val="subscript"/>
        </w:rPr>
        <w:t>2</w:t>
      </w:r>
      <w:r w:rsidR="00153E9F">
        <w:rPr>
          <w:rFonts w:hint="eastAsia"/>
        </w:rPr>
        <w:t>/GJ）。</w:t>
      </w:r>
    </w:p>
    <w:p w14:paraId="1D7EC1E4" w14:textId="77777777" w:rsidR="00927D24" w:rsidRDefault="00927D24" w:rsidP="007A5D3A">
      <w:pPr>
        <w:pStyle w:val="affffb"/>
        <w:ind w:firstLine="420"/>
      </w:pPr>
    </w:p>
    <w:p w14:paraId="22E114DB" w14:textId="77777777" w:rsidR="007E3C2F" w:rsidRDefault="007E3C2F" w:rsidP="003E019F">
      <w:pPr>
        <w:pStyle w:val="affffb"/>
        <w:ind w:firstLine="420"/>
        <w:sectPr w:rsidR="007E3C2F" w:rsidSect="00E4558D">
          <w:headerReference w:type="even" r:id="rId29"/>
          <w:headerReference w:type="default" r:id="rId30"/>
          <w:footerReference w:type="even" r:id="rId31"/>
          <w:footerReference w:type="default" r:id="rId32"/>
          <w:pgSz w:w="11906" w:h="16838" w:code="9"/>
          <w:pgMar w:top="1928" w:right="1134" w:bottom="1134" w:left="1134" w:header="1418" w:footer="1134" w:gutter="284"/>
          <w:cols w:space="425"/>
          <w:formProt w:val="0"/>
          <w:docGrid w:linePitch="312"/>
        </w:sectPr>
      </w:pPr>
    </w:p>
    <w:p w14:paraId="2FE9E4E9" w14:textId="77777777" w:rsidR="007E3C2F" w:rsidRDefault="007E3C2F" w:rsidP="007E3C2F">
      <w:pPr>
        <w:pStyle w:val="aff3"/>
        <w:spacing w:after="120"/>
      </w:pPr>
      <w:r>
        <w:lastRenderedPageBreak/>
        <w:br/>
      </w:r>
      <w:bookmarkStart w:id="64" w:name="_Toc209087240"/>
      <w:r>
        <w:rPr>
          <w:rFonts w:hint="eastAsia"/>
        </w:rPr>
        <w:t>（规范性）</w:t>
      </w:r>
      <w:r>
        <w:br/>
      </w:r>
      <w:r w:rsidR="00153E9F">
        <w:rPr>
          <w:rFonts w:hint="eastAsia"/>
        </w:rPr>
        <w:t>监测数据</w:t>
      </w:r>
      <w:r w:rsidR="00153E9F">
        <w:t>和要求</w:t>
      </w:r>
      <w:bookmarkEnd w:id="64"/>
    </w:p>
    <w:p w14:paraId="3AFF7FD5" w14:textId="77777777" w:rsidR="007E3C2F" w:rsidRDefault="007E3C2F" w:rsidP="00927D24">
      <w:pPr>
        <w:pStyle w:val="aff4"/>
        <w:spacing w:before="120" w:after="120"/>
        <w:jc w:val="left"/>
        <w:rPr>
          <w:rFonts w:ascii="宋体"/>
          <w:noProof/>
          <w:kern w:val="0"/>
        </w:rPr>
      </w:pPr>
      <w:bookmarkStart w:id="65" w:name="_Toc209087241"/>
      <w:r>
        <w:rPr>
          <w:rFonts w:hint="eastAsia"/>
        </w:rPr>
        <w:t>测</w:t>
      </w:r>
      <w:r>
        <w:t>数据和要求</w:t>
      </w:r>
      <w:r>
        <w:rPr>
          <w:rFonts w:hint="eastAsia"/>
        </w:rPr>
        <w:t>应</w:t>
      </w:r>
      <w:r>
        <w:t>符合表</w:t>
      </w:r>
      <w:r w:rsidR="00927D24">
        <w:t>B</w:t>
      </w:r>
      <w:r>
        <w:rPr>
          <w:rFonts w:hint="eastAsia"/>
        </w:rPr>
        <w:t>.1</w:t>
      </w:r>
      <w:r w:rsidR="003445E6">
        <w:rPr>
          <w:rFonts w:hint="eastAsia"/>
        </w:rPr>
        <w:t>增加</w:t>
      </w:r>
      <w:r w:rsidR="003445E6">
        <w:t>可选项</w:t>
      </w:r>
      <w:bookmarkEnd w:id="65"/>
    </w:p>
    <w:p w14:paraId="76D7E944" w14:textId="77777777" w:rsidR="007E3C2F" w:rsidRDefault="00927D24" w:rsidP="00927D24">
      <w:pPr>
        <w:pStyle w:val="aff"/>
        <w:numPr>
          <w:ilvl w:val="0"/>
          <w:numId w:val="0"/>
        </w:numPr>
        <w:spacing w:before="120" w:after="120"/>
        <w:ind w:left="3544"/>
        <w:jc w:val="left"/>
        <w:rPr>
          <w:noProof/>
        </w:rPr>
      </w:pPr>
      <w:r>
        <w:rPr>
          <w:rFonts w:hint="eastAsia"/>
          <w:noProof/>
        </w:rPr>
        <w:t>表B.1</w:t>
      </w:r>
      <w:r w:rsidR="007E3C2F">
        <w:rPr>
          <w:rFonts w:hint="eastAsia"/>
          <w:noProof/>
        </w:rPr>
        <w:t>监测数据</w:t>
      </w:r>
      <w:r w:rsidR="007E3C2F">
        <w:rPr>
          <w:noProof/>
        </w:rPr>
        <w:t>和要求</w:t>
      </w:r>
    </w:p>
    <w:tbl>
      <w:tblPr>
        <w:tblStyle w:val="afffffffffc"/>
        <w:tblW w:w="0" w:type="auto"/>
        <w:tblLook w:val="04A0" w:firstRow="1" w:lastRow="0" w:firstColumn="1" w:lastColumn="0" w:noHBand="0" w:noVBand="1"/>
      </w:tblPr>
      <w:tblGrid>
        <w:gridCol w:w="896"/>
        <w:gridCol w:w="1150"/>
        <w:gridCol w:w="2236"/>
        <w:gridCol w:w="3510"/>
        <w:gridCol w:w="1552"/>
      </w:tblGrid>
      <w:tr w:rsidR="0095276B" w14:paraId="105D8BA9" w14:textId="77777777" w:rsidTr="00E90548">
        <w:tc>
          <w:tcPr>
            <w:tcW w:w="896" w:type="dxa"/>
          </w:tcPr>
          <w:bookmarkEnd w:id="21"/>
          <w:bookmarkEnd w:id="20"/>
          <w:p w14:paraId="541CBC34" w14:textId="77777777" w:rsidR="00583704" w:rsidRDefault="00583704" w:rsidP="007E3C2F">
            <w:pPr>
              <w:pStyle w:val="affffb"/>
              <w:ind w:firstLineChars="0" w:firstLine="0"/>
            </w:pPr>
            <w:r>
              <w:rPr>
                <w:rFonts w:hint="eastAsia"/>
              </w:rPr>
              <w:t>数据/参数</w:t>
            </w:r>
          </w:p>
        </w:tc>
        <w:tc>
          <w:tcPr>
            <w:tcW w:w="1150" w:type="dxa"/>
          </w:tcPr>
          <w:p w14:paraId="6D6D034F" w14:textId="77777777" w:rsidR="00583704" w:rsidRDefault="00583704" w:rsidP="007E3C2F">
            <w:pPr>
              <w:pStyle w:val="affffb"/>
              <w:ind w:firstLineChars="0" w:firstLine="0"/>
            </w:pPr>
            <w:r>
              <w:rPr>
                <w:rFonts w:hint="eastAsia"/>
              </w:rPr>
              <w:t>单位</w:t>
            </w:r>
          </w:p>
        </w:tc>
        <w:tc>
          <w:tcPr>
            <w:tcW w:w="2236" w:type="dxa"/>
          </w:tcPr>
          <w:p w14:paraId="0A24E789" w14:textId="77777777" w:rsidR="00583704" w:rsidRDefault="00583704" w:rsidP="007E3C2F">
            <w:pPr>
              <w:pStyle w:val="affffb"/>
              <w:ind w:firstLineChars="0" w:firstLine="0"/>
            </w:pPr>
            <w:r>
              <w:rPr>
                <w:rFonts w:hint="eastAsia"/>
              </w:rPr>
              <w:t>描述</w:t>
            </w:r>
          </w:p>
        </w:tc>
        <w:tc>
          <w:tcPr>
            <w:tcW w:w="3510" w:type="dxa"/>
          </w:tcPr>
          <w:p w14:paraId="44D333BB" w14:textId="77777777" w:rsidR="00583704" w:rsidRDefault="00583704" w:rsidP="007E3C2F">
            <w:pPr>
              <w:pStyle w:val="affffb"/>
              <w:ind w:firstLineChars="0" w:firstLine="0"/>
            </w:pPr>
            <w:r>
              <w:rPr>
                <w:rFonts w:hint="eastAsia"/>
              </w:rPr>
              <w:t>监测频率</w:t>
            </w:r>
          </w:p>
        </w:tc>
        <w:tc>
          <w:tcPr>
            <w:tcW w:w="1552" w:type="dxa"/>
          </w:tcPr>
          <w:p w14:paraId="75747947" w14:textId="23806878" w:rsidR="00583704" w:rsidRDefault="00583704" w:rsidP="00943945">
            <w:pPr>
              <w:pStyle w:val="affffb"/>
              <w:ind w:firstLineChars="0" w:firstLine="0"/>
            </w:pPr>
            <w:r>
              <w:rPr>
                <w:rFonts w:hint="eastAsia"/>
              </w:rPr>
              <w:t>监测</w:t>
            </w:r>
            <w:r w:rsidR="00943945">
              <w:rPr>
                <w:rFonts w:hint="eastAsia"/>
              </w:rPr>
              <w:t>工具</w:t>
            </w:r>
          </w:p>
        </w:tc>
      </w:tr>
      <w:tr w:rsidR="0095276B" w14:paraId="0EA8D91B" w14:textId="77777777" w:rsidTr="00E90548">
        <w:tc>
          <w:tcPr>
            <w:tcW w:w="896" w:type="dxa"/>
          </w:tcPr>
          <w:p w14:paraId="6FC39767" w14:textId="77777777" w:rsidR="00583704" w:rsidRPr="005B26C6" w:rsidRDefault="00583704" w:rsidP="00E90548">
            <w:pPr>
              <w:pStyle w:val="affffb"/>
              <w:ind w:firstLineChars="0" w:firstLine="0"/>
              <w:jc w:val="center"/>
              <w:rPr>
                <w:rFonts w:hAnsi="宋体"/>
              </w:rPr>
            </w:pPr>
            <w:r w:rsidRPr="005B26C6">
              <w:rPr>
                <w:rFonts w:hAnsi="宋体" w:hint="eastAsia"/>
              </w:rPr>
              <w:t>AD</w:t>
            </w:r>
            <w:r w:rsidRPr="005B26C6">
              <w:rPr>
                <w:rFonts w:hAnsi="宋体" w:hint="eastAsia"/>
                <w:vertAlign w:val="subscript"/>
              </w:rPr>
              <w:t>i</w:t>
            </w:r>
          </w:p>
        </w:tc>
        <w:tc>
          <w:tcPr>
            <w:tcW w:w="1150" w:type="dxa"/>
          </w:tcPr>
          <w:p w14:paraId="3D942F6C" w14:textId="77777777" w:rsidR="00583704" w:rsidRPr="005B26C6" w:rsidRDefault="00583704" w:rsidP="00E90548">
            <w:pPr>
              <w:pStyle w:val="affffb"/>
              <w:ind w:firstLineChars="0" w:firstLine="0"/>
              <w:jc w:val="center"/>
              <w:rPr>
                <w:rFonts w:hAnsi="宋体"/>
              </w:rPr>
            </w:pPr>
            <w:r w:rsidRPr="005B26C6">
              <w:rPr>
                <w:rFonts w:hAnsi="宋体"/>
              </w:rPr>
              <w:t>T</w:t>
            </w:r>
            <w:r w:rsidRPr="005B26C6">
              <w:rPr>
                <w:rFonts w:hAnsi="宋体" w:hint="eastAsia"/>
              </w:rPr>
              <w:t>或10</w:t>
            </w:r>
            <w:r w:rsidRPr="005B26C6">
              <w:rPr>
                <w:rFonts w:hAnsi="宋体" w:hint="eastAsia"/>
                <w:vertAlign w:val="superscript"/>
              </w:rPr>
              <w:t>4</w:t>
            </w:r>
            <w:r w:rsidRPr="005B26C6">
              <w:rPr>
                <w:rFonts w:hAnsi="宋体"/>
              </w:rPr>
              <w:t>Nm</w:t>
            </w:r>
            <w:r w:rsidRPr="005B26C6">
              <w:rPr>
                <w:rFonts w:hAnsi="宋体"/>
                <w:vertAlign w:val="superscript"/>
              </w:rPr>
              <w:t>3</w:t>
            </w:r>
          </w:p>
        </w:tc>
        <w:tc>
          <w:tcPr>
            <w:tcW w:w="2236" w:type="dxa"/>
          </w:tcPr>
          <w:p w14:paraId="78EC1660" w14:textId="77777777" w:rsidR="00583704" w:rsidRDefault="00583704" w:rsidP="00E90548">
            <w:pPr>
              <w:pStyle w:val="affffb"/>
              <w:ind w:firstLine="420"/>
              <w:jc w:val="center"/>
            </w:pPr>
            <w:r>
              <w:rPr>
                <w:rFonts w:hint="eastAsia"/>
              </w:rPr>
              <w:t>一定时期内，第 i 种燃料用作</w:t>
            </w:r>
          </w:p>
          <w:p w14:paraId="14236068" w14:textId="77777777" w:rsidR="00583704" w:rsidRDefault="00583704" w:rsidP="00E90548">
            <w:pPr>
              <w:pStyle w:val="affffb"/>
              <w:ind w:firstLineChars="0" w:firstLine="0"/>
              <w:jc w:val="center"/>
            </w:pPr>
            <w:r>
              <w:rPr>
                <w:rFonts w:hint="eastAsia"/>
              </w:rPr>
              <w:t>燃料燃烧的消费量</w:t>
            </w:r>
          </w:p>
        </w:tc>
        <w:tc>
          <w:tcPr>
            <w:tcW w:w="3510" w:type="dxa"/>
          </w:tcPr>
          <w:p w14:paraId="2C362F41" w14:textId="77777777" w:rsidR="00583704" w:rsidRDefault="00583704" w:rsidP="00E90548">
            <w:pPr>
              <w:pStyle w:val="affffb"/>
              <w:ind w:firstLine="420"/>
            </w:pPr>
            <w:r>
              <w:rPr>
                <w:rFonts w:hint="eastAsia"/>
              </w:rPr>
              <w:t>固体燃料：连续测量，每月记录</w:t>
            </w:r>
          </w:p>
          <w:p w14:paraId="35BF904E" w14:textId="77777777" w:rsidR="00583704" w:rsidRDefault="00583704" w:rsidP="00E90548">
            <w:pPr>
              <w:pStyle w:val="affffb"/>
              <w:ind w:firstLine="420"/>
            </w:pPr>
            <w:r>
              <w:rPr>
                <w:rFonts w:hint="eastAsia"/>
              </w:rPr>
              <w:t>液体燃料：每批</w:t>
            </w:r>
          </w:p>
          <w:p w14:paraId="110FC2F3" w14:textId="77777777" w:rsidR="00583704" w:rsidRDefault="00583704" w:rsidP="00E90548">
            <w:pPr>
              <w:pStyle w:val="affffb"/>
              <w:ind w:firstLine="420"/>
            </w:pPr>
            <w:r>
              <w:rPr>
                <w:rFonts w:hint="eastAsia"/>
              </w:rPr>
              <w:t>气体燃料：连续测量，每月记录</w:t>
            </w:r>
          </w:p>
        </w:tc>
        <w:tc>
          <w:tcPr>
            <w:tcW w:w="1552" w:type="dxa"/>
          </w:tcPr>
          <w:p w14:paraId="24B6AA1D" w14:textId="77777777" w:rsidR="00583704" w:rsidRPr="00943945" w:rsidRDefault="00583704" w:rsidP="00E90548">
            <w:pPr>
              <w:pStyle w:val="affffb"/>
              <w:ind w:firstLine="420"/>
              <w:jc w:val="center"/>
            </w:pPr>
            <w:r w:rsidRPr="00943945">
              <w:rPr>
                <w:rFonts w:hint="eastAsia"/>
              </w:rPr>
              <w:t>皮带秤、液体流量计、气体流量计</w:t>
            </w:r>
          </w:p>
        </w:tc>
      </w:tr>
      <w:tr w:rsidR="0095276B" w14:paraId="05115775" w14:textId="77777777" w:rsidTr="00E90548">
        <w:tc>
          <w:tcPr>
            <w:tcW w:w="896" w:type="dxa"/>
          </w:tcPr>
          <w:p w14:paraId="7E9D879E" w14:textId="77777777" w:rsidR="00583704" w:rsidRPr="005B26C6" w:rsidRDefault="00583704" w:rsidP="00E90548">
            <w:pPr>
              <w:pStyle w:val="affffb"/>
              <w:ind w:firstLineChars="0" w:firstLine="0"/>
              <w:jc w:val="center"/>
              <w:rPr>
                <w:rFonts w:hAnsi="宋体"/>
              </w:rPr>
            </w:pPr>
            <w:r w:rsidRPr="005B26C6">
              <w:rPr>
                <w:rFonts w:hAnsi="宋体" w:hint="eastAsia"/>
              </w:rPr>
              <w:t>CC</w:t>
            </w:r>
            <w:r w:rsidRPr="005B26C6">
              <w:rPr>
                <w:rFonts w:hAnsi="宋体"/>
                <w:vertAlign w:val="subscript"/>
              </w:rPr>
              <w:t>i</w:t>
            </w:r>
          </w:p>
        </w:tc>
        <w:tc>
          <w:tcPr>
            <w:tcW w:w="1150" w:type="dxa"/>
          </w:tcPr>
          <w:p w14:paraId="7C68BC0B" w14:textId="77777777" w:rsidR="00583704" w:rsidRPr="005B26C6" w:rsidRDefault="00583704" w:rsidP="00E90548">
            <w:pPr>
              <w:pStyle w:val="affffb"/>
              <w:ind w:firstLineChars="50" w:firstLine="105"/>
              <w:jc w:val="center"/>
              <w:rPr>
                <w:rFonts w:hAnsi="宋体"/>
              </w:rPr>
            </w:pPr>
            <w:r w:rsidRPr="005B26C6">
              <w:rPr>
                <w:rFonts w:hAnsi="宋体"/>
              </w:rPr>
              <w:t>tC/t</w:t>
            </w:r>
            <w:r w:rsidRPr="005B26C6">
              <w:rPr>
                <w:rFonts w:hAnsi="宋体" w:hint="eastAsia"/>
              </w:rPr>
              <w:t>或</w:t>
            </w:r>
            <w:r w:rsidRPr="005B26C6">
              <w:rPr>
                <w:rFonts w:hAnsi="宋体"/>
              </w:rPr>
              <w:t>tC/</w:t>
            </w:r>
            <w:r w:rsidRPr="005B26C6">
              <w:rPr>
                <w:rFonts w:hAnsi="宋体" w:hint="eastAsia"/>
              </w:rPr>
              <w:t>10</w:t>
            </w:r>
            <w:r w:rsidRPr="005B26C6">
              <w:rPr>
                <w:rFonts w:hAnsi="宋体" w:hint="eastAsia"/>
                <w:vertAlign w:val="superscript"/>
              </w:rPr>
              <w:t>4</w:t>
            </w:r>
            <w:r w:rsidRPr="005B26C6">
              <w:rPr>
                <w:rFonts w:hAnsi="宋体"/>
              </w:rPr>
              <w:t>Nm</w:t>
            </w:r>
            <w:r w:rsidRPr="005B26C6">
              <w:rPr>
                <w:rFonts w:hAnsi="宋体"/>
                <w:vertAlign w:val="superscript"/>
              </w:rPr>
              <w:t>3</w:t>
            </w:r>
          </w:p>
        </w:tc>
        <w:tc>
          <w:tcPr>
            <w:tcW w:w="2236" w:type="dxa"/>
          </w:tcPr>
          <w:p w14:paraId="5902F7BE" w14:textId="77777777" w:rsidR="00583704" w:rsidRDefault="00583704" w:rsidP="00E90548">
            <w:pPr>
              <w:pStyle w:val="affffb"/>
              <w:ind w:firstLine="420"/>
              <w:jc w:val="center"/>
            </w:pPr>
            <w:r>
              <w:rPr>
                <w:rFonts w:hint="eastAsia"/>
              </w:rPr>
              <w:t>一定时期内，第 i 种燃料的含</w:t>
            </w:r>
          </w:p>
          <w:p w14:paraId="61E716B4" w14:textId="77777777" w:rsidR="00583704" w:rsidRDefault="00583704" w:rsidP="00E90548">
            <w:pPr>
              <w:pStyle w:val="affffb"/>
              <w:ind w:firstLineChars="0" w:firstLine="0"/>
              <w:jc w:val="center"/>
            </w:pPr>
            <w:r>
              <w:rPr>
                <w:rFonts w:hint="eastAsia"/>
              </w:rPr>
              <w:t>碳量</w:t>
            </w:r>
          </w:p>
        </w:tc>
        <w:tc>
          <w:tcPr>
            <w:tcW w:w="3510" w:type="dxa"/>
          </w:tcPr>
          <w:p w14:paraId="795ED9B2" w14:textId="77777777" w:rsidR="00583704" w:rsidRDefault="00583704" w:rsidP="00E90548">
            <w:pPr>
              <w:pStyle w:val="affffb"/>
              <w:ind w:firstLine="420"/>
            </w:pPr>
            <w:r>
              <w:rPr>
                <w:rFonts w:hint="eastAsia"/>
              </w:rPr>
              <w:t>固体燃料：每批或每月</w:t>
            </w:r>
          </w:p>
          <w:p w14:paraId="46D2677E" w14:textId="77777777" w:rsidR="00583704" w:rsidRDefault="00583704" w:rsidP="00E90548">
            <w:pPr>
              <w:pStyle w:val="affffb"/>
              <w:ind w:firstLine="420"/>
            </w:pPr>
            <w:r>
              <w:rPr>
                <w:rFonts w:hint="eastAsia"/>
              </w:rPr>
              <w:t>液体燃料：每批或每季度</w:t>
            </w:r>
          </w:p>
          <w:p w14:paraId="10D920EC" w14:textId="77777777" w:rsidR="00583704" w:rsidRDefault="00583704" w:rsidP="00E90548">
            <w:pPr>
              <w:pStyle w:val="affffb"/>
              <w:ind w:firstLine="420"/>
            </w:pPr>
            <w:r>
              <w:rPr>
                <w:rFonts w:hint="eastAsia"/>
              </w:rPr>
              <w:t>气体燃料：每批或每半年</w:t>
            </w:r>
          </w:p>
        </w:tc>
        <w:tc>
          <w:tcPr>
            <w:tcW w:w="1552" w:type="dxa"/>
          </w:tcPr>
          <w:p w14:paraId="74D0B088" w14:textId="77777777" w:rsidR="00583704" w:rsidRPr="00943945" w:rsidRDefault="00583704" w:rsidP="00E90548">
            <w:pPr>
              <w:pStyle w:val="affffb"/>
              <w:ind w:firstLineChars="0" w:firstLine="0"/>
              <w:jc w:val="center"/>
            </w:pPr>
            <w:r w:rsidRPr="00943945">
              <w:rPr>
                <w:rFonts w:hint="eastAsia"/>
              </w:rPr>
              <w:t>氢碳测定仪</w:t>
            </w:r>
          </w:p>
        </w:tc>
      </w:tr>
      <w:tr w:rsidR="0095276B" w14:paraId="3C02C8D6" w14:textId="77777777" w:rsidTr="00E90548">
        <w:tc>
          <w:tcPr>
            <w:tcW w:w="896" w:type="dxa"/>
          </w:tcPr>
          <w:p w14:paraId="0554D556" w14:textId="77777777" w:rsidR="00583704" w:rsidRPr="005B26C6" w:rsidRDefault="00583704" w:rsidP="00E90548">
            <w:pPr>
              <w:pStyle w:val="affffb"/>
              <w:ind w:firstLineChars="0" w:firstLine="0"/>
              <w:jc w:val="center"/>
              <w:rPr>
                <w:rFonts w:hAnsi="宋体"/>
              </w:rPr>
            </w:pPr>
            <w:r w:rsidRPr="005B26C6">
              <w:rPr>
                <w:rFonts w:hAnsi="宋体" w:hint="eastAsia"/>
              </w:rPr>
              <w:t>NCV</w:t>
            </w:r>
            <w:r w:rsidRPr="005B26C6">
              <w:rPr>
                <w:rFonts w:hAnsi="宋体"/>
                <w:vertAlign w:val="subscript"/>
              </w:rPr>
              <w:t>i</w:t>
            </w:r>
          </w:p>
        </w:tc>
        <w:tc>
          <w:tcPr>
            <w:tcW w:w="1150" w:type="dxa"/>
          </w:tcPr>
          <w:p w14:paraId="2288EFB4" w14:textId="77777777" w:rsidR="00583704" w:rsidRPr="005B26C6" w:rsidRDefault="0095276B" w:rsidP="00E90548">
            <w:pPr>
              <w:pStyle w:val="affffb"/>
              <w:ind w:firstLineChars="0" w:firstLine="0"/>
              <w:jc w:val="center"/>
              <w:rPr>
                <w:rFonts w:hAnsi="宋体"/>
              </w:rPr>
            </w:pPr>
            <w:r w:rsidRPr="005B26C6">
              <w:rPr>
                <w:rFonts w:hAnsi="宋体" w:hint="eastAsia"/>
              </w:rPr>
              <w:t>GJ/</w:t>
            </w:r>
            <w:r w:rsidRPr="005B26C6">
              <w:rPr>
                <w:rFonts w:hAnsi="宋体"/>
              </w:rPr>
              <w:t>t</w:t>
            </w:r>
            <w:r w:rsidRPr="005B26C6">
              <w:rPr>
                <w:rFonts w:hAnsi="宋体" w:hint="eastAsia"/>
              </w:rPr>
              <w:t>或GJ</w:t>
            </w:r>
            <w:r w:rsidRPr="005B26C6">
              <w:rPr>
                <w:rFonts w:hAnsi="宋体"/>
              </w:rPr>
              <w:t xml:space="preserve"> /</w:t>
            </w:r>
            <w:r w:rsidRPr="005B26C6">
              <w:rPr>
                <w:rFonts w:hAnsi="宋体" w:hint="eastAsia"/>
              </w:rPr>
              <w:t>10</w:t>
            </w:r>
            <w:r w:rsidRPr="005B26C6">
              <w:rPr>
                <w:rFonts w:hAnsi="宋体" w:hint="eastAsia"/>
                <w:vertAlign w:val="superscript"/>
              </w:rPr>
              <w:t>4</w:t>
            </w:r>
            <w:r w:rsidRPr="005B26C6">
              <w:rPr>
                <w:rFonts w:hAnsi="宋体"/>
              </w:rPr>
              <w:t>Nm</w:t>
            </w:r>
            <w:r w:rsidRPr="005B26C6">
              <w:rPr>
                <w:rFonts w:hAnsi="宋体"/>
                <w:vertAlign w:val="superscript"/>
              </w:rPr>
              <w:t>3</w:t>
            </w:r>
          </w:p>
        </w:tc>
        <w:tc>
          <w:tcPr>
            <w:tcW w:w="2236" w:type="dxa"/>
          </w:tcPr>
          <w:p w14:paraId="7A608D5A" w14:textId="77777777" w:rsidR="00583704" w:rsidRDefault="00583704" w:rsidP="00E90548">
            <w:pPr>
              <w:pStyle w:val="affffb"/>
              <w:ind w:firstLine="420"/>
              <w:jc w:val="center"/>
            </w:pPr>
            <w:r>
              <w:rPr>
                <w:rFonts w:hint="eastAsia"/>
              </w:rPr>
              <w:t>一定时期内，第i 种燃料的低位发热量</w:t>
            </w:r>
          </w:p>
        </w:tc>
        <w:tc>
          <w:tcPr>
            <w:tcW w:w="3510" w:type="dxa"/>
          </w:tcPr>
          <w:p w14:paraId="651BA20A" w14:textId="77777777" w:rsidR="00583704" w:rsidRDefault="00583704" w:rsidP="00E90548">
            <w:pPr>
              <w:pStyle w:val="affffb"/>
              <w:ind w:firstLine="420"/>
            </w:pPr>
            <w:r>
              <w:rPr>
                <w:rFonts w:hint="eastAsia"/>
              </w:rPr>
              <w:t>固体燃料：每批或每月</w:t>
            </w:r>
          </w:p>
          <w:p w14:paraId="70244CA5" w14:textId="77777777" w:rsidR="00583704" w:rsidRDefault="00583704" w:rsidP="00E90548">
            <w:pPr>
              <w:pStyle w:val="affffb"/>
              <w:ind w:firstLine="420"/>
            </w:pPr>
            <w:r>
              <w:rPr>
                <w:rFonts w:hint="eastAsia"/>
              </w:rPr>
              <w:t>液体燃料：每批或每季度</w:t>
            </w:r>
          </w:p>
          <w:p w14:paraId="3B9D4F2D" w14:textId="77777777" w:rsidR="00583704" w:rsidRDefault="00583704" w:rsidP="00E90548">
            <w:pPr>
              <w:pStyle w:val="affffb"/>
              <w:ind w:firstLine="420"/>
            </w:pPr>
            <w:r>
              <w:rPr>
                <w:rFonts w:hint="eastAsia"/>
              </w:rPr>
              <w:t>气体燃料：每批或每半年</w:t>
            </w:r>
          </w:p>
        </w:tc>
        <w:tc>
          <w:tcPr>
            <w:tcW w:w="1552" w:type="dxa"/>
          </w:tcPr>
          <w:p w14:paraId="1CF3474B" w14:textId="77777777" w:rsidR="00583704" w:rsidRPr="00943945" w:rsidRDefault="00583704" w:rsidP="00E90548">
            <w:pPr>
              <w:pStyle w:val="affffb"/>
              <w:ind w:firstLineChars="0" w:firstLine="0"/>
              <w:jc w:val="center"/>
            </w:pPr>
            <w:r w:rsidRPr="00943945">
              <w:rPr>
                <w:rFonts w:hint="eastAsia"/>
              </w:rPr>
              <w:t>热量测定仪</w:t>
            </w:r>
          </w:p>
        </w:tc>
      </w:tr>
      <w:tr w:rsidR="0095276B" w14:paraId="56EA086A" w14:textId="77777777" w:rsidTr="00E90548">
        <w:tc>
          <w:tcPr>
            <w:tcW w:w="896" w:type="dxa"/>
          </w:tcPr>
          <w:p w14:paraId="51DF833F" w14:textId="77777777" w:rsidR="00583704" w:rsidRPr="005B26C6" w:rsidRDefault="0095276B" w:rsidP="00E90548">
            <w:pPr>
              <w:pStyle w:val="affffb"/>
              <w:ind w:firstLineChars="0" w:firstLine="0"/>
              <w:jc w:val="center"/>
              <w:rPr>
                <w:rFonts w:hAnsi="宋体"/>
              </w:rPr>
            </w:pPr>
            <w:r w:rsidRPr="005B26C6">
              <w:rPr>
                <w:rFonts w:hAnsi="宋体" w:hint="eastAsia"/>
              </w:rPr>
              <w:t>AD</w:t>
            </w:r>
            <w:r w:rsidRPr="005B26C6">
              <w:rPr>
                <w:rFonts w:hAnsi="宋体"/>
                <w:vertAlign w:val="subscript"/>
              </w:rPr>
              <w:t>r</w:t>
            </w:r>
          </w:p>
        </w:tc>
        <w:tc>
          <w:tcPr>
            <w:tcW w:w="1150" w:type="dxa"/>
          </w:tcPr>
          <w:p w14:paraId="06BAE8FF" w14:textId="77777777" w:rsidR="00583704" w:rsidRPr="005B26C6" w:rsidRDefault="0095276B" w:rsidP="00E90548">
            <w:pPr>
              <w:pStyle w:val="affffb"/>
              <w:ind w:firstLineChars="0" w:firstLine="0"/>
              <w:jc w:val="center"/>
              <w:rPr>
                <w:rFonts w:hAnsi="宋体"/>
              </w:rPr>
            </w:pPr>
            <w:r w:rsidRPr="005B26C6">
              <w:rPr>
                <w:rFonts w:hAnsi="宋体"/>
              </w:rPr>
              <w:t>t</w:t>
            </w:r>
            <w:r w:rsidRPr="005B26C6">
              <w:rPr>
                <w:rFonts w:hAnsi="宋体" w:hint="eastAsia"/>
              </w:rPr>
              <w:t>或10</w:t>
            </w:r>
            <w:r w:rsidRPr="005B26C6">
              <w:rPr>
                <w:rFonts w:hAnsi="宋体" w:hint="eastAsia"/>
                <w:vertAlign w:val="superscript"/>
              </w:rPr>
              <w:t>4</w:t>
            </w:r>
            <w:r w:rsidRPr="005B26C6">
              <w:rPr>
                <w:rFonts w:hAnsi="宋体"/>
              </w:rPr>
              <w:t>Nm</w:t>
            </w:r>
            <w:r w:rsidRPr="005B26C6">
              <w:rPr>
                <w:rFonts w:hAnsi="宋体"/>
                <w:vertAlign w:val="superscript"/>
              </w:rPr>
              <w:t>3</w:t>
            </w:r>
          </w:p>
        </w:tc>
        <w:tc>
          <w:tcPr>
            <w:tcW w:w="2236" w:type="dxa"/>
          </w:tcPr>
          <w:p w14:paraId="4B8941B2" w14:textId="77777777" w:rsidR="00583704" w:rsidRDefault="0095276B" w:rsidP="00E90548">
            <w:pPr>
              <w:pStyle w:val="affffb"/>
              <w:ind w:firstLineChars="0" w:firstLine="0"/>
              <w:jc w:val="center"/>
            </w:pPr>
            <w:r w:rsidRPr="0095276B">
              <w:rPr>
                <w:rFonts w:hint="eastAsia"/>
              </w:rPr>
              <w:t>一定时期内，原料r的投入量</w:t>
            </w:r>
          </w:p>
        </w:tc>
        <w:tc>
          <w:tcPr>
            <w:tcW w:w="3510" w:type="dxa"/>
          </w:tcPr>
          <w:p w14:paraId="6BAA394E" w14:textId="77777777" w:rsidR="00583704" w:rsidRDefault="0095276B" w:rsidP="00E90548">
            <w:pPr>
              <w:pStyle w:val="affffb"/>
              <w:ind w:firstLine="420"/>
              <w:jc w:val="center"/>
            </w:pPr>
            <w:r>
              <w:rPr>
                <w:rFonts w:hint="eastAsia"/>
              </w:rPr>
              <w:t>煤气及气态CO</w:t>
            </w:r>
            <w:r w:rsidRPr="0095276B">
              <w:rPr>
                <w:rFonts w:hint="eastAsia"/>
                <w:vertAlign w:val="subscript"/>
              </w:rPr>
              <w:t>2</w:t>
            </w:r>
            <w:r>
              <w:rPr>
                <w:rFonts w:hint="eastAsia"/>
              </w:rPr>
              <w:t>：连续测量，每月记录液体 CO</w:t>
            </w:r>
            <w:r w:rsidRPr="0095276B">
              <w:rPr>
                <w:rFonts w:hint="eastAsia"/>
                <w:vertAlign w:val="subscript"/>
              </w:rPr>
              <w:t>2</w:t>
            </w:r>
            <w:r>
              <w:rPr>
                <w:rFonts w:hint="eastAsia"/>
              </w:rPr>
              <w:t>：每批其他碳氢化合物：记录每批次进货量</w:t>
            </w:r>
          </w:p>
        </w:tc>
        <w:tc>
          <w:tcPr>
            <w:tcW w:w="1552" w:type="dxa"/>
          </w:tcPr>
          <w:p w14:paraId="7C6557E6" w14:textId="77777777" w:rsidR="00583704" w:rsidRPr="00943945" w:rsidRDefault="0095276B" w:rsidP="00E90548">
            <w:pPr>
              <w:pStyle w:val="affffb"/>
              <w:ind w:firstLine="420"/>
              <w:jc w:val="center"/>
            </w:pPr>
            <w:r w:rsidRPr="00943945">
              <w:rPr>
                <w:rFonts w:hint="eastAsia"/>
              </w:rPr>
              <w:t>皮带秤、液体流量计、气体流量计</w:t>
            </w:r>
          </w:p>
        </w:tc>
      </w:tr>
      <w:tr w:rsidR="0095276B" w14:paraId="6F435997" w14:textId="77777777" w:rsidTr="00E90548">
        <w:tc>
          <w:tcPr>
            <w:tcW w:w="896" w:type="dxa"/>
          </w:tcPr>
          <w:p w14:paraId="6B51C011" w14:textId="77777777" w:rsidR="00583704" w:rsidRPr="005B26C6" w:rsidRDefault="0095276B" w:rsidP="003F49B7">
            <w:pPr>
              <w:pStyle w:val="affffb"/>
              <w:ind w:firstLineChars="0" w:firstLine="0"/>
              <w:rPr>
                <w:rFonts w:hAnsi="宋体"/>
              </w:rPr>
            </w:pPr>
            <w:r w:rsidRPr="005B26C6">
              <w:rPr>
                <w:rFonts w:hAnsi="宋体" w:hint="eastAsia"/>
              </w:rPr>
              <w:t>CC</w:t>
            </w:r>
            <w:r w:rsidRPr="005B26C6">
              <w:rPr>
                <w:rFonts w:hAnsi="宋体"/>
                <w:vertAlign w:val="subscript"/>
              </w:rPr>
              <w:t>r</w:t>
            </w:r>
          </w:p>
        </w:tc>
        <w:tc>
          <w:tcPr>
            <w:tcW w:w="1150" w:type="dxa"/>
          </w:tcPr>
          <w:p w14:paraId="3A424C27" w14:textId="77777777" w:rsidR="00583704" w:rsidRPr="005B26C6" w:rsidRDefault="0095276B" w:rsidP="00E90548">
            <w:pPr>
              <w:pStyle w:val="affffb"/>
              <w:ind w:firstLineChars="0" w:firstLine="0"/>
              <w:jc w:val="center"/>
              <w:rPr>
                <w:rFonts w:hAnsi="宋体"/>
              </w:rPr>
            </w:pPr>
            <w:r w:rsidRPr="005B26C6">
              <w:rPr>
                <w:rFonts w:hAnsi="宋体"/>
              </w:rPr>
              <w:t>tC/t</w:t>
            </w:r>
            <w:r w:rsidRPr="005B26C6">
              <w:rPr>
                <w:rFonts w:hAnsi="宋体" w:hint="eastAsia"/>
              </w:rPr>
              <w:t>或</w:t>
            </w:r>
            <w:r w:rsidRPr="005B26C6">
              <w:rPr>
                <w:rFonts w:hAnsi="宋体"/>
              </w:rPr>
              <w:t>tC/</w:t>
            </w:r>
            <w:r w:rsidRPr="005B26C6">
              <w:rPr>
                <w:rFonts w:hAnsi="宋体" w:hint="eastAsia"/>
              </w:rPr>
              <w:t>10</w:t>
            </w:r>
            <w:r w:rsidRPr="005B26C6">
              <w:rPr>
                <w:rFonts w:hAnsi="宋体" w:hint="eastAsia"/>
                <w:vertAlign w:val="superscript"/>
              </w:rPr>
              <w:t>4</w:t>
            </w:r>
            <w:r w:rsidRPr="005B26C6">
              <w:rPr>
                <w:rFonts w:hAnsi="宋体"/>
              </w:rPr>
              <w:t>Nm</w:t>
            </w:r>
            <w:r w:rsidRPr="005B26C6">
              <w:rPr>
                <w:rFonts w:hAnsi="宋体"/>
                <w:vertAlign w:val="superscript"/>
              </w:rPr>
              <w:t>3</w:t>
            </w:r>
          </w:p>
        </w:tc>
        <w:tc>
          <w:tcPr>
            <w:tcW w:w="2236" w:type="dxa"/>
          </w:tcPr>
          <w:p w14:paraId="1C70574D" w14:textId="77777777" w:rsidR="00583704" w:rsidRDefault="0095276B" w:rsidP="00E90548">
            <w:pPr>
              <w:pStyle w:val="affffb"/>
              <w:ind w:firstLineChars="0" w:firstLine="0"/>
              <w:jc w:val="center"/>
            </w:pPr>
            <w:r w:rsidRPr="0095276B">
              <w:rPr>
                <w:rFonts w:hint="eastAsia"/>
              </w:rPr>
              <w:t>一定时期内，原料</w:t>
            </w:r>
            <w:r>
              <w:rPr>
                <w:rFonts w:hint="eastAsia"/>
              </w:rPr>
              <w:t>r</w:t>
            </w:r>
            <w:r w:rsidRPr="0095276B">
              <w:rPr>
                <w:rFonts w:hint="eastAsia"/>
              </w:rPr>
              <w:t>的含碳量</w:t>
            </w:r>
          </w:p>
        </w:tc>
        <w:tc>
          <w:tcPr>
            <w:tcW w:w="3510" w:type="dxa"/>
          </w:tcPr>
          <w:p w14:paraId="1CD1E45D" w14:textId="77777777" w:rsidR="0095276B" w:rsidRDefault="0095276B" w:rsidP="00E90548">
            <w:pPr>
              <w:pStyle w:val="affffb"/>
              <w:ind w:firstLine="420"/>
            </w:pPr>
            <w:r>
              <w:rPr>
                <w:rFonts w:hint="eastAsia"/>
              </w:rPr>
              <w:t>固体燃料：每批或每月</w:t>
            </w:r>
          </w:p>
          <w:p w14:paraId="3B3290E3" w14:textId="77777777" w:rsidR="0095276B" w:rsidRDefault="0095276B" w:rsidP="00E90548">
            <w:pPr>
              <w:pStyle w:val="affffb"/>
              <w:ind w:firstLine="420"/>
            </w:pPr>
            <w:r>
              <w:rPr>
                <w:rFonts w:hint="eastAsia"/>
              </w:rPr>
              <w:t>液体燃料：每批或每季度</w:t>
            </w:r>
          </w:p>
          <w:p w14:paraId="1DED2AC9" w14:textId="77777777" w:rsidR="0095276B" w:rsidRDefault="0095276B" w:rsidP="00E90548">
            <w:pPr>
              <w:pStyle w:val="affffb"/>
              <w:ind w:firstLine="420"/>
            </w:pPr>
            <w:r>
              <w:rPr>
                <w:rFonts w:hint="eastAsia"/>
              </w:rPr>
              <w:t>气体燃料：每批或每半年</w:t>
            </w:r>
          </w:p>
          <w:p w14:paraId="2E8F1E16" w14:textId="77777777" w:rsidR="00583704" w:rsidRPr="0095276B" w:rsidRDefault="0095276B" w:rsidP="00E90548">
            <w:pPr>
              <w:pStyle w:val="affffb"/>
              <w:ind w:firstLine="420"/>
            </w:pPr>
            <w:r>
              <w:rPr>
                <w:rFonts w:hint="eastAsia"/>
              </w:rPr>
              <w:t>其他碳氢化合物：定期</w:t>
            </w:r>
          </w:p>
        </w:tc>
        <w:tc>
          <w:tcPr>
            <w:tcW w:w="1552" w:type="dxa"/>
          </w:tcPr>
          <w:p w14:paraId="43820D41" w14:textId="77777777" w:rsidR="00583704" w:rsidRPr="00943945" w:rsidRDefault="0095276B" w:rsidP="00E90548">
            <w:pPr>
              <w:pStyle w:val="affffb"/>
              <w:ind w:firstLineChars="0" w:firstLine="0"/>
              <w:jc w:val="center"/>
            </w:pPr>
            <w:r w:rsidRPr="00943945">
              <w:rPr>
                <w:rFonts w:hint="eastAsia"/>
              </w:rPr>
              <w:t>氢碳测定仪</w:t>
            </w:r>
          </w:p>
        </w:tc>
      </w:tr>
      <w:tr w:rsidR="0095276B" w14:paraId="1EEE964A" w14:textId="77777777" w:rsidTr="00E90548">
        <w:tc>
          <w:tcPr>
            <w:tcW w:w="896" w:type="dxa"/>
          </w:tcPr>
          <w:p w14:paraId="05D0F40A" w14:textId="77777777" w:rsidR="00583704" w:rsidRPr="005B26C6" w:rsidRDefault="0095276B" w:rsidP="00E90548">
            <w:pPr>
              <w:pStyle w:val="affffb"/>
              <w:ind w:firstLineChars="0" w:firstLine="0"/>
              <w:jc w:val="center"/>
              <w:rPr>
                <w:rFonts w:hAnsi="宋体"/>
              </w:rPr>
            </w:pPr>
            <w:r w:rsidRPr="005B26C6">
              <w:rPr>
                <w:rFonts w:hAnsi="宋体" w:hint="eastAsia"/>
              </w:rPr>
              <w:t>AD</w:t>
            </w:r>
            <w:r w:rsidRPr="005B26C6">
              <w:rPr>
                <w:rFonts w:hAnsi="宋体" w:hint="eastAsia"/>
                <w:vertAlign w:val="subscript"/>
              </w:rPr>
              <w:t>P</w:t>
            </w:r>
          </w:p>
        </w:tc>
        <w:tc>
          <w:tcPr>
            <w:tcW w:w="1150" w:type="dxa"/>
          </w:tcPr>
          <w:p w14:paraId="3C2ED29D" w14:textId="77777777" w:rsidR="00583704" w:rsidRPr="005B26C6" w:rsidRDefault="0095276B" w:rsidP="00E90548">
            <w:pPr>
              <w:pStyle w:val="affffb"/>
              <w:ind w:firstLineChars="0" w:firstLine="0"/>
              <w:jc w:val="center"/>
              <w:rPr>
                <w:rFonts w:hAnsi="宋体"/>
              </w:rPr>
            </w:pPr>
            <w:r w:rsidRPr="005B26C6">
              <w:rPr>
                <w:rFonts w:hAnsi="宋体"/>
              </w:rPr>
              <w:t>t</w:t>
            </w:r>
            <w:r w:rsidRPr="005B26C6">
              <w:rPr>
                <w:rFonts w:hAnsi="宋体" w:hint="eastAsia"/>
              </w:rPr>
              <w:t>或10</w:t>
            </w:r>
            <w:r w:rsidRPr="005B26C6">
              <w:rPr>
                <w:rFonts w:hAnsi="宋体" w:hint="eastAsia"/>
                <w:vertAlign w:val="superscript"/>
              </w:rPr>
              <w:t>4</w:t>
            </w:r>
            <w:r w:rsidRPr="005B26C6">
              <w:rPr>
                <w:rFonts w:hAnsi="宋体"/>
              </w:rPr>
              <w:t>Nm</w:t>
            </w:r>
            <w:r w:rsidRPr="005B26C6">
              <w:rPr>
                <w:rFonts w:hAnsi="宋体"/>
                <w:vertAlign w:val="superscript"/>
              </w:rPr>
              <w:t>3</w:t>
            </w:r>
          </w:p>
        </w:tc>
        <w:tc>
          <w:tcPr>
            <w:tcW w:w="2236" w:type="dxa"/>
          </w:tcPr>
          <w:p w14:paraId="6B52A69A" w14:textId="77777777" w:rsidR="00583704" w:rsidRDefault="0095276B" w:rsidP="00E90548">
            <w:pPr>
              <w:pStyle w:val="affffb"/>
              <w:ind w:firstLineChars="0" w:firstLine="0"/>
              <w:jc w:val="center"/>
            </w:pPr>
            <w:r w:rsidRPr="0095276B">
              <w:rPr>
                <w:rFonts w:hint="eastAsia"/>
              </w:rPr>
              <w:t>一定时期内，碳产品</w:t>
            </w:r>
            <w:r w:rsidR="005B26C6">
              <w:rPr>
                <w:rFonts w:hint="eastAsia"/>
              </w:rPr>
              <w:t>p</w:t>
            </w:r>
            <w:r w:rsidRPr="0095276B">
              <w:rPr>
                <w:rFonts w:hint="eastAsia"/>
              </w:rPr>
              <w:t>的产量</w:t>
            </w:r>
          </w:p>
        </w:tc>
        <w:tc>
          <w:tcPr>
            <w:tcW w:w="3510" w:type="dxa"/>
          </w:tcPr>
          <w:p w14:paraId="5CCE4C6B" w14:textId="77777777" w:rsidR="00583704" w:rsidRDefault="0095276B" w:rsidP="00E90548">
            <w:pPr>
              <w:pStyle w:val="affffb"/>
              <w:ind w:firstLine="420"/>
            </w:pPr>
            <w:r w:rsidRPr="0095276B">
              <w:rPr>
                <w:rFonts w:hint="eastAsia"/>
              </w:rPr>
              <w:t>每月至少统计一次出货量</w:t>
            </w:r>
          </w:p>
        </w:tc>
        <w:tc>
          <w:tcPr>
            <w:tcW w:w="1552" w:type="dxa"/>
          </w:tcPr>
          <w:p w14:paraId="7156830E" w14:textId="77777777" w:rsidR="00583704" w:rsidRPr="00943945" w:rsidRDefault="0095276B" w:rsidP="00E90548">
            <w:pPr>
              <w:pStyle w:val="affffb"/>
              <w:ind w:firstLine="420"/>
              <w:jc w:val="center"/>
            </w:pPr>
            <w:r w:rsidRPr="00943945">
              <w:rPr>
                <w:rFonts w:hint="eastAsia"/>
              </w:rPr>
              <w:t>皮带秤、液体流量计、气体流量计</w:t>
            </w:r>
          </w:p>
        </w:tc>
      </w:tr>
      <w:tr w:rsidR="0095276B" w14:paraId="59AFE9E0" w14:textId="77777777" w:rsidTr="00E90548">
        <w:tc>
          <w:tcPr>
            <w:tcW w:w="896" w:type="dxa"/>
          </w:tcPr>
          <w:p w14:paraId="4208656E" w14:textId="77777777" w:rsidR="00583704" w:rsidRPr="005B26C6" w:rsidRDefault="00927D24" w:rsidP="00E90548">
            <w:pPr>
              <w:pStyle w:val="affffb"/>
              <w:ind w:firstLineChars="0" w:firstLine="0"/>
              <w:jc w:val="center"/>
              <w:rPr>
                <w:rFonts w:hAnsi="宋体"/>
              </w:rPr>
            </w:pPr>
            <w:r>
              <w:rPr>
                <w:rFonts w:hAnsi="宋体" w:hint="eastAsia"/>
              </w:rPr>
              <w:t>CC</w:t>
            </w:r>
            <w:r>
              <w:rPr>
                <w:rFonts w:hAnsi="宋体"/>
                <w:vertAlign w:val="subscript"/>
              </w:rPr>
              <w:t>p</w:t>
            </w:r>
          </w:p>
        </w:tc>
        <w:tc>
          <w:tcPr>
            <w:tcW w:w="1150" w:type="dxa"/>
          </w:tcPr>
          <w:p w14:paraId="572810EA" w14:textId="77777777" w:rsidR="00583704" w:rsidRPr="005B26C6" w:rsidRDefault="00927D24" w:rsidP="00E90548">
            <w:pPr>
              <w:pStyle w:val="affffb"/>
              <w:ind w:firstLineChars="0" w:firstLine="0"/>
              <w:jc w:val="center"/>
              <w:rPr>
                <w:rFonts w:hAnsi="宋体"/>
              </w:rPr>
            </w:pPr>
            <w:r w:rsidRPr="005B26C6">
              <w:rPr>
                <w:rFonts w:hAnsi="宋体"/>
              </w:rPr>
              <w:t>C/t</w:t>
            </w:r>
            <w:r w:rsidRPr="005B26C6">
              <w:rPr>
                <w:rFonts w:hAnsi="宋体" w:hint="eastAsia"/>
              </w:rPr>
              <w:t>或</w:t>
            </w:r>
            <w:r w:rsidRPr="005B26C6">
              <w:rPr>
                <w:rFonts w:hAnsi="宋体"/>
              </w:rPr>
              <w:t>tC/</w:t>
            </w:r>
            <w:r w:rsidRPr="005B26C6">
              <w:rPr>
                <w:rFonts w:hAnsi="宋体" w:hint="eastAsia"/>
              </w:rPr>
              <w:t>10</w:t>
            </w:r>
            <w:r w:rsidRPr="005B26C6">
              <w:rPr>
                <w:rFonts w:hAnsi="宋体" w:hint="eastAsia"/>
                <w:vertAlign w:val="superscript"/>
              </w:rPr>
              <w:t>4</w:t>
            </w:r>
            <w:r w:rsidRPr="005B26C6">
              <w:rPr>
                <w:rFonts w:hAnsi="宋体"/>
              </w:rPr>
              <w:t>Nm</w:t>
            </w:r>
            <w:r w:rsidRPr="005B26C6">
              <w:rPr>
                <w:rFonts w:hAnsi="宋体"/>
                <w:vertAlign w:val="superscript"/>
              </w:rPr>
              <w:t>3</w:t>
            </w:r>
          </w:p>
        </w:tc>
        <w:tc>
          <w:tcPr>
            <w:tcW w:w="2236" w:type="dxa"/>
          </w:tcPr>
          <w:p w14:paraId="371DC6B0" w14:textId="77777777" w:rsidR="00583704" w:rsidRDefault="00927D24" w:rsidP="00E90548">
            <w:pPr>
              <w:pStyle w:val="affffb"/>
              <w:ind w:firstLine="420"/>
            </w:pPr>
            <w:r>
              <w:rPr>
                <w:rFonts w:hint="eastAsia"/>
              </w:rPr>
              <w:t>一定时期内，碳产品</w:t>
            </w:r>
            <w:r w:rsidR="00D932D1">
              <w:rPr>
                <w:rFonts w:hint="eastAsia"/>
              </w:rPr>
              <w:t>p</w:t>
            </w:r>
            <w:r>
              <w:rPr>
                <w:rFonts w:hint="eastAsia"/>
              </w:rPr>
              <w:t>的含碳量</w:t>
            </w:r>
          </w:p>
        </w:tc>
        <w:tc>
          <w:tcPr>
            <w:tcW w:w="3510" w:type="dxa"/>
          </w:tcPr>
          <w:p w14:paraId="0C5C1413" w14:textId="77777777" w:rsidR="00583704" w:rsidRDefault="00927D24" w:rsidP="00E90548">
            <w:pPr>
              <w:pStyle w:val="affffb"/>
              <w:ind w:firstLineChars="0" w:firstLine="0"/>
              <w:jc w:val="center"/>
            </w:pPr>
            <w:r>
              <w:rPr>
                <w:rFonts w:hint="eastAsia"/>
              </w:rPr>
              <w:t>定期</w:t>
            </w:r>
            <w:r w:rsidR="003445E6">
              <w:rPr>
                <w:rFonts w:hint="eastAsia"/>
              </w:rPr>
              <w:t>（</w:t>
            </w:r>
            <w:r w:rsidR="003445E6">
              <w:t>具体引用文件）</w:t>
            </w:r>
          </w:p>
        </w:tc>
        <w:tc>
          <w:tcPr>
            <w:tcW w:w="1552" w:type="dxa"/>
          </w:tcPr>
          <w:p w14:paraId="437AD0FA" w14:textId="77777777" w:rsidR="00583704" w:rsidRPr="00943945" w:rsidRDefault="00927D24" w:rsidP="00E90548">
            <w:pPr>
              <w:pStyle w:val="affffb"/>
              <w:ind w:firstLineChars="0" w:firstLine="0"/>
              <w:jc w:val="center"/>
            </w:pPr>
            <w:r w:rsidRPr="00943945">
              <w:rPr>
                <w:rFonts w:hint="eastAsia"/>
              </w:rPr>
              <w:t>氢碳测定仪</w:t>
            </w:r>
          </w:p>
        </w:tc>
      </w:tr>
      <w:tr w:rsidR="0095276B" w14:paraId="5D07D7E5" w14:textId="77777777" w:rsidTr="00E90548">
        <w:tc>
          <w:tcPr>
            <w:tcW w:w="896" w:type="dxa"/>
          </w:tcPr>
          <w:p w14:paraId="4CAC1529" w14:textId="77777777" w:rsidR="00583704" w:rsidRPr="005B26C6" w:rsidRDefault="00927D24" w:rsidP="00E90548">
            <w:pPr>
              <w:pStyle w:val="affffb"/>
              <w:ind w:firstLineChars="0" w:firstLine="0"/>
              <w:jc w:val="center"/>
              <w:rPr>
                <w:rFonts w:hAnsi="宋体"/>
              </w:rPr>
            </w:pPr>
            <w:r>
              <w:rPr>
                <w:rFonts w:hAnsi="宋体" w:hint="eastAsia"/>
              </w:rPr>
              <w:t>AD</w:t>
            </w:r>
            <w:r>
              <w:rPr>
                <w:rFonts w:hAnsi="宋体"/>
                <w:vertAlign w:val="subscript"/>
              </w:rPr>
              <w:t>w</w:t>
            </w:r>
          </w:p>
        </w:tc>
        <w:tc>
          <w:tcPr>
            <w:tcW w:w="1150" w:type="dxa"/>
          </w:tcPr>
          <w:p w14:paraId="00B4971F" w14:textId="77777777" w:rsidR="00583704" w:rsidRPr="005B26C6" w:rsidRDefault="00927D24" w:rsidP="00E90548">
            <w:pPr>
              <w:pStyle w:val="affffb"/>
              <w:ind w:firstLineChars="0" w:firstLine="0"/>
              <w:jc w:val="center"/>
              <w:rPr>
                <w:rFonts w:hAnsi="宋体"/>
              </w:rPr>
            </w:pPr>
            <w:r>
              <w:rPr>
                <w:rFonts w:hAnsi="宋体" w:hint="eastAsia"/>
              </w:rPr>
              <w:t>t</w:t>
            </w:r>
          </w:p>
        </w:tc>
        <w:tc>
          <w:tcPr>
            <w:tcW w:w="2236" w:type="dxa"/>
          </w:tcPr>
          <w:p w14:paraId="2B162FD8" w14:textId="77777777" w:rsidR="00583704" w:rsidRDefault="00927D24" w:rsidP="00E90548">
            <w:pPr>
              <w:pStyle w:val="affffb"/>
              <w:ind w:firstLine="420"/>
              <w:jc w:val="center"/>
            </w:pPr>
            <w:r>
              <w:rPr>
                <w:rFonts w:hint="eastAsia"/>
              </w:rPr>
              <w:t>一定时期内，其他含碳输出物</w:t>
            </w:r>
            <w:r w:rsidR="00D932D1">
              <w:rPr>
                <w:rFonts w:hint="eastAsia"/>
              </w:rPr>
              <w:t>w</w:t>
            </w:r>
            <w:r>
              <w:rPr>
                <w:rFonts w:hint="eastAsia"/>
              </w:rPr>
              <w:t>的输出量</w:t>
            </w:r>
          </w:p>
        </w:tc>
        <w:tc>
          <w:tcPr>
            <w:tcW w:w="3510" w:type="dxa"/>
          </w:tcPr>
          <w:p w14:paraId="0D363210" w14:textId="77777777" w:rsidR="00583704" w:rsidRDefault="00D932D1" w:rsidP="00E90548">
            <w:pPr>
              <w:pStyle w:val="affffb"/>
              <w:ind w:firstLineChars="0" w:firstLine="0"/>
              <w:jc w:val="center"/>
            </w:pPr>
            <w:r w:rsidRPr="00D932D1">
              <w:rPr>
                <w:rFonts w:hint="eastAsia"/>
              </w:rPr>
              <w:t>每月至少统计一次出货量</w:t>
            </w:r>
          </w:p>
        </w:tc>
        <w:tc>
          <w:tcPr>
            <w:tcW w:w="1552" w:type="dxa"/>
          </w:tcPr>
          <w:p w14:paraId="732B3E74" w14:textId="77777777" w:rsidR="00583704" w:rsidRPr="00943945" w:rsidRDefault="00D932D1" w:rsidP="00E90548">
            <w:pPr>
              <w:pStyle w:val="affffb"/>
              <w:ind w:firstLine="420"/>
              <w:jc w:val="center"/>
            </w:pPr>
            <w:r w:rsidRPr="00943945">
              <w:rPr>
                <w:rFonts w:hint="eastAsia"/>
              </w:rPr>
              <w:t>皮带秤、液体流量计、气体流量计</w:t>
            </w:r>
          </w:p>
        </w:tc>
      </w:tr>
      <w:tr w:rsidR="0095276B" w14:paraId="20009864" w14:textId="77777777" w:rsidTr="00E90548">
        <w:tc>
          <w:tcPr>
            <w:tcW w:w="896" w:type="dxa"/>
          </w:tcPr>
          <w:p w14:paraId="10F25611" w14:textId="77777777" w:rsidR="00583704" w:rsidRPr="00BA727C" w:rsidRDefault="00BA727C" w:rsidP="00E90548">
            <w:pPr>
              <w:pStyle w:val="affffb"/>
              <w:ind w:firstLineChars="0" w:firstLine="0"/>
              <w:jc w:val="center"/>
              <w:rPr>
                <w:rFonts w:hAnsi="宋体"/>
              </w:rPr>
            </w:pPr>
            <w:r>
              <w:rPr>
                <w:rFonts w:hAnsi="宋体"/>
              </w:rPr>
              <w:t>CC</w:t>
            </w:r>
            <w:r w:rsidRPr="00BA727C">
              <w:rPr>
                <w:rFonts w:hAnsi="宋体"/>
                <w:vertAlign w:val="subscript"/>
              </w:rPr>
              <w:t>W</w:t>
            </w:r>
          </w:p>
        </w:tc>
        <w:tc>
          <w:tcPr>
            <w:tcW w:w="1150" w:type="dxa"/>
          </w:tcPr>
          <w:p w14:paraId="3BDC96E7" w14:textId="77777777" w:rsidR="00583704" w:rsidRPr="005B26C6" w:rsidRDefault="00BA727C" w:rsidP="00E90548">
            <w:pPr>
              <w:pStyle w:val="affffb"/>
              <w:ind w:firstLineChars="0" w:firstLine="0"/>
              <w:jc w:val="center"/>
              <w:rPr>
                <w:rFonts w:hAnsi="宋体"/>
              </w:rPr>
            </w:pPr>
            <w:r w:rsidRPr="00BA727C">
              <w:rPr>
                <w:rFonts w:hAnsi="宋体"/>
              </w:rPr>
              <w:t>tC/t</w:t>
            </w:r>
          </w:p>
        </w:tc>
        <w:tc>
          <w:tcPr>
            <w:tcW w:w="2236" w:type="dxa"/>
          </w:tcPr>
          <w:p w14:paraId="1895F5C2" w14:textId="77777777" w:rsidR="00583704" w:rsidRDefault="00BA727C" w:rsidP="00E90548">
            <w:pPr>
              <w:pStyle w:val="affffb"/>
              <w:ind w:firstLine="420"/>
            </w:pPr>
            <w:r>
              <w:rPr>
                <w:rFonts w:hint="eastAsia"/>
              </w:rPr>
              <w:t>一定时期内，其他含碳输出物w的含碳量</w:t>
            </w:r>
          </w:p>
        </w:tc>
        <w:tc>
          <w:tcPr>
            <w:tcW w:w="3510" w:type="dxa"/>
          </w:tcPr>
          <w:p w14:paraId="4C01E526" w14:textId="77777777" w:rsidR="00583704" w:rsidRPr="00BA727C" w:rsidRDefault="00BA727C" w:rsidP="00E90548">
            <w:pPr>
              <w:pStyle w:val="affffb"/>
              <w:ind w:firstLineChars="0" w:firstLine="0"/>
              <w:jc w:val="center"/>
            </w:pPr>
            <w:r>
              <w:rPr>
                <w:rFonts w:hint="eastAsia"/>
              </w:rPr>
              <w:t>定期</w:t>
            </w:r>
          </w:p>
        </w:tc>
        <w:tc>
          <w:tcPr>
            <w:tcW w:w="1552" w:type="dxa"/>
          </w:tcPr>
          <w:p w14:paraId="7FC0BC31" w14:textId="77777777" w:rsidR="00583704" w:rsidRPr="00943945" w:rsidRDefault="00BA727C" w:rsidP="00E90548">
            <w:pPr>
              <w:pStyle w:val="affffb"/>
              <w:ind w:firstLineChars="0" w:firstLine="0"/>
              <w:jc w:val="center"/>
            </w:pPr>
            <w:r w:rsidRPr="00943945">
              <w:rPr>
                <w:rFonts w:hint="eastAsia"/>
              </w:rPr>
              <w:t>氢碳测定仪</w:t>
            </w:r>
          </w:p>
        </w:tc>
      </w:tr>
      <w:tr w:rsidR="0095276B" w14:paraId="4C188467" w14:textId="77777777" w:rsidTr="00E90548">
        <w:tc>
          <w:tcPr>
            <w:tcW w:w="896" w:type="dxa"/>
          </w:tcPr>
          <w:p w14:paraId="51E30014" w14:textId="77777777" w:rsidR="00583704" w:rsidRPr="005B26C6" w:rsidRDefault="00BA727C" w:rsidP="00E90548">
            <w:pPr>
              <w:pStyle w:val="affffb"/>
              <w:ind w:firstLineChars="0" w:firstLine="0"/>
              <w:jc w:val="center"/>
              <w:rPr>
                <w:rFonts w:hAnsi="宋体"/>
              </w:rPr>
            </w:pPr>
            <w:r>
              <w:rPr>
                <w:rFonts w:hAnsi="宋体" w:hint="eastAsia"/>
              </w:rPr>
              <w:t>Q</w:t>
            </w:r>
          </w:p>
        </w:tc>
        <w:tc>
          <w:tcPr>
            <w:tcW w:w="1150" w:type="dxa"/>
          </w:tcPr>
          <w:p w14:paraId="0C86F19C" w14:textId="77777777" w:rsidR="00583704" w:rsidRPr="005B26C6" w:rsidRDefault="00BA727C" w:rsidP="00E90548">
            <w:pPr>
              <w:pStyle w:val="affffb"/>
              <w:ind w:firstLineChars="0" w:firstLine="0"/>
              <w:jc w:val="center"/>
              <w:rPr>
                <w:rFonts w:hAnsi="宋体"/>
              </w:rPr>
            </w:pPr>
            <w:r w:rsidRPr="005B26C6">
              <w:rPr>
                <w:rFonts w:hAnsi="宋体" w:hint="eastAsia"/>
              </w:rPr>
              <w:t>10</w:t>
            </w:r>
            <w:r w:rsidRPr="005B26C6">
              <w:rPr>
                <w:rFonts w:hAnsi="宋体" w:hint="eastAsia"/>
                <w:vertAlign w:val="superscript"/>
              </w:rPr>
              <w:t>4</w:t>
            </w:r>
            <w:r w:rsidRPr="005B26C6">
              <w:rPr>
                <w:rFonts w:hAnsi="宋体"/>
              </w:rPr>
              <w:t>Nm</w:t>
            </w:r>
            <w:r w:rsidRPr="005B26C6">
              <w:rPr>
                <w:rFonts w:hAnsi="宋体"/>
                <w:vertAlign w:val="superscript"/>
              </w:rPr>
              <w:t>3</w:t>
            </w:r>
          </w:p>
        </w:tc>
        <w:tc>
          <w:tcPr>
            <w:tcW w:w="2236" w:type="dxa"/>
          </w:tcPr>
          <w:p w14:paraId="2FEFA831" w14:textId="77777777" w:rsidR="00583704" w:rsidRDefault="00BA727C" w:rsidP="00E90548">
            <w:pPr>
              <w:pStyle w:val="affffb"/>
              <w:ind w:firstLine="420"/>
            </w:pPr>
            <w:r>
              <w:rPr>
                <w:rFonts w:hint="eastAsia"/>
              </w:rPr>
              <w:t>一定时期内，回收且外供的二氧化碳气体体积</w:t>
            </w:r>
          </w:p>
        </w:tc>
        <w:tc>
          <w:tcPr>
            <w:tcW w:w="3510" w:type="dxa"/>
          </w:tcPr>
          <w:p w14:paraId="18143453" w14:textId="77777777" w:rsidR="00583704" w:rsidRDefault="00BA727C" w:rsidP="00E90548">
            <w:pPr>
              <w:pStyle w:val="affffb"/>
              <w:ind w:firstLineChars="0" w:firstLine="0"/>
              <w:jc w:val="center"/>
            </w:pPr>
            <w:r w:rsidRPr="00BA727C">
              <w:rPr>
                <w:rFonts w:hint="eastAsia"/>
              </w:rPr>
              <w:t>连续测量，每天记录</w:t>
            </w:r>
          </w:p>
        </w:tc>
        <w:tc>
          <w:tcPr>
            <w:tcW w:w="1552" w:type="dxa"/>
          </w:tcPr>
          <w:p w14:paraId="5A28036E" w14:textId="77777777" w:rsidR="00583704" w:rsidRPr="00943945" w:rsidRDefault="00BA727C" w:rsidP="00E90548">
            <w:pPr>
              <w:pStyle w:val="affffb"/>
              <w:ind w:firstLineChars="0" w:firstLine="0"/>
              <w:jc w:val="center"/>
            </w:pPr>
            <w:r w:rsidRPr="00943945">
              <w:rPr>
                <w:rFonts w:hint="eastAsia"/>
              </w:rPr>
              <w:t>气体流量计</w:t>
            </w:r>
          </w:p>
        </w:tc>
      </w:tr>
      <w:tr w:rsidR="0095276B" w14:paraId="35EC12F6" w14:textId="77777777" w:rsidTr="00E90548">
        <w:tc>
          <w:tcPr>
            <w:tcW w:w="896" w:type="dxa"/>
          </w:tcPr>
          <w:p w14:paraId="639C3D68" w14:textId="77777777" w:rsidR="00583704" w:rsidRPr="005B26C6" w:rsidRDefault="0053620A" w:rsidP="00E90548">
            <w:pPr>
              <w:pStyle w:val="affffb"/>
              <w:ind w:firstLineChars="0" w:firstLine="0"/>
              <w:jc w:val="center"/>
              <w:rPr>
                <w:rFonts w:hAnsi="宋体"/>
              </w:rPr>
            </w:pPr>
            <m:oMathPara>
              <m:oMath>
                <m:sSub>
                  <m:sSubPr>
                    <m:ctrlPr>
                      <w:rPr>
                        <w:rFonts w:ascii="Cambria Math" w:hAnsi="Cambria Math" w:cs="宋体"/>
                        <w:noProof w:val="0"/>
                        <w:kern w:val="2"/>
                        <w:szCs w:val="21"/>
                      </w:rPr>
                    </m:ctrlPr>
                  </m:sSubPr>
                  <m:e>
                    <m:r>
                      <m:rPr>
                        <m:sty m:val="p"/>
                      </m:rPr>
                      <w:rPr>
                        <w:rFonts w:ascii="Cambria Math" w:hAnsi="Cambria Math" w:cs="宋体"/>
                      </w:rPr>
                      <m:t>M</m:t>
                    </m:r>
                  </m:e>
                  <m:sub>
                    <m:sSub>
                      <m:sSubPr>
                        <m:ctrlPr>
                          <w:rPr>
                            <w:rFonts w:ascii="Cambria Math" w:hAnsi="Cambria Math" w:cs="宋体"/>
                            <w:i/>
                            <w:noProof w:val="0"/>
                            <w:kern w:val="2"/>
                            <w:szCs w:val="21"/>
                          </w:rPr>
                        </m:ctrlPr>
                      </m:sSubPr>
                      <m:e>
                        <m:r>
                          <w:rPr>
                            <w:rFonts w:ascii="Cambria Math" w:hAnsi="Cambria Math" w:cs="宋体"/>
                          </w:rPr>
                          <m:t>CO</m:t>
                        </m:r>
                      </m:e>
                      <m:sub>
                        <m:r>
                          <w:rPr>
                            <w:rFonts w:ascii="Cambria Math" w:hAnsi="Cambria Math" w:cs="宋体"/>
                          </w:rPr>
                          <m:t>2</m:t>
                        </m:r>
                      </m:sub>
                    </m:sSub>
                  </m:sub>
                </m:sSub>
              </m:oMath>
            </m:oMathPara>
          </w:p>
        </w:tc>
        <w:tc>
          <w:tcPr>
            <w:tcW w:w="1150" w:type="dxa"/>
          </w:tcPr>
          <w:p w14:paraId="7BEC9E63" w14:textId="77777777" w:rsidR="00583704" w:rsidRPr="005B26C6" w:rsidRDefault="00BA727C" w:rsidP="00E90548">
            <w:pPr>
              <w:pStyle w:val="affffb"/>
              <w:ind w:firstLineChars="0" w:firstLine="0"/>
              <w:jc w:val="center"/>
              <w:rPr>
                <w:rFonts w:hAnsi="宋体"/>
              </w:rPr>
            </w:pPr>
            <w:r>
              <w:rPr>
                <w:rFonts w:hAnsi="宋体" w:hint="eastAsia"/>
              </w:rPr>
              <w:t>t</w:t>
            </w:r>
          </w:p>
        </w:tc>
        <w:tc>
          <w:tcPr>
            <w:tcW w:w="2236" w:type="dxa"/>
          </w:tcPr>
          <w:p w14:paraId="3F85337A" w14:textId="77777777" w:rsidR="00583704" w:rsidRDefault="00BA727C" w:rsidP="00E90548">
            <w:pPr>
              <w:pStyle w:val="affffb"/>
              <w:ind w:firstLine="420"/>
            </w:pPr>
            <w:r>
              <w:rPr>
                <w:rFonts w:hint="eastAsia"/>
              </w:rPr>
              <w:t>一定时期内，回收且外供的二氧化碳液体质量</w:t>
            </w:r>
          </w:p>
        </w:tc>
        <w:tc>
          <w:tcPr>
            <w:tcW w:w="3510" w:type="dxa"/>
          </w:tcPr>
          <w:p w14:paraId="74149E5E" w14:textId="77777777" w:rsidR="00583704" w:rsidRDefault="00BA727C" w:rsidP="00E90548">
            <w:pPr>
              <w:pStyle w:val="affffb"/>
              <w:ind w:firstLineChars="0" w:firstLine="0"/>
              <w:jc w:val="center"/>
            </w:pPr>
            <w:r w:rsidRPr="00BA727C">
              <w:rPr>
                <w:rFonts w:hint="eastAsia"/>
              </w:rPr>
              <w:t>每批</w:t>
            </w:r>
          </w:p>
        </w:tc>
        <w:tc>
          <w:tcPr>
            <w:tcW w:w="1552" w:type="dxa"/>
          </w:tcPr>
          <w:p w14:paraId="560C6E30" w14:textId="77777777" w:rsidR="00583704" w:rsidRPr="00943945" w:rsidRDefault="00BA727C" w:rsidP="00E90548">
            <w:pPr>
              <w:pStyle w:val="affffb"/>
              <w:ind w:firstLineChars="0" w:firstLine="0"/>
              <w:jc w:val="center"/>
            </w:pPr>
            <w:r w:rsidRPr="00943945">
              <w:rPr>
                <w:rFonts w:hint="eastAsia"/>
              </w:rPr>
              <w:t>液体流量计</w:t>
            </w:r>
          </w:p>
        </w:tc>
      </w:tr>
      <w:tr w:rsidR="0095276B" w14:paraId="65ECFCA1" w14:textId="77777777" w:rsidTr="00E90548">
        <w:tc>
          <w:tcPr>
            <w:tcW w:w="896" w:type="dxa"/>
          </w:tcPr>
          <w:p w14:paraId="3CA033F2" w14:textId="77777777" w:rsidR="00583704" w:rsidRPr="005B26C6" w:rsidRDefault="0053620A" w:rsidP="00E90548">
            <w:pPr>
              <w:pStyle w:val="affffb"/>
              <w:ind w:firstLineChars="0" w:firstLine="0"/>
              <w:jc w:val="center"/>
              <w:rPr>
                <w:rFonts w:hAnsi="宋体"/>
              </w:rPr>
            </w:pPr>
            <m:oMathPara>
              <m:oMath>
                <m:sSub>
                  <m:sSubPr>
                    <m:ctrlPr>
                      <w:rPr>
                        <w:rFonts w:ascii="Cambria Math" w:hAnsi="Cambria Math" w:cs="宋体"/>
                      </w:rPr>
                    </m:ctrlPr>
                  </m:sSubPr>
                  <m:e>
                    <m:r>
                      <w:rPr>
                        <w:rFonts w:ascii="Cambria Math" w:hAnsi="Cambria Math" w:cs="宋体"/>
                      </w:rPr>
                      <m:t>PUR</m:t>
                    </m:r>
                  </m:e>
                  <m:sub>
                    <m:sSub>
                      <m:sSubPr>
                        <m:ctrlPr>
                          <w:rPr>
                            <w:rFonts w:ascii="Cambria Math" w:hAnsi="Cambria Math" w:cs="宋体"/>
                            <w:i/>
                          </w:rPr>
                        </m:ctrlPr>
                      </m:sSubPr>
                      <m:e>
                        <m:r>
                          <w:rPr>
                            <w:rFonts w:ascii="Cambria Math" w:hAnsi="Cambria Math" w:cs="宋体"/>
                          </w:rPr>
                          <m:t>CO</m:t>
                        </m:r>
                      </m:e>
                      <m:sub>
                        <m:r>
                          <w:rPr>
                            <w:rFonts w:ascii="Cambria Math" w:hAnsi="Cambria Math" w:cs="宋体"/>
                          </w:rPr>
                          <m:t>2</m:t>
                        </m:r>
                      </m:sub>
                    </m:sSub>
                  </m:sub>
                </m:sSub>
              </m:oMath>
            </m:oMathPara>
          </w:p>
        </w:tc>
        <w:tc>
          <w:tcPr>
            <w:tcW w:w="1150" w:type="dxa"/>
          </w:tcPr>
          <w:p w14:paraId="68F596D0" w14:textId="77777777" w:rsidR="00583704" w:rsidRPr="005B26C6" w:rsidRDefault="00BA727C" w:rsidP="00E90548">
            <w:pPr>
              <w:pStyle w:val="affffb"/>
              <w:ind w:firstLineChars="0" w:firstLine="0"/>
              <w:jc w:val="center"/>
              <w:rPr>
                <w:rFonts w:hAnsi="宋体"/>
              </w:rPr>
            </w:pPr>
            <w:r>
              <w:rPr>
                <w:rFonts w:hAnsi="宋体" w:hint="eastAsia"/>
              </w:rPr>
              <w:t>%</w:t>
            </w:r>
          </w:p>
        </w:tc>
        <w:tc>
          <w:tcPr>
            <w:tcW w:w="2236" w:type="dxa"/>
          </w:tcPr>
          <w:p w14:paraId="30A7A9D7" w14:textId="77777777" w:rsidR="00583704" w:rsidRDefault="00BA727C" w:rsidP="00E90548">
            <w:pPr>
              <w:pStyle w:val="affffb"/>
              <w:ind w:firstLine="420"/>
            </w:pPr>
            <w:r>
              <w:rPr>
                <w:rFonts w:hint="eastAsia"/>
              </w:rPr>
              <w:t>一定时期内，回收的二氧化碳纯度，其中气体形态指体积分数；液体形态指质量分数</w:t>
            </w:r>
          </w:p>
        </w:tc>
        <w:tc>
          <w:tcPr>
            <w:tcW w:w="3510" w:type="dxa"/>
          </w:tcPr>
          <w:p w14:paraId="2B2B75BF" w14:textId="77777777" w:rsidR="00583704" w:rsidRDefault="00BA727C" w:rsidP="00E90548">
            <w:pPr>
              <w:pStyle w:val="affffb"/>
              <w:ind w:firstLineChars="0" w:firstLine="0"/>
              <w:jc w:val="center"/>
            </w:pPr>
            <w:r w:rsidRPr="00BA727C">
              <w:rPr>
                <w:rFonts w:hint="eastAsia"/>
              </w:rPr>
              <w:t>连续测量，每天记录</w:t>
            </w:r>
          </w:p>
        </w:tc>
        <w:tc>
          <w:tcPr>
            <w:tcW w:w="1552" w:type="dxa"/>
          </w:tcPr>
          <w:p w14:paraId="3D50F5A8" w14:textId="77777777" w:rsidR="00583704" w:rsidRPr="00943945" w:rsidRDefault="00BA727C" w:rsidP="00E90548">
            <w:pPr>
              <w:pStyle w:val="affffb"/>
              <w:ind w:firstLineChars="0" w:firstLine="0"/>
              <w:jc w:val="center"/>
            </w:pPr>
            <w:r w:rsidRPr="00943945">
              <w:rPr>
                <w:rFonts w:hint="eastAsia"/>
              </w:rPr>
              <w:t>浓度检测计量仪器</w:t>
            </w:r>
          </w:p>
        </w:tc>
      </w:tr>
      <w:tr w:rsidR="0095276B" w14:paraId="3F9D39A3" w14:textId="77777777" w:rsidTr="00E90548">
        <w:tc>
          <w:tcPr>
            <w:tcW w:w="896" w:type="dxa"/>
          </w:tcPr>
          <w:p w14:paraId="4FA49B15" w14:textId="77777777" w:rsidR="00583704" w:rsidRPr="005B26C6" w:rsidRDefault="0095276B" w:rsidP="00E90548">
            <w:pPr>
              <w:pStyle w:val="affffb"/>
              <w:ind w:firstLineChars="0" w:firstLine="0"/>
              <w:jc w:val="center"/>
              <w:rPr>
                <w:rFonts w:hAnsi="宋体"/>
                <w:vertAlign w:val="subscript"/>
              </w:rPr>
            </w:pPr>
            <w:r w:rsidRPr="005B26C6">
              <w:rPr>
                <w:rFonts w:hAnsi="宋体"/>
              </w:rPr>
              <w:t>AD</w:t>
            </w:r>
            <w:r w:rsidRPr="005B26C6">
              <w:rPr>
                <w:rFonts w:hAnsi="宋体" w:hint="eastAsia"/>
                <w:vertAlign w:val="subscript"/>
              </w:rPr>
              <w:t>购入电</w:t>
            </w:r>
          </w:p>
        </w:tc>
        <w:tc>
          <w:tcPr>
            <w:tcW w:w="1150" w:type="dxa"/>
          </w:tcPr>
          <w:p w14:paraId="78DE525C" w14:textId="77777777" w:rsidR="00583704" w:rsidRPr="005B26C6" w:rsidRDefault="0095276B" w:rsidP="00E90548">
            <w:pPr>
              <w:pStyle w:val="affffb"/>
              <w:ind w:firstLineChars="0" w:firstLine="0"/>
              <w:jc w:val="center"/>
              <w:rPr>
                <w:rFonts w:hAnsi="宋体"/>
              </w:rPr>
            </w:pPr>
            <w:r w:rsidRPr="005B26C6">
              <w:rPr>
                <w:rFonts w:hAnsi="宋体"/>
              </w:rPr>
              <w:t>MW·h</w:t>
            </w:r>
          </w:p>
        </w:tc>
        <w:tc>
          <w:tcPr>
            <w:tcW w:w="2236" w:type="dxa"/>
          </w:tcPr>
          <w:p w14:paraId="040A9C8B" w14:textId="77777777" w:rsidR="00583704" w:rsidRDefault="0095276B" w:rsidP="00E90548">
            <w:pPr>
              <w:pStyle w:val="affffb"/>
              <w:ind w:firstLineChars="0" w:firstLine="0"/>
              <w:jc w:val="center"/>
            </w:pPr>
            <w:r w:rsidRPr="0095276B">
              <w:rPr>
                <w:rFonts w:hint="eastAsia"/>
              </w:rPr>
              <w:t>一定时期内，购入电力</w:t>
            </w:r>
          </w:p>
        </w:tc>
        <w:tc>
          <w:tcPr>
            <w:tcW w:w="3510" w:type="dxa"/>
          </w:tcPr>
          <w:p w14:paraId="2624438F" w14:textId="77777777" w:rsidR="00583704" w:rsidRDefault="0095276B" w:rsidP="00E90548">
            <w:pPr>
              <w:pStyle w:val="affffb"/>
              <w:ind w:firstLineChars="0" w:firstLine="0"/>
              <w:jc w:val="center"/>
            </w:pPr>
            <w:r w:rsidRPr="0095276B">
              <w:rPr>
                <w:rFonts w:hint="eastAsia"/>
              </w:rPr>
              <w:t>连续测量，每月记录</w:t>
            </w:r>
          </w:p>
        </w:tc>
        <w:tc>
          <w:tcPr>
            <w:tcW w:w="1552" w:type="dxa"/>
          </w:tcPr>
          <w:p w14:paraId="58408E3A" w14:textId="77777777" w:rsidR="00583704" w:rsidRPr="00943945" w:rsidRDefault="0095276B" w:rsidP="00E90548">
            <w:pPr>
              <w:pStyle w:val="affffb"/>
              <w:ind w:firstLineChars="0" w:firstLine="0"/>
              <w:jc w:val="center"/>
            </w:pPr>
            <w:r w:rsidRPr="00943945">
              <w:rPr>
                <w:rFonts w:hint="eastAsia"/>
              </w:rPr>
              <w:t>电表</w:t>
            </w:r>
          </w:p>
        </w:tc>
      </w:tr>
      <w:tr w:rsidR="0095276B" w14:paraId="7AB541F8" w14:textId="77777777" w:rsidTr="00E90548">
        <w:tc>
          <w:tcPr>
            <w:tcW w:w="896" w:type="dxa"/>
          </w:tcPr>
          <w:p w14:paraId="0DB8F1A4" w14:textId="77777777" w:rsidR="00583704" w:rsidRPr="005B26C6" w:rsidRDefault="005B26C6" w:rsidP="00E90548">
            <w:pPr>
              <w:pStyle w:val="affffb"/>
              <w:ind w:firstLineChars="0" w:firstLine="0"/>
              <w:jc w:val="center"/>
              <w:rPr>
                <w:rFonts w:hAnsi="宋体"/>
              </w:rPr>
            </w:pPr>
            <w:r w:rsidRPr="005B26C6">
              <w:rPr>
                <w:rFonts w:hAnsi="宋体"/>
              </w:rPr>
              <w:lastRenderedPageBreak/>
              <w:t>AD</w:t>
            </w:r>
            <w:r w:rsidRPr="005B26C6">
              <w:rPr>
                <w:rFonts w:hAnsi="宋体" w:hint="eastAsia"/>
                <w:vertAlign w:val="subscript"/>
              </w:rPr>
              <w:t>输出电</w:t>
            </w:r>
          </w:p>
        </w:tc>
        <w:tc>
          <w:tcPr>
            <w:tcW w:w="1150" w:type="dxa"/>
          </w:tcPr>
          <w:p w14:paraId="0B1AE8BD" w14:textId="77777777" w:rsidR="00583704" w:rsidRPr="005B26C6" w:rsidRDefault="005B26C6" w:rsidP="00E90548">
            <w:pPr>
              <w:pStyle w:val="affffb"/>
              <w:ind w:firstLineChars="0" w:firstLine="0"/>
              <w:jc w:val="center"/>
              <w:rPr>
                <w:rFonts w:hAnsi="宋体"/>
              </w:rPr>
            </w:pPr>
            <w:r w:rsidRPr="005B26C6">
              <w:rPr>
                <w:rFonts w:hAnsi="宋体"/>
              </w:rPr>
              <w:t>MW·h</w:t>
            </w:r>
          </w:p>
        </w:tc>
        <w:tc>
          <w:tcPr>
            <w:tcW w:w="2236" w:type="dxa"/>
          </w:tcPr>
          <w:p w14:paraId="225F4B11" w14:textId="77777777" w:rsidR="00583704" w:rsidRDefault="005B26C6" w:rsidP="00E90548">
            <w:pPr>
              <w:pStyle w:val="affffb"/>
              <w:ind w:firstLineChars="0" w:firstLine="0"/>
              <w:jc w:val="center"/>
            </w:pPr>
            <w:r w:rsidRPr="005B26C6">
              <w:rPr>
                <w:rFonts w:hint="eastAsia"/>
              </w:rPr>
              <w:t>一定时期内，输出电力</w:t>
            </w:r>
          </w:p>
        </w:tc>
        <w:tc>
          <w:tcPr>
            <w:tcW w:w="3510" w:type="dxa"/>
          </w:tcPr>
          <w:p w14:paraId="3CCF8BB1" w14:textId="77777777" w:rsidR="00583704" w:rsidRDefault="005B26C6" w:rsidP="00E90548">
            <w:pPr>
              <w:pStyle w:val="affffb"/>
              <w:ind w:firstLineChars="0" w:firstLine="0"/>
              <w:jc w:val="center"/>
            </w:pPr>
            <w:r w:rsidRPr="005B26C6">
              <w:rPr>
                <w:rFonts w:hint="eastAsia"/>
              </w:rPr>
              <w:t>连续测量，每月记录</w:t>
            </w:r>
          </w:p>
        </w:tc>
        <w:tc>
          <w:tcPr>
            <w:tcW w:w="1552" w:type="dxa"/>
          </w:tcPr>
          <w:p w14:paraId="012EC7D7" w14:textId="77777777" w:rsidR="00583704" w:rsidRPr="00943945" w:rsidRDefault="005B26C6" w:rsidP="00E90548">
            <w:pPr>
              <w:pStyle w:val="affffb"/>
              <w:ind w:firstLineChars="0" w:firstLine="0"/>
              <w:jc w:val="center"/>
            </w:pPr>
            <w:r w:rsidRPr="00943945">
              <w:rPr>
                <w:rFonts w:hint="eastAsia"/>
              </w:rPr>
              <w:t>电表</w:t>
            </w:r>
          </w:p>
        </w:tc>
      </w:tr>
    </w:tbl>
    <w:p w14:paraId="16B0B026" w14:textId="77777777" w:rsidR="007E3C2F" w:rsidRDefault="007E3C2F" w:rsidP="007E3C2F">
      <w:pPr>
        <w:pStyle w:val="affffb"/>
        <w:ind w:firstLine="420"/>
      </w:pPr>
    </w:p>
    <w:p w14:paraId="136253C9" w14:textId="77777777" w:rsidR="007E3C2F" w:rsidRDefault="007E3C2F" w:rsidP="007E3C2F">
      <w:pPr>
        <w:pStyle w:val="affffb"/>
        <w:ind w:firstLine="420"/>
      </w:pPr>
    </w:p>
    <w:p w14:paraId="3E34FF6A" w14:textId="77777777" w:rsidR="003E019F" w:rsidRDefault="003E019F" w:rsidP="003E019F">
      <w:pPr>
        <w:pStyle w:val="affffb"/>
        <w:ind w:firstLine="420"/>
      </w:pPr>
    </w:p>
    <w:p w14:paraId="12376498" w14:textId="77777777" w:rsidR="005B26C6" w:rsidRDefault="005B26C6" w:rsidP="003E019F">
      <w:pPr>
        <w:pStyle w:val="affffb"/>
        <w:ind w:firstLine="420"/>
        <w:sectPr w:rsidR="005B26C6" w:rsidSect="00E4558D">
          <w:headerReference w:type="even" r:id="rId33"/>
          <w:headerReference w:type="default" r:id="rId34"/>
          <w:footerReference w:type="even" r:id="rId35"/>
          <w:footerReference w:type="default" r:id="rId36"/>
          <w:pgSz w:w="11906" w:h="16838" w:code="9"/>
          <w:pgMar w:top="1928" w:right="1134" w:bottom="1134" w:left="1134" w:header="1418" w:footer="1134" w:gutter="284"/>
          <w:pgNumType w:start="1"/>
          <w:cols w:space="425"/>
          <w:formProt w:val="0"/>
          <w:docGrid w:linePitch="312"/>
        </w:sectPr>
      </w:pPr>
    </w:p>
    <w:p w14:paraId="721AE1F3" w14:textId="77777777" w:rsidR="005B26C6" w:rsidRDefault="005B26C6" w:rsidP="005B26C6">
      <w:pPr>
        <w:pStyle w:val="af8"/>
      </w:pPr>
    </w:p>
    <w:p w14:paraId="0C5B131A" w14:textId="77777777" w:rsidR="005B26C6" w:rsidRDefault="005B26C6" w:rsidP="005B26C6">
      <w:pPr>
        <w:pStyle w:val="afe"/>
      </w:pPr>
    </w:p>
    <w:p w14:paraId="1CF88E9C" w14:textId="77777777" w:rsidR="005B26C6" w:rsidRDefault="005B26C6" w:rsidP="005B26C6">
      <w:pPr>
        <w:pStyle w:val="aff3"/>
        <w:spacing w:after="120"/>
      </w:pPr>
      <w:r>
        <w:br/>
      </w:r>
      <w:bookmarkStart w:id="66" w:name="_Toc209087242"/>
      <w:r>
        <w:rPr>
          <w:rFonts w:hint="eastAsia"/>
        </w:rPr>
        <w:t>（资料性）</w:t>
      </w:r>
      <w:r>
        <w:br/>
      </w:r>
      <w:r>
        <w:rPr>
          <w:rFonts w:hint="eastAsia"/>
        </w:rPr>
        <w:t>相关参数缺省值</w:t>
      </w:r>
      <w:bookmarkEnd w:id="66"/>
    </w:p>
    <w:p w14:paraId="0683B910" w14:textId="4D9F83A3" w:rsidR="00B005CC" w:rsidRPr="00B005CC" w:rsidRDefault="00BA727C" w:rsidP="00B005CC">
      <w:pPr>
        <w:pStyle w:val="affffb"/>
        <w:ind w:firstLine="420"/>
      </w:pPr>
      <w:r>
        <w:rPr>
          <w:rFonts w:hint="eastAsia"/>
        </w:rPr>
        <w:t>相关参数缺省值见</w:t>
      </w:r>
      <w:r w:rsidR="00B005CC" w:rsidRPr="00B005CC">
        <w:rPr>
          <w:rFonts w:hint="eastAsia"/>
        </w:rPr>
        <w:t>表</w:t>
      </w:r>
      <w:r>
        <w:rPr>
          <w:rFonts w:hint="eastAsia"/>
        </w:rPr>
        <w:t>C.1</w:t>
      </w:r>
      <w:r w:rsidRPr="00BA727C">
        <w:rPr>
          <w:rFonts w:hint="eastAsia"/>
        </w:rPr>
        <w:t>～</w:t>
      </w:r>
      <w:r>
        <w:rPr>
          <w:rFonts w:hint="eastAsia"/>
        </w:rPr>
        <w:t>C.2</w:t>
      </w:r>
      <w:r w:rsidR="00B005CC" w:rsidRPr="00B005CC">
        <w:rPr>
          <w:rFonts w:hint="eastAsia"/>
        </w:rPr>
        <w:t>。</w:t>
      </w:r>
    </w:p>
    <w:p w14:paraId="065F4BBF" w14:textId="77777777" w:rsidR="005B26C6" w:rsidRDefault="00927D24" w:rsidP="00927D24">
      <w:pPr>
        <w:pStyle w:val="aff"/>
        <w:numPr>
          <w:ilvl w:val="0"/>
          <w:numId w:val="0"/>
        </w:numPr>
        <w:spacing w:before="120" w:after="120"/>
        <w:ind w:left="3544"/>
        <w:jc w:val="both"/>
      </w:pPr>
      <w:r>
        <w:rPr>
          <w:rFonts w:hint="eastAsia"/>
        </w:rPr>
        <w:t xml:space="preserve">表C.1 </w:t>
      </w:r>
      <w:r w:rsidR="005B26C6">
        <w:rPr>
          <w:rFonts w:hint="eastAsia"/>
        </w:rPr>
        <w:t>常见</w:t>
      </w:r>
      <w:r w:rsidR="005B26C6">
        <w:t>燃料特性参数缺省值</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41"/>
        <w:gridCol w:w="2028"/>
        <w:gridCol w:w="1511"/>
        <w:gridCol w:w="1596"/>
        <w:gridCol w:w="1596"/>
        <w:gridCol w:w="1562"/>
      </w:tblGrid>
      <w:tr w:rsidR="0086360C" w14:paraId="4EB93C0A" w14:textId="77777777" w:rsidTr="0086360C">
        <w:trPr>
          <w:tblHeader/>
          <w:jc w:val="center"/>
        </w:trPr>
        <w:tc>
          <w:tcPr>
            <w:tcW w:w="3069" w:type="dxa"/>
            <w:gridSpan w:val="2"/>
            <w:tcBorders>
              <w:top w:val="single" w:sz="8" w:space="0" w:color="auto"/>
              <w:bottom w:val="single" w:sz="8" w:space="0" w:color="auto"/>
            </w:tcBorders>
            <w:shd w:val="clear" w:color="auto" w:fill="auto"/>
            <w:vAlign w:val="center"/>
          </w:tcPr>
          <w:p w14:paraId="10E982F4" w14:textId="77777777" w:rsidR="0086360C" w:rsidRDefault="0086360C" w:rsidP="005B26C6">
            <w:pPr>
              <w:pStyle w:val="afffffffff9"/>
            </w:pPr>
            <w:r>
              <w:rPr>
                <w:rFonts w:hint="eastAsia"/>
              </w:rPr>
              <w:t>燃料品种</w:t>
            </w:r>
          </w:p>
        </w:tc>
        <w:tc>
          <w:tcPr>
            <w:tcW w:w="1511" w:type="dxa"/>
            <w:tcBorders>
              <w:top w:val="single" w:sz="8" w:space="0" w:color="auto"/>
              <w:bottom w:val="single" w:sz="8" w:space="0" w:color="auto"/>
            </w:tcBorders>
          </w:tcPr>
          <w:p w14:paraId="695196B1" w14:textId="77777777" w:rsidR="0086360C" w:rsidRDefault="0086360C" w:rsidP="005B26C6">
            <w:pPr>
              <w:pStyle w:val="afffffffff9"/>
            </w:pPr>
            <w:r>
              <w:rPr>
                <w:rFonts w:hint="eastAsia"/>
              </w:rPr>
              <w:t>计量单位</w:t>
            </w:r>
          </w:p>
        </w:tc>
        <w:tc>
          <w:tcPr>
            <w:tcW w:w="1596" w:type="dxa"/>
            <w:tcBorders>
              <w:top w:val="single" w:sz="8" w:space="0" w:color="auto"/>
              <w:bottom w:val="single" w:sz="8" w:space="0" w:color="auto"/>
            </w:tcBorders>
            <w:shd w:val="clear" w:color="auto" w:fill="auto"/>
            <w:vAlign w:val="center"/>
          </w:tcPr>
          <w:p w14:paraId="7A0EEC26" w14:textId="77777777" w:rsidR="0086360C" w:rsidRDefault="0086360C" w:rsidP="005B26C6">
            <w:pPr>
              <w:pStyle w:val="afffffffff9"/>
            </w:pPr>
            <w:r>
              <w:rPr>
                <w:rFonts w:hint="eastAsia"/>
              </w:rPr>
              <w:t>低位发热量</w:t>
            </w:r>
          </w:p>
          <w:p w14:paraId="29866491" w14:textId="77777777" w:rsidR="0086360C" w:rsidRDefault="0086360C" w:rsidP="005B26C6">
            <w:pPr>
              <w:pStyle w:val="afffffffff9"/>
            </w:pPr>
            <w:r>
              <w:rPr>
                <w:rFonts w:hint="eastAsia"/>
              </w:rPr>
              <w:t>GJ/t 或 GJ/×10</w:t>
            </w:r>
            <w:r w:rsidRPr="005B26C6">
              <w:rPr>
                <w:rFonts w:hint="eastAsia"/>
                <w:vertAlign w:val="superscript"/>
              </w:rPr>
              <w:t>4</w:t>
            </w:r>
            <w:r>
              <w:rPr>
                <w:rFonts w:hint="eastAsia"/>
              </w:rPr>
              <w:t>Nm</w:t>
            </w:r>
            <w:r w:rsidRPr="005B26C6">
              <w:rPr>
                <w:rFonts w:hint="eastAsia"/>
                <w:vertAlign w:val="superscript"/>
              </w:rPr>
              <w:t>3</w:t>
            </w:r>
          </w:p>
        </w:tc>
        <w:tc>
          <w:tcPr>
            <w:tcW w:w="1596" w:type="dxa"/>
            <w:tcBorders>
              <w:top w:val="single" w:sz="8" w:space="0" w:color="auto"/>
              <w:bottom w:val="single" w:sz="8" w:space="0" w:color="auto"/>
            </w:tcBorders>
            <w:shd w:val="clear" w:color="auto" w:fill="auto"/>
            <w:vAlign w:val="center"/>
          </w:tcPr>
          <w:p w14:paraId="23CCE4C5" w14:textId="77777777" w:rsidR="0086360C" w:rsidRDefault="0086360C" w:rsidP="005B26C6">
            <w:pPr>
              <w:pStyle w:val="afffffffff9"/>
            </w:pPr>
            <w:r>
              <w:rPr>
                <w:rFonts w:hint="eastAsia"/>
              </w:rPr>
              <w:t>单位热值含碳量</w:t>
            </w:r>
          </w:p>
          <w:p w14:paraId="06712818" w14:textId="77777777" w:rsidR="0086360C" w:rsidRDefault="0086360C" w:rsidP="005B26C6">
            <w:pPr>
              <w:pStyle w:val="afffffffff9"/>
            </w:pPr>
            <w:r>
              <w:t>tC/GJ</w:t>
            </w:r>
          </w:p>
        </w:tc>
        <w:tc>
          <w:tcPr>
            <w:tcW w:w="1562" w:type="dxa"/>
            <w:tcBorders>
              <w:top w:val="single" w:sz="8" w:space="0" w:color="auto"/>
              <w:bottom w:val="single" w:sz="8" w:space="0" w:color="auto"/>
            </w:tcBorders>
            <w:shd w:val="clear" w:color="auto" w:fill="auto"/>
            <w:vAlign w:val="center"/>
          </w:tcPr>
          <w:p w14:paraId="3E1BE1FB" w14:textId="77777777" w:rsidR="0086360C" w:rsidRDefault="0086360C" w:rsidP="005B26C6">
            <w:pPr>
              <w:pStyle w:val="afffffffff9"/>
            </w:pPr>
            <w:r>
              <w:rPr>
                <w:rFonts w:hint="eastAsia"/>
              </w:rPr>
              <w:t>燃料碳氧化率</w:t>
            </w:r>
            <w:r>
              <w:t>%</w:t>
            </w:r>
          </w:p>
        </w:tc>
      </w:tr>
      <w:tr w:rsidR="0086360C" w14:paraId="4EBC92AB" w14:textId="77777777" w:rsidTr="0086360C">
        <w:trPr>
          <w:jc w:val="center"/>
        </w:trPr>
        <w:tc>
          <w:tcPr>
            <w:tcW w:w="1041" w:type="dxa"/>
            <w:vMerge w:val="restart"/>
            <w:tcBorders>
              <w:top w:val="single" w:sz="8" w:space="0" w:color="auto"/>
            </w:tcBorders>
            <w:shd w:val="clear" w:color="auto" w:fill="auto"/>
            <w:vAlign w:val="center"/>
          </w:tcPr>
          <w:p w14:paraId="33412E04" w14:textId="77777777" w:rsidR="0086360C" w:rsidRDefault="00167A64" w:rsidP="005B26C6">
            <w:pPr>
              <w:pStyle w:val="afffffffff9"/>
            </w:pPr>
            <w:r>
              <w:rPr>
                <w:rFonts w:hint="eastAsia"/>
              </w:rPr>
              <w:t>液体</w:t>
            </w:r>
            <w:r w:rsidR="0086360C">
              <w:rPr>
                <w:rFonts w:hint="eastAsia"/>
              </w:rPr>
              <w:t>燃料</w:t>
            </w:r>
          </w:p>
        </w:tc>
        <w:tc>
          <w:tcPr>
            <w:tcW w:w="2028" w:type="dxa"/>
            <w:tcBorders>
              <w:top w:val="single" w:sz="8" w:space="0" w:color="auto"/>
            </w:tcBorders>
            <w:shd w:val="clear" w:color="auto" w:fill="auto"/>
            <w:vAlign w:val="center"/>
          </w:tcPr>
          <w:p w14:paraId="668F15E2" w14:textId="77777777" w:rsidR="0086360C" w:rsidRDefault="0086360C" w:rsidP="005B26C6">
            <w:pPr>
              <w:pStyle w:val="afffffffff9"/>
            </w:pPr>
            <w:r w:rsidRPr="0086360C">
              <w:rPr>
                <w:rFonts w:hint="eastAsia"/>
              </w:rPr>
              <w:t>原油</w:t>
            </w:r>
          </w:p>
        </w:tc>
        <w:tc>
          <w:tcPr>
            <w:tcW w:w="1511" w:type="dxa"/>
            <w:tcBorders>
              <w:top w:val="single" w:sz="8" w:space="0" w:color="auto"/>
            </w:tcBorders>
          </w:tcPr>
          <w:p w14:paraId="1A47756A" w14:textId="77777777" w:rsidR="0086360C" w:rsidRDefault="0086360C" w:rsidP="005B26C6">
            <w:pPr>
              <w:pStyle w:val="afffffffff9"/>
            </w:pPr>
            <w:r>
              <w:rPr>
                <w:rFonts w:hint="eastAsia"/>
              </w:rPr>
              <w:t>t</w:t>
            </w:r>
          </w:p>
        </w:tc>
        <w:tc>
          <w:tcPr>
            <w:tcW w:w="1596" w:type="dxa"/>
            <w:tcBorders>
              <w:top w:val="single" w:sz="8" w:space="0" w:color="auto"/>
            </w:tcBorders>
            <w:shd w:val="clear" w:color="auto" w:fill="auto"/>
            <w:vAlign w:val="center"/>
          </w:tcPr>
          <w:p w14:paraId="42703614" w14:textId="77777777" w:rsidR="0086360C" w:rsidRDefault="0086360C" w:rsidP="005B26C6">
            <w:pPr>
              <w:pStyle w:val="afffffffff9"/>
            </w:pPr>
            <w:r>
              <w:t>41.816</w:t>
            </w:r>
            <w:r w:rsidRPr="0086360C">
              <w:rPr>
                <w:vertAlign w:val="superscript"/>
              </w:rPr>
              <w:t>a</w:t>
            </w:r>
          </w:p>
        </w:tc>
        <w:tc>
          <w:tcPr>
            <w:tcW w:w="1596" w:type="dxa"/>
            <w:tcBorders>
              <w:top w:val="single" w:sz="8" w:space="0" w:color="auto"/>
            </w:tcBorders>
            <w:shd w:val="clear" w:color="auto" w:fill="auto"/>
            <w:vAlign w:val="center"/>
          </w:tcPr>
          <w:p w14:paraId="65D77D8C" w14:textId="77777777" w:rsidR="0086360C" w:rsidRDefault="0086360C" w:rsidP="005B26C6">
            <w:pPr>
              <w:pStyle w:val="afffffffff9"/>
            </w:pPr>
            <w:r>
              <w:rPr>
                <w:rFonts w:hint="eastAsia"/>
              </w:rPr>
              <w:t>20.1</w:t>
            </w:r>
            <w:r w:rsidRPr="00167A64">
              <w:rPr>
                <w:rFonts w:hint="eastAsia"/>
                <w:vertAlign w:val="superscript"/>
              </w:rPr>
              <w:t>b</w:t>
            </w:r>
            <w:r>
              <w:rPr>
                <w:rFonts w:hAnsi="宋体" w:hint="eastAsia"/>
              </w:rPr>
              <w:t>×</w:t>
            </w:r>
            <w:r>
              <w:t>10</w:t>
            </w:r>
            <w:r w:rsidRPr="0086360C">
              <w:rPr>
                <w:rFonts w:hAnsi="宋体" w:hint="eastAsia"/>
                <w:vertAlign w:val="superscript"/>
              </w:rPr>
              <w:t>-</w:t>
            </w:r>
            <w:r w:rsidRPr="0086360C">
              <w:rPr>
                <w:vertAlign w:val="superscript"/>
              </w:rPr>
              <w:t>3</w:t>
            </w:r>
          </w:p>
        </w:tc>
        <w:tc>
          <w:tcPr>
            <w:tcW w:w="1562" w:type="dxa"/>
            <w:tcBorders>
              <w:top w:val="single" w:sz="8" w:space="0" w:color="auto"/>
            </w:tcBorders>
            <w:shd w:val="clear" w:color="auto" w:fill="auto"/>
            <w:vAlign w:val="center"/>
          </w:tcPr>
          <w:p w14:paraId="16F84D5C" w14:textId="77777777" w:rsidR="0086360C" w:rsidRDefault="0086360C" w:rsidP="005B26C6">
            <w:pPr>
              <w:pStyle w:val="afffffffff9"/>
            </w:pPr>
            <w:r>
              <w:rPr>
                <w:rFonts w:hint="eastAsia"/>
              </w:rPr>
              <w:t>98</w:t>
            </w:r>
            <w:r w:rsidRPr="0086360C">
              <w:rPr>
                <w:rFonts w:hint="eastAsia"/>
                <w:vertAlign w:val="superscript"/>
              </w:rPr>
              <w:t>b</w:t>
            </w:r>
          </w:p>
        </w:tc>
      </w:tr>
      <w:tr w:rsidR="0086360C" w14:paraId="5BC08DE9" w14:textId="77777777" w:rsidTr="0086360C">
        <w:trPr>
          <w:jc w:val="center"/>
        </w:trPr>
        <w:tc>
          <w:tcPr>
            <w:tcW w:w="1041" w:type="dxa"/>
            <w:vMerge/>
            <w:shd w:val="clear" w:color="auto" w:fill="auto"/>
            <w:vAlign w:val="center"/>
          </w:tcPr>
          <w:p w14:paraId="33539891" w14:textId="77777777" w:rsidR="0086360C" w:rsidRDefault="0086360C" w:rsidP="005B26C6">
            <w:pPr>
              <w:pStyle w:val="afffffffff9"/>
            </w:pPr>
          </w:p>
        </w:tc>
        <w:tc>
          <w:tcPr>
            <w:tcW w:w="2028" w:type="dxa"/>
            <w:shd w:val="clear" w:color="auto" w:fill="auto"/>
            <w:vAlign w:val="center"/>
          </w:tcPr>
          <w:p w14:paraId="2910C27A" w14:textId="77777777" w:rsidR="0086360C" w:rsidRDefault="0086360C" w:rsidP="005B26C6">
            <w:pPr>
              <w:pStyle w:val="afffffffff9"/>
            </w:pPr>
            <w:r w:rsidRPr="0086360C">
              <w:rPr>
                <w:rFonts w:hint="eastAsia"/>
              </w:rPr>
              <w:t>燃料油</w:t>
            </w:r>
          </w:p>
        </w:tc>
        <w:tc>
          <w:tcPr>
            <w:tcW w:w="1511" w:type="dxa"/>
          </w:tcPr>
          <w:p w14:paraId="030186F5" w14:textId="77777777" w:rsidR="0086360C" w:rsidRDefault="0086360C" w:rsidP="005B26C6">
            <w:pPr>
              <w:pStyle w:val="afffffffff9"/>
            </w:pPr>
            <w:r>
              <w:rPr>
                <w:rFonts w:hint="eastAsia"/>
              </w:rPr>
              <w:t>t</w:t>
            </w:r>
          </w:p>
        </w:tc>
        <w:tc>
          <w:tcPr>
            <w:tcW w:w="1596" w:type="dxa"/>
            <w:shd w:val="clear" w:color="auto" w:fill="auto"/>
            <w:vAlign w:val="center"/>
          </w:tcPr>
          <w:p w14:paraId="6CA3272A" w14:textId="77777777" w:rsidR="0086360C" w:rsidRDefault="008549A3" w:rsidP="0086360C">
            <w:pPr>
              <w:pStyle w:val="afffffffff9"/>
            </w:pPr>
            <w:r>
              <w:t>41.816</w:t>
            </w:r>
            <w:r w:rsidRPr="0086360C">
              <w:rPr>
                <w:vertAlign w:val="superscript"/>
              </w:rPr>
              <w:t>a</w:t>
            </w:r>
          </w:p>
        </w:tc>
        <w:tc>
          <w:tcPr>
            <w:tcW w:w="1596" w:type="dxa"/>
            <w:shd w:val="clear" w:color="auto" w:fill="auto"/>
            <w:vAlign w:val="center"/>
          </w:tcPr>
          <w:p w14:paraId="4A225F02" w14:textId="77777777" w:rsidR="0086360C" w:rsidRDefault="00167A64" w:rsidP="005B26C6">
            <w:pPr>
              <w:pStyle w:val="afffffffff9"/>
            </w:pPr>
            <w:r>
              <w:t>21.1</w:t>
            </w:r>
            <w:r w:rsidR="008549A3" w:rsidRPr="00167A64">
              <w:rPr>
                <w:vertAlign w:val="superscript"/>
              </w:rPr>
              <w:t>b</w:t>
            </w:r>
            <w:r w:rsidR="008549A3" w:rsidRPr="008549A3">
              <w:t>×</w:t>
            </w:r>
            <w:r>
              <w:t>10</w:t>
            </w:r>
            <w:r w:rsidR="008549A3" w:rsidRPr="00167A64">
              <w:rPr>
                <w:vertAlign w:val="superscript"/>
              </w:rPr>
              <w:t>-3</w:t>
            </w:r>
          </w:p>
        </w:tc>
        <w:tc>
          <w:tcPr>
            <w:tcW w:w="1562" w:type="dxa"/>
            <w:shd w:val="clear" w:color="auto" w:fill="auto"/>
            <w:vAlign w:val="center"/>
          </w:tcPr>
          <w:p w14:paraId="23A3BE19" w14:textId="77777777" w:rsidR="0086360C" w:rsidRDefault="008549A3" w:rsidP="005B26C6">
            <w:pPr>
              <w:pStyle w:val="afffffffff9"/>
            </w:pPr>
            <w:r>
              <w:rPr>
                <w:rFonts w:hint="eastAsia"/>
              </w:rPr>
              <w:t>98</w:t>
            </w:r>
            <w:r w:rsidRPr="0086360C">
              <w:rPr>
                <w:rFonts w:hint="eastAsia"/>
                <w:vertAlign w:val="superscript"/>
              </w:rPr>
              <w:t>b</w:t>
            </w:r>
          </w:p>
        </w:tc>
      </w:tr>
      <w:tr w:rsidR="0086360C" w14:paraId="082E056E" w14:textId="77777777" w:rsidTr="0086360C">
        <w:trPr>
          <w:jc w:val="center"/>
        </w:trPr>
        <w:tc>
          <w:tcPr>
            <w:tcW w:w="1041" w:type="dxa"/>
            <w:vMerge/>
            <w:shd w:val="clear" w:color="auto" w:fill="auto"/>
            <w:vAlign w:val="center"/>
          </w:tcPr>
          <w:p w14:paraId="051112C4" w14:textId="77777777" w:rsidR="0086360C" w:rsidRDefault="0086360C" w:rsidP="005B26C6">
            <w:pPr>
              <w:pStyle w:val="afffffffff9"/>
            </w:pPr>
          </w:p>
        </w:tc>
        <w:tc>
          <w:tcPr>
            <w:tcW w:w="2028" w:type="dxa"/>
            <w:shd w:val="clear" w:color="auto" w:fill="auto"/>
            <w:vAlign w:val="center"/>
          </w:tcPr>
          <w:p w14:paraId="7B09AAFD" w14:textId="77777777" w:rsidR="0086360C" w:rsidRDefault="0086360C" w:rsidP="005B26C6">
            <w:pPr>
              <w:pStyle w:val="afffffffff9"/>
            </w:pPr>
            <w:r w:rsidRPr="0086360C">
              <w:rPr>
                <w:rFonts w:hint="eastAsia"/>
              </w:rPr>
              <w:t>汽油</w:t>
            </w:r>
          </w:p>
        </w:tc>
        <w:tc>
          <w:tcPr>
            <w:tcW w:w="1511" w:type="dxa"/>
          </w:tcPr>
          <w:p w14:paraId="3CF1982F" w14:textId="77777777" w:rsidR="0086360C" w:rsidRDefault="0086360C" w:rsidP="005B26C6">
            <w:pPr>
              <w:pStyle w:val="afffffffff9"/>
            </w:pPr>
            <w:r>
              <w:rPr>
                <w:rFonts w:hint="eastAsia"/>
              </w:rPr>
              <w:t>t</w:t>
            </w:r>
          </w:p>
        </w:tc>
        <w:tc>
          <w:tcPr>
            <w:tcW w:w="1596" w:type="dxa"/>
            <w:shd w:val="clear" w:color="auto" w:fill="auto"/>
            <w:vAlign w:val="center"/>
          </w:tcPr>
          <w:p w14:paraId="1B6808AF" w14:textId="77777777" w:rsidR="0086360C" w:rsidRDefault="008549A3" w:rsidP="005B26C6">
            <w:pPr>
              <w:pStyle w:val="afffffffff9"/>
            </w:pPr>
            <w:r>
              <w:rPr>
                <w:rFonts w:hint="eastAsia"/>
              </w:rPr>
              <w:t>43.070</w:t>
            </w:r>
            <w:r w:rsidRPr="008549A3">
              <w:rPr>
                <w:rFonts w:hint="eastAsia"/>
                <w:vertAlign w:val="superscript"/>
              </w:rPr>
              <w:t>a</w:t>
            </w:r>
          </w:p>
        </w:tc>
        <w:tc>
          <w:tcPr>
            <w:tcW w:w="1596" w:type="dxa"/>
            <w:shd w:val="clear" w:color="auto" w:fill="auto"/>
            <w:vAlign w:val="center"/>
          </w:tcPr>
          <w:p w14:paraId="0121F19A" w14:textId="77777777" w:rsidR="0086360C" w:rsidRDefault="00167A64" w:rsidP="005B26C6">
            <w:pPr>
              <w:pStyle w:val="afffffffff9"/>
            </w:pPr>
            <w:r>
              <w:t>18.9</w:t>
            </w:r>
            <w:r w:rsidR="008549A3" w:rsidRPr="00167A64">
              <w:rPr>
                <w:vertAlign w:val="superscript"/>
              </w:rPr>
              <w:t>b</w:t>
            </w:r>
            <w:r w:rsidR="008549A3" w:rsidRPr="008549A3">
              <w:t>×</w:t>
            </w:r>
            <w:r>
              <w:t>10</w:t>
            </w:r>
            <w:r w:rsidR="008549A3" w:rsidRPr="00167A64">
              <w:rPr>
                <w:vertAlign w:val="superscript"/>
              </w:rPr>
              <w:t>-3</w:t>
            </w:r>
          </w:p>
        </w:tc>
        <w:tc>
          <w:tcPr>
            <w:tcW w:w="1562" w:type="dxa"/>
            <w:shd w:val="clear" w:color="auto" w:fill="auto"/>
            <w:vAlign w:val="center"/>
          </w:tcPr>
          <w:p w14:paraId="0E3E5420" w14:textId="77777777" w:rsidR="0086360C" w:rsidRDefault="008549A3" w:rsidP="005B26C6">
            <w:pPr>
              <w:pStyle w:val="afffffffff9"/>
            </w:pPr>
            <w:r>
              <w:rPr>
                <w:rFonts w:hint="eastAsia"/>
              </w:rPr>
              <w:t>98</w:t>
            </w:r>
            <w:r w:rsidRPr="0086360C">
              <w:rPr>
                <w:rFonts w:hint="eastAsia"/>
                <w:vertAlign w:val="superscript"/>
              </w:rPr>
              <w:t>b</w:t>
            </w:r>
          </w:p>
        </w:tc>
      </w:tr>
      <w:tr w:rsidR="0086360C" w14:paraId="50323141" w14:textId="77777777" w:rsidTr="0086360C">
        <w:trPr>
          <w:jc w:val="center"/>
        </w:trPr>
        <w:tc>
          <w:tcPr>
            <w:tcW w:w="1041" w:type="dxa"/>
            <w:vMerge/>
            <w:shd w:val="clear" w:color="auto" w:fill="auto"/>
            <w:vAlign w:val="center"/>
          </w:tcPr>
          <w:p w14:paraId="6892F59B" w14:textId="77777777" w:rsidR="0086360C" w:rsidRDefault="0086360C" w:rsidP="005B26C6">
            <w:pPr>
              <w:pStyle w:val="afffffffff9"/>
            </w:pPr>
          </w:p>
        </w:tc>
        <w:tc>
          <w:tcPr>
            <w:tcW w:w="2028" w:type="dxa"/>
            <w:shd w:val="clear" w:color="auto" w:fill="auto"/>
            <w:vAlign w:val="center"/>
          </w:tcPr>
          <w:p w14:paraId="68E53D0B" w14:textId="77777777" w:rsidR="0086360C" w:rsidRDefault="0086360C" w:rsidP="005B26C6">
            <w:pPr>
              <w:pStyle w:val="afffffffff9"/>
            </w:pPr>
            <w:r w:rsidRPr="0086360C">
              <w:rPr>
                <w:rFonts w:hint="eastAsia"/>
              </w:rPr>
              <w:t>柴油</w:t>
            </w:r>
          </w:p>
        </w:tc>
        <w:tc>
          <w:tcPr>
            <w:tcW w:w="1511" w:type="dxa"/>
          </w:tcPr>
          <w:p w14:paraId="3D63CF93" w14:textId="77777777" w:rsidR="0086360C" w:rsidRDefault="0086360C" w:rsidP="005B26C6">
            <w:pPr>
              <w:pStyle w:val="afffffffff9"/>
            </w:pPr>
            <w:r>
              <w:rPr>
                <w:rFonts w:hint="eastAsia"/>
              </w:rPr>
              <w:t>t</w:t>
            </w:r>
          </w:p>
        </w:tc>
        <w:tc>
          <w:tcPr>
            <w:tcW w:w="1596" w:type="dxa"/>
            <w:shd w:val="clear" w:color="auto" w:fill="auto"/>
            <w:vAlign w:val="center"/>
          </w:tcPr>
          <w:p w14:paraId="391F088E" w14:textId="77777777" w:rsidR="0086360C" w:rsidRDefault="008549A3" w:rsidP="005B26C6">
            <w:pPr>
              <w:pStyle w:val="afffffffff9"/>
            </w:pPr>
            <w:r>
              <w:rPr>
                <w:rFonts w:hint="eastAsia"/>
              </w:rPr>
              <w:t>42.652</w:t>
            </w:r>
            <w:r w:rsidRPr="008549A3">
              <w:rPr>
                <w:rFonts w:hint="eastAsia"/>
                <w:vertAlign w:val="superscript"/>
              </w:rPr>
              <w:t>a</w:t>
            </w:r>
          </w:p>
        </w:tc>
        <w:tc>
          <w:tcPr>
            <w:tcW w:w="1596" w:type="dxa"/>
            <w:shd w:val="clear" w:color="auto" w:fill="auto"/>
            <w:vAlign w:val="center"/>
          </w:tcPr>
          <w:p w14:paraId="7697F45E" w14:textId="77777777" w:rsidR="0086360C" w:rsidRDefault="00167A64" w:rsidP="005B26C6">
            <w:pPr>
              <w:pStyle w:val="afffffffff9"/>
            </w:pPr>
            <w:r>
              <w:t>20.2</w:t>
            </w:r>
            <w:r w:rsidR="008549A3" w:rsidRPr="00167A64">
              <w:rPr>
                <w:vertAlign w:val="superscript"/>
              </w:rPr>
              <w:t>b</w:t>
            </w:r>
            <w:r w:rsidR="008549A3" w:rsidRPr="008549A3">
              <w:t>×</w:t>
            </w:r>
            <w:r>
              <w:t>10</w:t>
            </w:r>
            <w:r w:rsidR="008549A3" w:rsidRPr="00167A64">
              <w:rPr>
                <w:vertAlign w:val="superscript"/>
              </w:rPr>
              <w:t>-3</w:t>
            </w:r>
          </w:p>
        </w:tc>
        <w:tc>
          <w:tcPr>
            <w:tcW w:w="1562" w:type="dxa"/>
            <w:shd w:val="clear" w:color="auto" w:fill="auto"/>
            <w:vAlign w:val="center"/>
          </w:tcPr>
          <w:p w14:paraId="3E86B09C" w14:textId="77777777" w:rsidR="0086360C" w:rsidRDefault="008549A3" w:rsidP="005B26C6">
            <w:pPr>
              <w:pStyle w:val="afffffffff9"/>
            </w:pPr>
            <w:r>
              <w:rPr>
                <w:rFonts w:hint="eastAsia"/>
              </w:rPr>
              <w:t>98</w:t>
            </w:r>
            <w:r w:rsidRPr="0086360C">
              <w:rPr>
                <w:rFonts w:hint="eastAsia"/>
                <w:vertAlign w:val="superscript"/>
              </w:rPr>
              <w:t>b</w:t>
            </w:r>
          </w:p>
        </w:tc>
      </w:tr>
      <w:tr w:rsidR="0086360C" w14:paraId="77782BFD" w14:textId="77777777" w:rsidTr="0086360C">
        <w:trPr>
          <w:jc w:val="center"/>
        </w:trPr>
        <w:tc>
          <w:tcPr>
            <w:tcW w:w="1041" w:type="dxa"/>
            <w:vMerge/>
            <w:shd w:val="clear" w:color="auto" w:fill="auto"/>
            <w:vAlign w:val="center"/>
          </w:tcPr>
          <w:p w14:paraId="309869A0" w14:textId="77777777" w:rsidR="0086360C" w:rsidRDefault="0086360C" w:rsidP="005B26C6">
            <w:pPr>
              <w:pStyle w:val="afffffffff9"/>
            </w:pPr>
          </w:p>
        </w:tc>
        <w:tc>
          <w:tcPr>
            <w:tcW w:w="2028" w:type="dxa"/>
            <w:shd w:val="clear" w:color="auto" w:fill="auto"/>
            <w:vAlign w:val="center"/>
          </w:tcPr>
          <w:p w14:paraId="6218DEE3" w14:textId="77777777" w:rsidR="0086360C" w:rsidRDefault="0086360C" w:rsidP="005B26C6">
            <w:pPr>
              <w:pStyle w:val="afffffffff9"/>
            </w:pPr>
            <w:r w:rsidRPr="0086360C">
              <w:rPr>
                <w:rFonts w:hint="eastAsia"/>
              </w:rPr>
              <w:t>一般煤油</w:t>
            </w:r>
          </w:p>
        </w:tc>
        <w:tc>
          <w:tcPr>
            <w:tcW w:w="1511" w:type="dxa"/>
          </w:tcPr>
          <w:p w14:paraId="6F2B9A68" w14:textId="77777777" w:rsidR="0086360C" w:rsidRDefault="0086360C" w:rsidP="005B26C6">
            <w:pPr>
              <w:pStyle w:val="afffffffff9"/>
            </w:pPr>
            <w:r>
              <w:rPr>
                <w:rFonts w:hint="eastAsia"/>
              </w:rPr>
              <w:t>t</w:t>
            </w:r>
          </w:p>
        </w:tc>
        <w:tc>
          <w:tcPr>
            <w:tcW w:w="1596" w:type="dxa"/>
            <w:shd w:val="clear" w:color="auto" w:fill="auto"/>
            <w:vAlign w:val="center"/>
          </w:tcPr>
          <w:p w14:paraId="76CF6FDB" w14:textId="77777777" w:rsidR="0086360C" w:rsidRDefault="008549A3" w:rsidP="005B26C6">
            <w:pPr>
              <w:pStyle w:val="afffffffff9"/>
            </w:pPr>
            <w:r>
              <w:rPr>
                <w:rFonts w:hint="eastAsia"/>
              </w:rPr>
              <w:t>43.070</w:t>
            </w:r>
            <w:r w:rsidRPr="008549A3">
              <w:rPr>
                <w:rFonts w:hint="eastAsia"/>
                <w:vertAlign w:val="superscript"/>
              </w:rPr>
              <w:t>a</w:t>
            </w:r>
          </w:p>
        </w:tc>
        <w:tc>
          <w:tcPr>
            <w:tcW w:w="1596" w:type="dxa"/>
            <w:shd w:val="clear" w:color="auto" w:fill="auto"/>
            <w:vAlign w:val="center"/>
          </w:tcPr>
          <w:p w14:paraId="0F0309F1" w14:textId="77777777" w:rsidR="0086360C" w:rsidRDefault="00167A64" w:rsidP="005B26C6">
            <w:pPr>
              <w:pStyle w:val="afffffffff9"/>
            </w:pPr>
            <w:r>
              <w:t>19.6</w:t>
            </w:r>
            <w:r w:rsidR="008549A3" w:rsidRPr="00167A64">
              <w:rPr>
                <w:vertAlign w:val="superscript"/>
              </w:rPr>
              <w:t>b</w:t>
            </w:r>
            <w:r w:rsidR="008549A3" w:rsidRPr="008549A3">
              <w:t>×</w:t>
            </w:r>
            <w:r>
              <w:t>10</w:t>
            </w:r>
            <w:r w:rsidR="008549A3" w:rsidRPr="00167A64">
              <w:rPr>
                <w:vertAlign w:val="superscript"/>
              </w:rPr>
              <w:t>-3</w:t>
            </w:r>
          </w:p>
        </w:tc>
        <w:tc>
          <w:tcPr>
            <w:tcW w:w="1562" w:type="dxa"/>
            <w:shd w:val="clear" w:color="auto" w:fill="auto"/>
            <w:vAlign w:val="center"/>
          </w:tcPr>
          <w:p w14:paraId="02A10CE4" w14:textId="77777777" w:rsidR="0086360C" w:rsidRDefault="008549A3" w:rsidP="005B26C6">
            <w:pPr>
              <w:pStyle w:val="afffffffff9"/>
            </w:pPr>
            <w:r>
              <w:rPr>
                <w:rFonts w:hint="eastAsia"/>
              </w:rPr>
              <w:t>98</w:t>
            </w:r>
            <w:r w:rsidRPr="0086360C">
              <w:rPr>
                <w:rFonts w:hint="eastAsia"/>
                <w:vertAlign w:val="superscript"/>
              </w:rPr>
              <w:t>b</w:t>
            </w:r>
          </w:p>
        </w:tc>
      </w:tr>
      <w:tr w:rsidR="0086360C" w14:paraId="37BB3FC5" w14:textId="77777777" w:rsidTr="0086360C">
        <w:trPr>
          <w:jc w:val="center"/>
        </w:trPr>
        <w:tc>
          <w:tcPr>
            <w:tcW w:w="1041" w:type="dxa"/>
            <w:vMerge/>
            <w:shd w:val="clear" w:color="auto" w:fill="auto"/>
            <w:vAlign w:val="center"/>
          </w:tcPr>
          <w:p w14:paraId="583C8CB6" w14:textId="77777777" w:rsidR="0086360C" w:rsidRDefault="0086360C" w:rsidP="005B26C6">
            <w:pPr>
              <w:pStyle w:val="afffffffff9"/>
            </w:pPr>
          </w:p>
        </w:tc>
        <w:tc>
          <w:tcPr>
            <w:tcW w:w="2028" w:type="dxa"/>
            <w:shd w:val="clear" w:color="auto" w:fill="auto"/>
            <w:vAlign w:val="center"/>
          </w:tcPr>
          <w:p w14:paraId="25EF0001" w14:textId="77777777" w:rsidR="0086360C" w:rsidRDefault="0086360C" w:rsidP="005B26C6">
            <w:pPr>
              <w:pStyle w:val="afffffffff9"/>
            </w:pPr>
            <w:r w:rsidRPr="0086360C">
              <w:rPr>
                <w:rFonts w:hint="eastAsia"/>
              </w:rPr>
              <w:t>液化天然气</w:t>
            </w:r>
          </w:p>
        </w:tc>
        <w:tc>
          <w:tcPr>
            <w:tcW w:w="1511" w:type="dxa"/>
          </w:tcPr>
          <w:p w14:paraId="5CDFF0B1" w14:textId="77777777" w:rsidR="0086360C" w:rsidRDefault="0086360C" w:rsidP="005B26C6">
            <w:pPr>
              <w:pStyle w:val="afffffffff9"/>
            </w:pPr>
            <w:r>
              <w:rPr>
                <w:rFonts w:hint="eastAsia"/>
              </w:rPr>
              <w:t>t</w:t>
            </w:r>
          </w:p>
        </w:tc>
        <w:tc>
          <w:tcPr>
            <w:tcW w:w="1596" w:type="dxa"/>
            <w:shd w:val="clear" w:color="auto" w:fill="auto"/>
            <w:vAlign w:val="center"/>
          </w:tcPr>
          <w:p w14:paraId="16219756" w14:textId="77777777" w:rsidR="0086360C" w:rsidRDefault="008549A3" w:rsidP="005B26C6">
            <w:pPr>
              <w:pStyle w:val="afffffffff9"/>
            </w:pPr>
            <w:r>
              <w:t>51.498</w:t>
            </w:r>
            <w:r w:rsidRPr="008549A3">
              <w:rPr>
                <w:vertAlign w:val="superscript"/>
              </w:rPr>
              <w:t>a</w:t>
            </w:r>
          </w:p>
        </w:tc>
        <w:tc>
          <w:tcPr>
            <w:tcW w:w="1596" w:type="dxa"/>
            <w:shd w:val="clear" w:color="auto" w:fill="auto"/>
            <w:vAlign w:val="center"/>
          </w:tcPr>
          <w:p w14:paraId="21B77A56" w14:textId="77777777" w:rsidR="0086360C" w:rsidRDefault="00167A64" w:rsidP="005B26C6">
            <w:pPr>
              <w:pStyle w:val="afffffffff9"/>
            </w:pPr>
            <w:r>
              <w:t>15.3</w:t>
            </w:r>
            <w:r w:rsidR="008549A3" w:rsidRPr="00167A64">
              <w:rPr>
                <w:vertAlign w:val="superscript"/>
              </w:rPr>
              <w:t>b</w:t>
            </w:r>
            <w:r w:rsidR="008549A3" w:rsidRPr="008549A3">
              <w:t>×</w:t>
            </w:r>
            <w:r>
              <w:t>10</w:t>
            </w:r>
            <w:r w:rsidR="008549A3" w:rsidRPr="00167A64">
              <w:rPr>
                <w:vertAlign w:val="superscript"/>
              </w:rPr>
              <w:t>-3</w:t>
            </w:r>
          </w:p>
        </w:tc>
        <w:tc>
          <w:tcPr>
            <w:tcW w:w="1562" w:type="dxa"/>
            <w:shd w:val="clear" w:color="auto" w:fill="auto"/>
            <w:vAlign w:val="center"/>
          </w:tcPr>
          <w:p w14:paraId="16DD02A5" w14:textId="77777777" w:rsidR="0086360C" w:rsidRDefault="008549A3" w:rsidP="005B26C6">
            <w:pPr>
              <w:pStyle w:val="afffffffff9"/>
            </w:pPr>
            <w:r>
              <w:rPr>
                <w:rFonts w:hint="eastAsia"/>
              </w:rPr>
              <w:t>98</w:t>
            </w:r>
            <w:r w:rsidRPr="0086360C">
              <w:rPr>
                <w:rFonts w:hint="eastAsia"/>
                <w:vertAlign w:val="superscript"/>
              </w:rPr>
              <w:t>b</w:t>
            </w:r>
          </w:p>
        </w:tc>
      </w:tr>
      <w:tr w:rsidR="0086360C" w14:paraId="50DB0D32" w14:textId="77777777" w:rsidTr="0086360C">
        <w:trPr>
          <w:jc w:val="center"/>
        </w:trPr>
        <w:tc>
          <w:tcPr>
            <w:tcW w:w="1041" w:type="dxa"/>
            <w:vMerge/>
            <w:shd w:val="clear" w:color="auto" w:fill="auto"/>
            <w:vAlign w:val="center"/>
          </w:tcPr>
          <w:p w14:paraId="258A3B84" w14:textId="77777777" w:rsidR="0086360C" w:rsidRDefault="0086360C" w:rsidP="005B26C6">
            <w:pPr>
              <w:pStyle w:val="afffffffff9"/>
            </w:pPr>
          </w:p>
        </w:tc>
        <w:tc>
          <w:tcPr>
            <w:tcW w:w="2028" w:type="dxa"/>
            <w:shd w:val="clear" w:color="auto" w:fill="auto"/>
            <w:vAlign w:val="center"/>
          </w:tcPr>
          <w:p w14:paraId="4319ED5A" w14:textId="77777777" w:rsidR="0086360C" w:rsidRDefault="0086360C" w:rsidP="005B26C6">
            <w:pPr>
              <w:pStyle w:val="afffffffff9"/>
            </w:pPr>
            <w:r w:rsidRPr="0086360C">
              <w:rPr>
                <w:rFonts w:hint="eastAsia"/>
              </w:rPr>
              <w:t>液化石油气</w:t>
            </w:r>
          </w:p>
        </w:tc>
        <w:tc>
          <w:tcPr>
            <w:tcW w:w="1511" w:type="dxa"/>
          </w:tcPr>
          <w:p w14:paraId="54B36A97" w14:textId="77777777" w:rsidR="0086360C" w:rsidRDefault="0086360C" w:rsidP="005B26C6">
            <w:pPr>
              <w:pStyle w:val="afffffffff9"/>
            </w:pPr>
            <w:r>
              <w:rPr>
                <w:rFonts w:hint="eastAsia"/>
              </w:rPr>
              <w:t>t</w:t>
            </w:r>
          </w:p>
        </w:tc>
        <w:tc>
          <w:tcPr>
            <w:tcW w:w="1596" w:type="dxa"/>
            <w:shd w:val="clear" w:color="auto" w:fill="auto"/>
            <w:vAlign w:val="center"/>
          </w:tcPr>
          <w:p w14:paraId="020CF4FB" w14:textId="77777777" w:rsidR="0086360C" w:rsidRDefault="008549A3" w:rsidP="005B26C6">
            <w:pPr>
              <w:pStyle w:val="afffffffff9"/>
            </w:pPr>
            <w:r>
              <w:t>50.179</w:t>
            </w:r>
            <w:r w:rsidRPr="008549A3">
              <w:rPr>
                <w:vertAlign w:val="superscript"/>
              </w:rPr>
              <w:t>a</w:t>
            </w:r>
          </w:p>
        </w:tc>
        <w:tc>
          <w:tcPr>
            <w:tcW w:w="1596" w:type="dxa"/>
            <w:shd w:val="clear" w:color="auto" w:fill="auto"/>
            <w:vAlign w:val="center"/>
          </w:tcPr>
          <w:p w14:paraId="461EF7A8" w14:textId="77777777" w:rsidR="0086360C" w:rsidRDefault="00167A64" w:rsidP="005B26C6">
            <w:pPr>
              <w:pStyle w:val="afffffffff9"/>
            </w:pPr>
            <w:r>
              <w:t>17.2</w:t>
            </w:r>
            <w:r w:rsidR="008549A3" w:rsidRPr="00167A64">
              <w:rPr>
                <w:vertAlign w:val="superscript"/>
              </w:rPr>
              <w:t>b</w:t>
            </w:r>
            <w:r w:rsidR="008549A3" w:rsidRPr="008549A3">
              <w:t>×</w:t>
            </w:r>
            <w:r>
              <w:t>10</w:t>
            </w:r>
            <w:r w:rsidR="008549A3" w:rsidRPr="00167A64">
              <w:rPr>
                <w:vertAlign w:val="superscript"/>
              </w:rPr>
              <w:t>-3</w:t>
            </w:r>
          </w:p>
        </w:tc>
        <w:tc>
          <w:tcPr>
            <w:tcW w:w="1562" w:type="dxa"/>
            <w:shd w:val="clear" w:color="auto" w:fill="auto"/>
            <w:vAlign w:val="center"/>
          </w:tcPr>
          <w:p w14:paraId="2D0FC3E6" w14:textId="77777777" w:rsidR="0086360C" w:rsidRDefault="008549A3" w:rsidP="005B26C6">
            <w:pPr>
              <w:pStyle w:val="afffffffff9"/>
            </w:pPr>
            <w:r>
              <w:rPr>
                <w:rFonts w:hint="eastAsia"/>
              </w:rPr>
              <w:t>98</w:t>
            </w:r>
            <w:r w:rsidRPr="0086360C">
              <w:rPr>
                <w:rFonts w:hint="eastAsia"/>
                <w:vertAlign w:val="superscript"/>
              </w:rPr>
              <w:t>b</w:t>
            </w:r>
          </w:p>
        </w:tc>
      </w:tr>
      <w:tr w:rsidR="0086360C" w14:paraId="7775F845" w14:textId="77777777" w:rsidTr="0086360C">
        <w:trPr>
          <w:jc w:val="center"/>
        </w:trPr>
        <w:tc>
          <w:tcPr>
            <w:tcW w:w="1041" w:type="dxa"/>
            <w:vMerge/>
            <w:shd w:val="clear" w:color="auto" w:fill="auto"/>
            <w:vAlign w:val="center"/>
          </w:tcPr>
          <w:p w14:paraId="7E960B4E" w14:textId="77777777" w:rsidR="0086360C" w:rsidRDefault="0086360C" w:rsidP="005B26C6">
            <w:pPr>
              <w:pStyle w:val="afffffffff9"/>
            </w:pPr>
          </w:p>
        </w:tc>
        <w:tc>
          <w:tcPr>
            <w:tcW w:w="2028" w:type="dxa"/>
            <w:shd w:val="clear" w:color="auto" w:fill="auto"/>
            <w:vAlign w:val="center"/>
          </w:tcPr>
          <w:p w14:paraId="5D3CAEDD" w14:textId="77777777" w:rsidR="0086360C" w:rsidRDefault="008549A3" w:rsidP="005B26C6">
            <w:pPr>
              <w:pStyle w:val="afffffffff9"/>
            </w:pPr>
            <w:r>
              <w:rPr>
                <w:rFonts w:hint="eastAsia"/>
              </w:rPr>
              <w:t>石脑油</w:t>
            </w:r>
          </w:p>
        </w:tc>
        <w:tc>
          <w:tcPr>
            <w:tcW w:w="1511" w:type="dxa"/>
          </w:tcPr>
          <w:p w14:paraId="7C0D341D" w14:textId="77777777" w:rsidR="0086360C" w:rsidRDefault="0086360C" w:rsidP="005B26C6">
            <w:pPr>
              <w:pStyle w:val="afffffffff9"/>
            </w:pPr>
            <w:r>
              <w:rPr>
                <w:rFonts w:hint="eastAsia"/>
              </w:rPr>
              <w:t>t</w:t>
            </w:r>
          </w:p>
        </w:tc>
        <w:tc>
          <w:tcPr>
            <w:tcW w:w="1596" w:type="dxa"/>
            <w:shd w:val="clear" w:color="auto" w:fill="auto"/>
            <w:vAlign w:val="center"/>
          </w:tcPr>
          <w:p w14:paraId="219548F4" w14:textId="77777777" w:rsidR="0086360C" w:rsidRDefault="008549A3" w:rsidP="005B26C6">
            <w:pPr>
              <w:pStyle w:val="afffffffff9"/>
            </w:pPr>
            <w:r>
              <w:t>44.5</w:t>
            </w:r>
            <w:r w:rsidRPr="008549A3">
              <w:rPr>
                <w:vertAlign w:val="superscript"/>
              </w:rPr>
              <w:t>c</w:t>
            </w:r>
          </w:p>
        </w:tc>
        <w:tc>
          <w:tcPr>
            <w:tcW w:w="1596" w:type="dxa"/>
            <w:shd w:val="clear" w:color="auto" w:fill="auto"/>
            <w:vAlign w:val="center"/>
          </w:tcPr>
          <w:p w14:paraId="771C7B66" w14:textId="77777777" w:rsidR="0086360C" w:rsidRDefault="00167A64" w:rsidP="005B26C6">
            <w:pPr>
              <w:pStyle w:val="afffffffff9"/>
            </w:pPr>
            <w:r>
              <w:t>20.0</w:t>
            </w:r>
            <w:r w:rsidR="008549A3" w:rsidRPr="00167A64">
              <w:rPr>
                <w:vertAlign w:val="superscript"/>
              </w:rPr>
              <w:t>b</w:t>
            </w:r>
            <w:r w:rsidR="008549A3" w:rsidRPr="008549A3">
              <w:t xml:space="preserve"> </w:t>
            </w:r>
            <w:r w:rsidR="008549A3" w:rsidRPr="008549A3">
              <w:t>×</w:t>
            </w:r>
            <w:r>
              <w:t>10</w:t>
            </w:r>
            <w:r w:rsidR="008549A3" w:rsidRPr="00167A64">
              <w:rPr>
                <w:vertAlign w:val="superscript"/>
              </w:rPr>
              <w:t>-3</w:t>
            </w:r>
          </w:p>
        </w:tc>
        <w:tc>
          <w:tcPr>
            <w:tcW w:w="1562" w:type="dxa"/>
            <w:shd w:val="clear" w:color="auto" w:fill="auto"/>
            <w:vAlign w:val="center"/>
          </w:tcPr>
          <w:p w14:paraId="1AB6F231" w14:textId="77777777" w:rsidR="0086360C" w:rsidRDefault="008549A3" w:rsidP="005B26C6">
            <w:pPr>
              <w:pStyle w:val="afffffffff9"/>
            </w:pPr>
            <w:r>
              <w:rPr>
                <w:rFonts w:hint="eastAsia"/>
              </w:rPr>
              <w:t>98</w:t>
            </w:r>
            <w:r w:rsidRPr="0086360C">
              <w:rPr>
                <w:rFonts w:hint="eastAsia"/>
                <w:vertAlign w:val="superscript"/>
              </w:rPr>
              <w:t>b</w:t>
            </w:r>
          </w:p>
        </w:tc>
      </w:tr>
      <w:tr w:rsidR="0086360C" w14:paraId="5B0DBFF7" w14:textId="77777777" w:rsidTr="0086360C">
        <w:trPr>
          <w:jc w:val="center"/>
        </w:trPr>
        <w:tc>
          <w:tcPr>
            <w:tcW w:w="1041" w:type="dxa"/>
            <w:vMerge/>
            <w:shd w:val="clear" w:color="auto" w:fill="auto"/>
            <w:vAlign w:val="center"/>
          </w:tcPr>
          <w:p w14:paraId="03C2714C" w14:textId="77777777" w:rsidR="0086360C" w:rsidRDefault="0086360C" w:rsidP="005B26C6">
            <w:pPr>
              <w:pStyle w:val="afffffffff9"/>
            </w:pPr>
          </w:p>
        </w:tc>
        <w:tc>
          <w:tcPr>
            <w:tcW w:w="2028" w:type="dxa"/>
            <w:shd w:val="clear" w:color="auto" w:fill="auto"/>
            <w:vAlign w:val="center"/>
          </w:tcPr>
          <w:p w14:paraId="55811865" w14:textId="77777777" w:rsidR="0086360C" w:rsidRDefault="0086360C" w:rsidP="005B26C6">
            <w:pPr>
              <w:pStyle w:val="afffffffff9"/>
            </w:pPr>
            <w:r w:rsidRPr="0086360C">
              <w:rPr>
                <w:rFonts w:hint="eastAsia"/>
              </w:rPr>
              <w:t>焦油</w:t>
            </w:r>
          </w:p>
        </w:tc>
        <w:tc>
          <w:tcPr>
            <w:tcW w:w="1511" w:type="dxa"/>
          </w:tcPr>
          <w:p w14:paraId="5491C5D7" w14:textId="77777777" w:rsidR="0086360C" w:rsidRDefault="0086360C" w:rsidP="005B26C6">
            <w:pPr>
              <w:pStyle w:val="afffffffff9"/>
            </w:pPr>
            <w:r>
              <w:rPr>
                <w:rFonts w:hint="eastAsia"/>
              </w:rPr>
              <w:t>t</w:t>
            </w:r>
          </w:p>
        </w:tc>
        <w:tc>
          <w:tcPr>
            <w:tcW w:w="1596" w:type="dxa"/>
            <w:shd w:val="clear" w:color="auto" w:fill="auto"/>
            <w:vAlign w:val="center"/>
          </w:tcPr>
          <w:p w14:paraId="775F9933" w14:textId="77777777" w:rsidR="0086360C" w:rsidRDefault="008549A3" w:rsidP="005B26C6">
            <w:pPr>
              <w:pStyle w:val="afffffffff9"/>
            </w:pPr>
            <w:r>
              <w:t>33.453</w:t>
            </w:r>
            <w:r w:rsidRPr="008549A3">
              <w:rPr>
                <w:vertAlign w:val="superscript"/>
              </w:rPr>
              <w:t>a</w:t>
            </w:r>
          </w:p>
        </w:tc>
        <w:tc>
          <w:tcPr>
            <w:tcW w:w="1596" w:type="dxa"/>
            <w:shd w:val="clear" w:color="auto" w:fill="auto"/>
            <w:vAlign w:val="center"/>
          </w:tcPr>
          <w:p w14:paraId="29854066" w14:textId="77777777" w:rsidR="0086360C" w:rsidRDefault="00167A64" w:rsidP="005B26C6">
            <w:pPr>
              <w:pStyle w:val="afffffffff9"/>
            </w:pPr>
            <w:r>
              <w:t>22.0</w:t>
            </w:r>
            <w:r w:rsidR="008549A3" w:rsidRPr="00167A64">
              <w:rPr>
                <w:vertAlign w:val="superscript"/>
              </w:rPr>
              <w:t>c</w:t>
            </w:r>
            <w:r w:rsidR="008549A3" w:rsidRPr="008549A3">
              <w:t xml:space="preserve"> </w:t>
            </w:r>
            <w:r w:rsidR="008549A3" w:rsidRPr="008549A3">
              <w:t>×</w:t>
            </w:r>
            <w:r>
              <w:t>10</w:t>
            </w:r>
            <w:r w:rsidR="008549A3" w:rsidRPr="00167A64">
              <w:rPr>
                <w:vertAlign w:val="superscript"/>
              </w:rPr>
              <w:t>-3</w:t>
            </w:r>
          </w:p>
        </w:tc>
        <w:tc>
          <w:tcPr>
            <w:tcW w:w="1562" w:type="dxa"/>
            <w:shd w:val="clear" w:color="auto" w:fill="auto"/>
            <w:vAlign w:val="center"/>
          </w:tcPr>
          <w:p w14:paraId="78046118" w14:textId="77777777" w:rsidR="0086360C" w:rsidRDefault="008549A3" w:rsidP="005B26C6">
            <w:pPr>
              <w:pStyle w:val="afffffffff9"/>
            </w:pPr>
            <w:r>
              <w:rPr>
                <w:rFonts w:hint="eastAsia"/>
              </w:rPr>
              <w:t>98</w:t>
            </w:r>
            <w:r w:rsidRPr="0086360C">
              <w:rPr>
                <w:rFonts w:hint="eastAsia"/>
                <w:vertAlign w:val="superscript"/>
              </w:rPr>
              <w:t>b</w:t>
            </w:r>
          </w:p>
        </w:tc>
      </w:tr>
      <w:tr w:rsidR="0086360C" w14:paraId="664F239A" w14:textId="77777777" w:rsidTr="0086360C">
        <w:trPr>
          <w:jc w:val="center"/>
        </w:trPr>
        <w:tc>
          <w:tcPr>
            <w:tcW w:w="1041" w:type="dxa"/>
            <w:vMerge/>
            <w:shd w:val="clear" w:color="auto" w:fill="auto"/>
            <w:vAlign w:val="center"/>
          </w:tcPr>
          <w:p w14:paraId="398A5673" w14:textId="77777777" w:rsidR="0086360C" w:rsidRDefault="0086360C" w:rsidP="005B26C6">
            <w:pPr>
              <w:pStyle w:val="afffffffff9"/>
            </w:pPr>
          </w:p>
        </w:tc>
        <w:tc>
          <w:tcPr>
            <w:tcW w:w="2028" w:type="dxa"/>
            <w:shd w:val="clear" w:color="auto" w:fill="auto"/>
            <w:vAlign w:val="center"/>
          </w:tcPr>
          <w:p w14:paraId="0B234CF4" w14:textId="77777777" w:rsidR="0086360C" w:rsidRDefault="0086360C" w:rsidP="005B26C6">
            <w:pPr>
              <w:pStyle w:val="afffffffff9"/>
            </w:pPr>
            <w:r w:rsidRPr="0086360C">
              <w:rPr>
                <w:rFonts w:hint="eastAsia"/>
              </w:rPr>
              <w:t>粗苯</w:t>
            </w:r>
          </w:p>
        </w:tc>
        <w:tc>
          <w:tcPr>
            <w:tcW w:w="1511" w:type="dxa"/>
          </w:tcPr>
          <w:p w14:paraId="644BD194" w14:textId="77777777" w:rsidR="0086360C" w:rsidRDefault="0086360C" w:rsidP="005B26C6">
            <w:pPr>
              <w:pStyle w:val="afffffffff9"/>
            </w:pPr>
            <w:r>
              <w:rPr>
                <w:rFonts w:hint="eastAsia"/>
              </w:rPr>
              <w:t>t</w:t>
            </w:r>
          </w:p>
        </w:tc>
        <w:tc>
          <w:tcPr>
            <w:tcW w:w="1596" w:type="dxa"/>
            <w:shd w:val="clear" w:color="auto" w:fill="auto"/>
            <w:vAlign w:val="center"/>
          </w:tcPr>
          <w:p w14:paraId="4BB409A9" w14:textId="77777777" w:rsidR="0086360C" w:rsidRDefault="008549A3" w:rsidP="005B26C6">
            <w:pPr>
              <w:pStyle w:val="afffffffff9"/>
            </w:pPr>
            <w:r>
              <w:t>41.816</w:t>
            </w:r>
            <w:r w:rsidRPr="008549A3">
              <w:rPr>
                <w:vertAlign w:val="superscript"/>
              </w:rPr>
              <w:t>a</w:t>
            </w:r>
          </w:p>
        </w:tc>
        <w:tc>
          <w:tcPr>
            <w:tcW w:w="1596" w:type="dxa"/>
            <w:shd w:val="clear" w:color="auto" w:fill="auto"/>
            <w:vAlign w:val="center"/>
          </w:tcPr>
          <w:p w14:paraId="54E36BA4" w14:textId="77777777" w:rsidR="0086360C" w:rsidRDefault="00167A64" w:rsidP="005B26C6">
            <w:pPr>
              <w:pStyle w:val="afffffffff9"/>
            </w:pPr>
            <w:r>
              <w:t>22.7</w:t>
            </w:r>
            <w:r w:rsidR="008549A3" w:rsidRPr="00167A64">
              <w:rPr>
                <w:vertAlign w:val="superscript"/>
              </w:rPr>
              <w:t>d</w:t>
            </w:r>
            <w:r w:rsidR="008549A3" w:rsidRPr="008549A3">
              <w:t>×</w:t>
            </w:r>
            <w:r>
              <w:t>10</w:t>
            </w:r>
            <w:r w:rsidR="008549A3" w:rsidRPr="00167A64">
              <w:rPr>
                <w:vertAlign w:val="superscript"/>
              </w:rPr>
              <w:t>-3</w:t>
            </w:r>
          </w:p>
        </w:tc>
        <w:tc>
          <w:tcPr>
            <w:tcW w:w="1562" w:type="dxa"/>
            <w:shd w:val="clear" w:color="auto" w:fill="auto"/>
            <w:vAlign w:val="center"/>
          </w:tcPr>
          <w:p w14:paraId="33A544DA" w14:textId="77777777" w:rsidR="0086360C" w:rsidRDefault="008549A3" w:rsidP="005B26C6">
            <w:pPr>
              <w:pStyle w:val="afffffffff9"/>
            </w:pPr>
            <w:r>
              <w:rPr>
                <w:rFonts w:hint="eastAsia"/>
              </w:rPr>
              <w:t>98</w:t>
            </w:r>
            <w:r w:rsidRPr="0086360C">
              <w:rPr>
                <w:rFonts w:hint="eastAsia"/>
                <w:vertAlign w:val="superscript"/>
              </w:rPr>
              <w:t>b</w:t>
            </w:r>
          </w:p>
        </w:tc>
      </w:tr>
      <w:tr w:rsidR="0086360C" w14:paraId="394CDC07" w14:textId="77777777" w:rsidTr="0086360C">
        <w:trPr>
          <w:jc w:val="center"/>
        </w:trPr>
        <w:tc>
          <w:tcPr>
            <w:tcW w:w="1041" w:type="dxa"/>
            <w:vMerge/>
            <w:shd w:val="clear" w:color="auto" w:fill="auto"/>
            <w:vAlign w:val="center"/>
          </w:tcPr>
          <w:p w14:paraId="0515C4EF" w14:textId="77777777" w:rsidR="0086360C" w:rsidRDefault="0086360C" w:rsidP="005B26C6">
            <w:pPr>
              <w:pStyle w:val="afffffffff9"/>
            </w:pPr>
          </w:p>
        </w:tc>
        <w:tc>
          <w:tcPr>
            <w:tcW w:w="2028" w:type="dxa"/>
            <w:shd w:val="clear" w:color="auto" w:fill="auto"/>
            <w:vAlign w:val="center"/>
          </w:tcPr>
          <w:p w14:paraId="2F30AD36" w14:textId="77777777" w:rsidR="0086360C" w:rsidRDefault="0086360C" w:rsidP="005B26C6">
            <w:pPr>
              <w:pStyle w:val="afffffffff9"/>
            </w:pPr>
            <w:r w:rsidRPr="0086360C">
              <w:rPr>
                <w:rFonts w:hint="eastAsia"/>
              </w:rPr>
              <w:t>其他石油制品</w:t>
            </w:r>
          </w:p>
        </w:tc>
        <w:tc>
          <w:tcPr>
            <w:tcW w:w="1511" w:type="dxa"/>
          </w:tcPr>
          <w:p w14:paraId="7971C6C8" w14:textId="77777777" w:rsidR="0086360C" w:rsidRDefault="0086360C" w:rsidP="005B26C6">
            <w:pPr>
              <w:pStyle w:val="afffffffff9"/>
            </w:pPr>
            <w:r>
              <w:rPr>
                <w:rFonts w:hint="eastAsia"/>
              </w:rPr>
              <w:t>t</w:t>
            </w:r>
          </w:p>
        </w:tc>
        <w:tc>
          <w:tcPr>
            <w:tcW w:w="1596" w:type="dxa"/>
            <w:shd w:val="clear" w:color="auto" w:fill="auto"/>
            <w:vAlign w:val="center"/>
          </w:tcPr>
          <w:p w14:paraId="1CE3E284" w14:textId="77777777" w:rsidR="0086360C" w:rsidRDefault="008549A3" w:rsidP="005B26C6">
            <w:pPr>
              <w:pStyle w:val="afffffffff9"/>
            </w:pPr>
            <w:r>
              <w:t>41.031</w:t>
            </w:r>
            <w:r w:rsidRPr="008549A3">
              <w:rPr>
                <w:vertAlign w:val="superscript"/>
              </w:rPr>
              <w:t>d</w:t>
            </w:r>
          </w:p>
        </w:tc>
        <w:tc>
          <w:tcPr>
            <w:tcW w:w="1596" w:type="dxa"/>
            <w:shd w:val="clear" w:color="auto" w:fill="auto"/>
            <w:vAlign w:val="center"/>
          </w:tcPr>
          <w:p w14:paraId="6D759F2B" w14:textId="77777777" w:rsidR="0086360C" w:rsidRDefault="008549A3" w:rsidP="00167A64">
            <w:pPr>
              <w:pStyle w:val="afffffffff9"/>
            </w:pPr>
            <w:r w:rsidRPr="008549A3">
              <w:t>20.0</w:t>
            </w:r>
            <w:r w:rsidRPr="00167A64">
              <w:rPr>
                <w:vertAlign w:val="superscript"/>
              </w:rPr>
              <w:t>b</w:t>
            </w:r>
            <w:r w:rsidRPr="008549A3">
              <w:t>×</w:t>
            </w:r>
            <w:r w:rsidR="00167A64">
              <w:t>10</w:t>
            </w:r>
            <w:r w:rsidRPr="00167A64">
              <w:rPr>
                <w:vertAlign w:val="superscript"/>
              </w:rPr>
              <w:t>-3</w:t>
            </w:r>
          </w:p>
        </w:tc>
        <w:tc>
          <w:tcPr>
            <w:tcW w:w="1562" w:type="dxa"/>
            <w:shd w:val="clear" w:color="auto" w:fill="auto"/>
            <w:vAlign w:val="center"/>
          </w:tcPr>
          <w:p w14:paraId="54681DD2" w14:textId="77777777" w:rsidR="0086360C" w:rsidRDefault="008549A3" w:rsidP="005B26C6">
            <w:pPr>
              <w:pStyle w:val="afffffffff9"/>
            </w:pPr>
            <w:r>
              <w:rPr>
                <w:rFonts w:hint="eastAsia"/>
              </w:rPr>
              <w:t>98</w:t>
            </w:r>
            <w:r w:rsidRPr="0086360C">
              <w:rPr>
                <w:rFonts w:hint="eastAsia"/>
                <w:vertAlign w:val="superscript"/>
              </w:rPr>
              <w:t>b</w:t>
            </w:r>
          </w:p>
        </w:tc>
      </w:tr>
      <w:tr w:rsidR="00167A64" w14:paraId="23197131" w14:textId="77777777" w:rsidTr="0086360C">
        <w:trPr>
          <w:jc w:val="center"/>
        </w:trPr>
        <w:tc>
          <w:tcPr>
            <w:tcW w:w="1041" w:type="dxa"/>
            <w:vMerge w:val="restart"/>
            <w:shd w:val="clear" w:color="auto" w:fill="auto"/>
            <w:vAlign w:val="center"/>
          </w:tcPr>
          <w:p w14:paraId="54A1D11B" w14:textId="77777777" w:rsidR="00167A64" w:rsidRDefault="00167A64" w:rsidP="005B26C6">
            <w:pPr>
              <w:pStyle w:val="afffffffff9"/>
            </w:pPr>
            <w:r>
              <w:rPr>
                <w:rFonts w:hint="eastAsia"/>
              </w:rPr>
              <w:t>气体</w:t>
            </w:r>
            <w:r>
              <w:t>燃料</w:t>
            </w:r>
          </w:p>
        </w:tc>
        <w:tc>
          <w:tcPr>
            <w:tcW w:w="2028" w:type="dxa"/>
            <w:shd w:val="clear" w:color="auto" w:fill="auto"/>
            <w:vAlign w:val="center"/>
          </w:tcPr>
          <w:p w14:paraId="5EDFED78" w14:textId="77777777" w:rsidR="00167A64" w:rsidRDefault="00167A64" w:rsidP="005B26C6">
            <w:pPr>
              <w:pStyle w:val="afffffffff9"/>
            </w:pPr>
            <w:r w:rsidRPr="00167A64">
              <w:rPr>
                <w:rFonts w:hint="eastAsia"/>
              </w:rPr>
              <w:t>天然气</w:t>
            </w:r>
          </w:p>
        </w:tc>
        <w:tc>
          <w:tcPr>
            <w:tcW w:w="1511" w:type="dxa"/>
          </w:tcPr>
          <w:p w14:paraId="4FA60DAD" w14:textId="77777777" w:rsidR="00167A64" w:rsidRDefault="00167A64" w:rsidP="005B26C6">
            <w:pPr>
              <w:pStyle w:val="afffffffff9"/>
            </w:pPr>
            <w:r>
              <w:t>10</w:t>
            </w:r>
            <w:r w:rsidRPr="00167A64">
              <w:rPr>
                <w:vertAlign w:val="superscript"/>
              </w:rPr>
              <w:t>4</w:t>
            </w:r>
            <w:r w:rsidRPr="00167A64">
              <w:t>Nm</w:t>
            </w:r>
            <w:r w:rsidRPr="00167A64">
              <w:rPr>
                <w:vertAlign w:val="superscript"/>
              </w:rPr>
              <w:t>3</w:t>
            </w:r>
          </w:p>
        </w:tc>
        <w:tc>
          <w:tcPr>
            <w:tcW w:w="1596" w:type="dxa"/>
            <w:shd w:val="clear" w:color="auto" w:fill="auto"/>
            <w:vAlign w:val="center"/>
          </w:tcPr>
          <w:p w14:paraId="30679412" w14:textId="77777777" w:rsidR="00167A64" w:rsidRDefault="00167A64" w:rsidP="005B26C6">
            <w:pPr>
              <w:pStyle w:val="afffffffff9"/>
            </w:pPr>
            <w:r>
              <w:rPr>
                <w:rFonts w:hint="eastAsia"/>
              </w:rPr>
              <w:t>389.31</w:t>
            </w:r>
            <w:r w:rsidRPr="00167A64">
              <w:rPr>
                <w:vertAlign w:val="superscript"/>
              </w:rPr>
              <w:t>a</w:t>
            </w:r>
          </w:p>
        </w:tc>
        <w:tc>
          <w:tcPr>
            <w:tcW w:w="1596" w:type="dxa"/>
            <w:shd w:val="clear" w:color="auto" w:fill="auto"/>
            <w:vAlign w:val="center"/>
          </w:tcPr>
          <w:p w14:paraId="10A83170" w14:textId="77777777" w:rsidR="00167A64" w:rsidRDefault="00167A64" w:rsidP="005B26C6">
            <w:pPr>
              <w:pStyle w:val="afffffffff9"/>
            </w:pPr>
            <w:r>
              <w:rPr>
                <w:rFonts w:hint="eastAsia"/>
              </w:rPr>
              <w:t>15.3</w:t>
            </w:r>
            <w:r w:rsidRPr="00B005CC">
              <w:rPr>
                <w:rFonts w:hint="eastAsia"/>
                <w:vertAlign w:val="superscript"/>
              </w:rPr>
              <w:t>b</w:t>
            </w:r>
            <w:r w:rsidRPr="008549A3">
              <w:t>×</w:t>
            </w:r>
            <w:r>
              <w:t>10</w:t>
            </w:r>
            <w:r w:rsidRPr="00167A64">
              <w:rPr>
                <w:vertAlign w:val="superscript"/>
              </w:rPr>
              <w:t>-3</w:t>
            </w:r>
          </w:p>
        </w:tc>
        <w:tc>
          <w:tcPr>
            <w:tcW w:w="1562" w:type="dxa"/>
            <w:shd w:val="clear" w:color="auto" w:fill="auto"/>
            <w:vAlign w:val="center"/>
          </w:tcPr>
          <w:p w14:paraId="1F7D4053" w14:textId="77777777" w:rsidR="00167A64" w:rsidRDefault="00167A64" w:rsidP="005B26C6">
            <w:pPr>
              <w:pStyle w:val="afffffffff9"/>
            </w:pPr>
            <w:r>
              <w:rPr>
                <w:rFonts w:hint="eastAsia"/>
              </w:rPr>
              <w:t>99</w:t>
            </w:r>
            <w:r w:rsidRPr="00B005CC">
              <w:rPr>
                <w:rFonts w:hint="eastAsia"/>
                <w:vertAlign w:val="superscript"/>
              </w:rPr>
              <w:t>b</w:t>
            </w:r>
          </w:p>
        </w:tc>
      </w:tr>
      <w:tr w:rsidR="00167A64" w14:paraId="3C594BB2" w14:textId="77777777" w:rsidTr="0086360C">
        <w:trPr>
          <w:jc w:val="center"/>
        </w:trPr>
        <w:tc>
          <w:tcPr>
            <w:tcW w:w="1041" w:type="dxa"/>
            <w:vMerge/>
            <w:shd w:val="clear" w:color="auto" w:fill="auto"/>
            <w:vAlign w:val="center"/>
          </w:tcPr>
          <w:p w14:paraId="221831C1" w14:textId="77777777" w:rsidR="00167A64" w:rsidRDefault="00167A64" w:rsidP="005B26C6">
            <w:pPr>
              <w:pStyle w:val="afffffffff9"/>
            </w:pPr>
          </w:p>
        </w:tc>
        <w:tc>
          <w:tcPr>
            <w:tcW w:w="2028" w:type="dxa"/>
            <w:shd w:val="clear" w:color="auto" w:fill="auto"/>
            <w:vAlign w:val="center"/>
          </w:tcPr>
          <w:p w14:paraId="1539817F" w14:textId="77777777" w:rsidR="00167A64" w:rsidRDefault="00167A64" w:rsidP="005B26C6">
            <w:pPr>
              <w:pStyle w:val="afffffffff9"/>
            </w:pPr>
            <w:r w:rsidRPr="00167A64">
              <w:rPr>
                <w:rFonts w:hint="eastAsia"/>
              </w:rPr>
              <w:t>高炉煤气</w:t>
            </w:r>
          </w:p>
        </w:tc>
        <w:tc>
          <w:tcPr>
            <w:tcW w:w="1511" w:type="dxa"/>
          </w:tcPr>
          <w:p w14:paraId="5A29AA72" w14:textId="77777777" w:rsidR="00167A64" w:rsidRDefault="00167A64" w:rsidP="005B26C6">
            <w:pPr>
              <w:pStyle w:val="afffffffff9"/>
            </w:pPr>
            <w:r>
              <w:t>10</w:t>
            </w:r>
            <w:r w:rsidRPr="00167A64">
              <w:rPr>
                <w:vertAlign w:val="superscript"/>
              </w:rPr>
              <w:t>4</w:t>
            </w:r>
            <w:r w:rsidRPr="00167A64">
              <w:t>Nm</w:t>
            </w:r>
            <w:r w:rsidRPr="00167A64">
              <w:rPr>
                <w:vertAlign w:val="superscript"/>
              </w:rPr>
              <w:t>3</w:t>
            </w:r>
          </w:p>
        </w:tc>
        <w:tc>
          <w:tcPr>
            <w:tcW w:w="1596" w:type="dxa"/>
            <w:shd w:val="clear" w:color="auto" w:fill="auto"/>
            <w:vAlign w:val="center"/>
          </w:tcPr>
          <w:p w14:paraId="0B7CB1EE" w14:textId="77777777" w:rsidR="00167A64" w:rsidRDefault="00167A64" w:rsidP="005B26C6">
            <w:pPr>
              <w:pStyle w:val="afffffffff9"/>
            </w:pPr>
            <w:r>
              <w:rPr>
                <w:rFonts w:hint="eastAsia"/>
              </w:rPr>
              <w:t>33.00</w:t>
            </w:r>
            <w:r w:rsidRPr="00167A64">
              <w:rPr>
                <w:rFonts w:hint="eastAsia"/>
                <w:vertAlign w:val="superscript"/>
              </w:rPr>
              <w:t>d</w:t>
            </w:r>
          </w:p>
        </w:tc>
        <w:tc>
          <w:tcPr>
            <w:tcW w:w="1596" w:type="dxa"/>
            <w:shd w:val="clear" w:color="auto" w:fill="auto"/>
            <w:vAlign w:val="center"/>
          </w:tcPr>
          <w:p w14:paraId="49C2BB1F" w14:textId="77777777" w:rsidR="00167A64" w:rsidRDefault="00B005CC" w:rsidP="005B26C6">
            <w:pPr>
              <w:pStyle w:val="afffffffff9"/>
            </w:pPr>
            <w:r>
              <w:rPr>
                <w:rFonts w:hint="eastAsia"/>
              </w:rPr>
              <w:t>70.80</w:t>
            </w:r>
            <w:r w:rsidRPr="00B005CC">
              <w:rPr>
                <w:rFonts w:hint="eastAsia"/>
                <w:vertAlign w:val="superscript"/>
              </w:rPr>
              <w:t>c</w:t>
            </w:r>
            <w:r w:rsidRPr="008549A3">
              <w:t>×</w:t>
            </w:r>
            <w:r>
              <w:t>10</w:t>
            </w:r>
            <w:r w:rsidRPr="00167A64">
              <w:rPr>
                <w:vertAlign w:val="superscript"/>
              </w:rPr>
              <w:t>-3</w:t>
            </w:r>
          </w:p>
        </w:tc>
        <w:tc>
          <w:tcPr>
            <w:tcW w:w="1562" w:type="dxa"/>
            <w:shd w:val="clear" w:color="auto" w:fill="auto"/>
            <w:vAlign w:val="center"/>
          </w:tcPr>
          <w:p w14:paraId="4E916EED" w14:textId="77777777" w:rsidR="00167A64" w:rsidRDefault="00B005CC" w:rsidP="005B26C6">
            <w:pPr>
              <w:pStyle w:val="afffffffff9"/>
            </w:pPr>
            <w:r>
              <w:rPr>
                <w:rFonts w:hint="eastAsia"/>
              </w:rPr>
              <w:t>99</w:t>
            </w:r>
            <w:r w:rsidRPr="00B005CC">
              <w:rPr>
                <w:rFonts w:hint="eastAsia"/>
                <w:vertAlign w:val="superscript"/>
              </w:rPr>
              <w:t>b</w:t>
            </w:r>
          </w:p>
        </w:tc>
      </w:tr>
      <w:tr w:rsidR="00167A64" w14:paraId="056ED28E" w14:textId="77777777" w:rsidTr="0086360C">
        <w:trPr>
          <w:jc w:val="center"/>
        </w:trPr>
        <w:tc>
          <w:tcPr>
            <w:tcW w:w="1041" w:type="dxa"/>
            <w:vMerge/>
            <w:shd w:val="clear" w:color="auto" w:fill="auto"/>
            <w:vAlign w:val="center"/>
          </w:tcPr>
          <w:p w14:paraId="48B9BE16" w14:textId="77777777" w:rsidR="00167A64" w:rsidRDefault="00167A64" w:rsidP="005B26C6">
            <w:pPr>
              <w:pStyle w:val="afffffffff9"/>
            </w:pPr>
          </w:p>
        </w:tc>
        <w:tc>
          <w:tcPr>
            <w:tcW w:w="2028" w:type="dxa"/>
            <w:shd w:val="clear" w:color="auto" w:fill="auto"/>
            <w:vAlign w:val="center"/>
          </w:tcPr>
          <w:p w14:paraId="18BE2457" w14:textId="77777777" w:rsidR="00167A64" w:rsidRDefault="00167A64" w:rsidP="005B26C6">
            <w:pPr>
              <w:pStyle w:val="afffffffff9"/>
            </w:pPr>
            <w:r w:rsidRPr="00167A64">
              <w:rPr>
                <w:rFonts w:hint="eastAsia"/>
              </w:rPr>
              <w:t>转炉煤气</w:t>
            </w:r>
          </w:p>
        </w:tc>
        <w:tc>
          <w:tcPr>
            <w:tcW w:w="1511" w:type="dxa"/>
          </w:tcPr>
          <w:p w14:paraId="5184E8FC" w14:textId="77777777" w:rsidR="00167A64" w:rsidRDefault="00167A64" w:rsidP="005B26C6">
            <w:pPr>
              <w:pStyle w:val="afffffffff9"/>
            </w:pPr>
            <w:r>
              <w:t>10</w:t>
            </w:r>
            <w:r w:rsidRPr="00167A64">
              <w:rPr>
                <w:vertAlign w:val="superscript"/>
              </w:rPr>
              <w:t>4</w:t>
            </w:r>
            <w:r w:rsidRPr="00167A64">
              <w:t>Nm</w:t>
            </w:r>
            <w:r w:rsidRPr="00167A64">
              <w:rPr>
                <w:vertAlign w:val="superscript"/>
              </w:rPr>
              <w:t>3</w:t>
            </w:r>
          </w:p>
        </w:tc>
        <w:tc>
          <w:tcPr>
            <w:tcW w:w="1596" w:type="dxa"/>
            <w:shd w:val="clear" w:color="auto" w:fill="auto"/>
            <w:vAlign w:val="center"/>
          </w:tcPr>
          <w:p w14:paraId="72EADB0B" w14:textId="77777777" w:rsidR="00167A64" w:rsidRDefault="00167A64" w:rsidP="005B26C6">
            <w:pPr>
              <w:pStyle w:val="afffffffff9"/>
            </w:pPr>
            <w:r>
              <w:rPr>
                <w:rFonts w:hint="eastAsia"/>
              </w:rPr>
              <w:t>84.00</w:t>
            </w:r>
            <w:r w:rsidRPr="00167A64">
              <w:rPr>
                <w:rFonts w:hint="eastAsia"/>
                <w:vertAlign w:val="superscript"/>
              </w:rPr>
              <w:t>d</w:t>
            </w:r>
          </w:p>
        </w:tc>
        <w:tc>
          <w:tcPr>
            <w:tcW w:w="1596" w:type="dxa"/>
            <w:shd w:val="clear" w:color="auto" w:fill="auto"/>
            <w:vAlign w:val="center"/>
          </w:tcPr>
          <w:p w14:paraId="36E22A7C" w14:textId="77777777" w:rsidR="00167A64" w:rsidRDefault="00B005CC" w:rsidP="00B005CC">
            <w:pPr>
              <w:pStyle w:val="afffffffff9"/>
            </w:pPr>
            <w:r>
              <w:rPr>
                <w:rFonts w:hint="eastAsia"/>
              </w:rPr>
              <w:t>49.60</w:t>
            </w:r>
            <w:r w:rsidRPr="00B005CC">
              <w:rPr>
                <w:rFonts w:hint="eastAsia"/>
                <w:vertAlign w:val="superscript"/>
              </w:rPr>
              <w:t>d</w:t>
            </w:r>
            <w:r w:rsidRPr="008549A3">
              <w:t>×</w:t>
            </w:r>
            <w:r>
              <w:t>10</w:t>
            </w:r>
            <w:r w:rsidRPr="00167A64">
              <w:rPr>
                <w:vertAlign w:val="superscript"/>
              </w:rPr>
              <w:t>-3</w:t>
            </w:r>
          </w:p>
        </w:tc>
        <w:tc>
          <w:tcPr>
            <w:tcW w:w="1562" w:type="dxa"/>
            <w:shd w:val="clear" w:color="auto" w:fill="auto"/>
            <w:vAlign w:val="center"/>
          </w:tcPr>
          <w:p w14:paraId="1D84A9B2" w14:textId="77777777" w:rsidR="00167A64" w:rsidRDefault="00B005CC" w:rsidP="005B26C6">
            <w:pPr>
              <w:pStyle w:val="afffffffff9"/>
            </w:pPr>
            <w:r>
              <w:rPr>
                <w:rFonts w:hint="eastAsia"/>
              </w:rPr>
              <w:t>99</w:t>
            </w:r>
            <w:r w:rsidRPr="00B005CC">
              <w:rPr>
                <w:rFonts w:hint="eastAsia"/>
                <w:vertAlign w:val="superscript"/>
              </w:rPr>
              <w:t>b</w:t>
            </w:r>
          </w:p>
        </w:tc>
      </w:tr>
      <w:tr w:rsidR="00167A64" w14:paraId="295F3287" w14:textId="77777777" w:rsidTr="0086360C">
        <w:trPr>
          <w:jc w:val="center"/>
        </w:trPr>
        <w:tc>
          <w:tcPr>
            <w:tcW w:w="1041" w:type="dxa"/>
            <w:vMerge/>
            <w:shd w:val="clear" w:color="auto" w:fill="auto"/>
            <w:vAlign w:val="center"/>
          </w:tcPr>
          <w:p w14:paraId="0790509B" w14:textId="77777777" w:rsidR="00167A64" w:rsidRDefault="00167A64" w:rsidP="005B26C6">
            <w:pPr>
              <w:pStyle w:val="afffffffff9"/>
            </w:pPr>
          </w:p>
        </w:tc>
        <w:tc>
          <w:tcPr>
            <w:tcW w:w="2028" w:type="dxa"/>
            <w:shd w:val="clear" w:color="auto" w:fill="auto"/>
            <w:vAlign w:val="center"/>
          </w:tcPr>
          <w:p w14:paraId="4670F491" w14:textId="77777777" w:rsidR="00167A64" w:rsidRDefault="00167A64" w:rsidP="005B26C6">
            <w:pPr>
              <w:pStyle w:val="afffffffff9"/>
            </w:pPr>
            <w:r w:rsidRPr="00167A64">
              <w:rPr>
                <w:rFonts w:hint="eastAsia"/>
              </w:rPr>
              <w:t>焦炉煤气</w:t>
            </w:r>
          </w:p>
        </w:tc>
        <w:tc>
          <w:tcPr>
            <w:tcW w:w="1511" w:type="dxa"/>
          </w:tcPr>
          <w:p w14:paraId="76634998" w14:textId="77777777" w:rsidR="00167A64" w:rsidRDefault="00167A64" w:rsidP="005B26C6">
            <w:pPr>
              <w:pStyle w:val="afffffffff9"/>
            </w:pPr>
            <w:r>
              <w:t>10</w:t>
            </w:r>
            <w:r w:rsidRPr="00167A64">
              <w:rPr>
                <w:vertAlign w:val="superscript"/>
              </w:rPr>
              <w:t>4</w:t>
            </w:r>
            <w:r w:rsidRPr="00167A64">
              <w:t>Nm</w:t>
            </w:r>
            <w:r w:rsidRPr="00167A64">
              <w:rPr>
                <w:vertAlign w:val="superscript"/>
              </w:rPr>
              <w:t>3</w:t>
            </w:r>
          </w:p>
        </w:tc>
        <w:tc>
          <w:tcPr>
            <w:tcW w:w="1596" w:type="dxa"/>
            <w:shd w:val="clear" w:color="auto" w:fill="auto"/>
            <w:vAlign w:val="center"/>
          </w:tcPr>
          <w:p w14:paraId="5A0B5423" w14:textId="77777777" w:rsidR="00167A64" w:rsidRDefault="00167A64" w:rsidP="005B26C6">
            <w:pPr>
              <w:pStyle w:val="afffffffff9"/>
            </w:pPr>
            <w:r>
              <w:rPr>
                <w:rFonts w:hint="eastAsia"/>
              </w:rPr>
              <w:t>179.81</w:t>
            </w:r>
            <w:r w:rsidRPr="00167A64">
              <w:rPr>
                <w:rFonts w:hint="eastAsia"/>
                <w:vertAlign w:val="superscript"/>
              </w:rPr>
              <w:t>a</w:t>
            </w:r>
          </w:p>
        </w:tc>
        <w:tc>
          <w:tcPr>
            <w:tcW w:w="1596" w:type="dxa"/>
            <w:shd w:val="clear" w:color="auto" w:fill="auto"/>
            <w:vAlign w:val="center"/>
          </w:tcPr>
          <w:p w14:paraId="7FA7AFBB" w14:textId="77777777" w:rsidR="00167A64" w:rsidRDefault="00B005CC" w:rsidP="005B26C6">
            <w:pPr>
              <w:pStyle w:val="afffffffff9"/>
            </w:pPr>
            <w:r>
              <w:rPr>
                <w:rFonts w:hint="eastAsia"/>
              </w:rPr>
              <w:t>13.58</w:t>
            </w:r>
            <w:r w:rsidRPr="00B005CC">
              <w:rPr>
                <w:rFonts w:hint="eastAsia"/>
                <w:vertAlign w:val="superscript"/>
              </w:rPr>
              <w:t>b</w:t>
            </w:r>
            <w:r w:rsidRPr="008549A3">
              <w:t>×</w:t>
            </w:r>
            <w:r>
              <w:t>10</w:t>
            </w:r>
            <w:r w:rsidRPr="00167A64">
              <w:rPr>
                <w:vertAlign w:val="superscript"/>
              </w:rPr>
              <w:t>-3</w:t>
            </w:r>
          </w:p>
        </w:tc>
        <w:tc>
          <w:tcPr>
            <w:tcW w:w="1562" w:type="dxa"/>
            <w:shd w:val="clear" w:color="auto" w:fill="auto"/>
            <w:vAlign w:val="center"/>
          </w:tcPr>
          <w:p w14:paraId="5F0DA426" w14:textId="77777777" w:rsidR="00167A64" w:rsidRDefault="00B005CC" w:rsidP="005B26C6">
            <w:pPr>
              <w:pStyle w:val="afffffffff9"/>
            </w:pPr>
            <w:r>
              <w:rPr>
                <w:rFonts w:hint="eastAsia"/>
              </w:rPr>
              <w:t>99</w:t>
            </w:r>
            <w:r w:rsidRPr="00B005CC">
              <w:rPr>
                <w:rFonts w:hint="eastAsia"/>
                <w:vertAlign w:val="superscript"/>
              </w:rPr>
              <w:t>b</w:t>
            </w:r>
          </w:p>
        </w:tc>
      </w:tr>
      <w:tr w:rsidR="00167A64" w14:paraId="3C75A94E" w14:textId="77777777" w:rsidTr="0086360C">
        <w:trPr>
          <w:jc w:val="center"/>
        </w:trPr>
        <w:tc>
          <w:tcPr>
            <w:tcW w:w="1041" w:type="dxa"/>
            <w:vMerge/>
            <w:shd w:val="clear" w:color="auto" w:fill="auto"/>
            <w:vAlign w:val="center"/>
          </w:tcPr>
          <w:p w14:paraId="44222E06" w14:textId="77777777" w:rsidR="00167A64" w:rsidRDefault="00167A64" w:rsidP="005B26C6">
            <w:pPr>
              <w:pStyle w:val="afffffffff9"/>
            </w:pPr>
          </w:p>
        </w:tc>
        <w:tc>
          <w:tcPr>
            <w:tcW w:w="2028" w:type="dxa"/>
            <w:shd w:val="clear" w:color="auto" w:fill="auto"/>
            <w:vAlign w:val="center"/>
          </w:tcPr>
          <w:p w14:paraId="6E4C72DF" w14:textId="77777777" w:rsidR="00167A64" w:rsidRDefault="00167A64" w:rsidP="005B26C6">
            <w:pPr>
              <w:pStyle w:val="afffffffff9"/>
            </w:pPr>
            <w:r w:rsidRPr="00167A64">
              <w:rPr>
                <w:rFonts w:hint="eastAsia"/>
              </w:rPr>
              <w:t>炼厂干气</w:t>
            </w:r>
          </w:p>
        </w:tc>
        <w:tc>
          <w:tcPr>
            <w:tcW w:w="1511" w:type="dxa"/>
          </w:tcPr>
          <w:p w14:paraId="05DFB4EC" w14:textId="77777777" w:rsidR="00167A64" w:rsidRDefault="00167A64" w:rsidP="005B26C6">
            <w:pPr>
              <w:pStyle w:val="afffffffff9"/>
            </w:pPr>
            <w:r>
              <w:rPr>
                <w:rFonts w:hint="eastAsia"/>
              </w:rPr>
              <w:t>t</w:t>
            </w:r>
          </w:p>
        </w:tc>
        <w:tc>
          <w:tcPr>
            <w:tcW w:w="1596" w:type="dxa"/>
            <w:shd w:val="clear" w:color="auto" w:fill="auto"/>
            <w:vAlign w:val="center"/>
          </w:tcPr>
          <w:p w14:paraId="722C8864" w14:textId="77777777" w:rsidR="00167A64" w:rsidRDefault="00167A64" w:rsidP="005B26C6">
            <w:pPr>
              <w:pStyle w:val="afffffffff9"/>
            </w:pPr>
            <w:r>
              <w:rPr>
                <w:rFonts w:hint="eastAsia"/>
              </w:rPr>
              <w:t>45.998</w:t>
            </w:r>
            <w:r w:rsidRPr="00167A64">
              <w:rPr>
                <w:rFonts w:hint="eastAsia"/>
                <w:vertAlign w:val="superscript"/>
              </w:rPr>
              <w:t>a</w:t>
            </w:r>
          </w:p>
        </w:tc>
        <w:tc>
          <w:tcPr>
            <w:tcW w:w="1596" w:type="dxa"/>
            <w:shd w:val="clear" w:color="auto" w:fill="auto"/>
            <w:vAlign w:val="center"/>
          </w:tcPr>
          <w:p w14:paraId="3179492F" w14:textId="77777777" w:rsidR="00167A64" w:rsidRDefault="00B005CC" w:rsidP="005B26C6">
            <w:pPr>
              <w:pStyle w:val="afffffffff9"/>
            </w:pPr>
            <w:r>
              <w:rPr>
                <w:rFonts w:hint="eastAsia"/>
              </w:rPr>
              <w:t>18.2</w:t>
            </w:r>
            <w:r w:rsidRPr="00B005CC">
              <w:rPr>
                <w:rFonts w:hint="eastAsia"/>
                <w:vertAlign w:val="superscript"/>
              </w:rPr>
              <w:t>b</w:t>
            </w:r>
            <w:r w:rsidRPr="008549A3">
              <w:t>×</w:t>
            </w:r>
            <w:r>
              <w:t>10</w:t>
            </w:r>
            <w:r w:rsidRPr="00167A64">
              <w:rPr>
                <w:vertAlign w:val="superscript"/>
              </w:rPr>
              <w:t>-3</w:t>
            </w:r>
          </w:p>
        </w:tc>
        <w:tc>
          <w:tcPr>
            <w:tcW w:w="1562" w:type="dxa"/>
            <w:shd w:val="clear" w:color="auto" w:fill="auto"/>
            <w:vAlign w:val="center"/>
          </w:tcPr>
          <w:p w14:paraId="14F9566F" w14:textId="77777777" w:rsidR="00167A64" w:rsidRDefault="00B005CC" w:rsidP="005B26C6">
            <w:pPr>
              <w:pStyle w:val="afffffffff9"/>
            </w:pPr>
            <w:r>
              <w:rPr>
                <w:rFonts w:hint="eastAsia"/>
              </w:rPr>
              <w:t>99</w:t>
            </w:r>
            <w:r w:rsidRPr="00B005CC">
              <w:rPr>
                <w:rFonts w:hint="eastAsia"/>
                <w:vertAlign w:val="superscript"/>
              </w:rPr>
              <w:t>b</w:t>
            </w:r>
          </w:p>
        </w:tc>
      </w:tr>
      <w:tr w:rsidR="00167A64" w14:paraId="7BFC395D" w14:textId="77777777" w:rsidTr="0086360C">
        <w:trPr>
          <w:jc w:val="center"/>
        </w:trPr>
        <w:tc>
          <w:tcPr>
            <w:tcW w:w="1041" w:type="dxa"/>
            <w:vMerge/>
            <w:shd w:val="clear" w:color="auto" w:fill="auto"/>
            <w:vAlign w:val="center"/>
          </w:tcPr>
          <w:p w14:paraId="08ECEC08" w14:textId="77777777" w:rsidR="00167A64" w:rsidRDefault="00167A64" w:rsidP="005B26C6">
            <w:pPr>
              <w:pStyle w:val="afffffffff9"/>
            </w:pPr>
          </w:p>
        </w:tc>
        <w:tc>
          <w:tcPr>
            <w:tcW w:w="2028" w:type="dxa"/>
            <w:shd w:val="clear" w:color="auto" w:fill="auto"/>
            <w:vAlign w:val="center"/>
          </w:tcPr>
          <w:p w14:paraId="0427A875" w14:textId="77777777" w:rsidR="00167A64" w:rsidRDefault="00167A64" w:rsidP="005B26C6">
            <w:pPr>
              <w:pStyle w:val="afffffffff9"/>
            </w:pPr>
            <w:r w:rsidRPr="00167A64">
              <w:rPr>
                <w:rFonts w:hint="eastAsia"/>
              </w:rPr>
              <w:t>其他煤气</w:t>
            </w:r>
          </w:p>
        </w:tc>
        <w:tc>
          <w:tcPr>
            <w:tcW w:w="1511" w:type="dxa"/>
          </w:tcPr>
          <w:p w14:paraId="007630CD" w14:textId="77777777" w:rsidR="00167A64" w:rsidRDefault="00167A64" w:rsidP="005B26C6">
            <w:pPr>
              <w:pStyle w:val="afffffffff9"/>
            </w:pPr>
            <w:r>
              <w:t>10</w:t>
            </w:r>
            <w:r w:rsidRPr="00167A64">
              <w:rPr>
                <w:vertAlign w:val="superscript"/>
              </w:rPr>
              <w:t>4</w:t>
            </w:r>
            <w:r w:rsidRPr="00167A64">
              <w:t>Nm</w:t>
            </w:r>
            <w:r w:rsidRPr="00167A64">
              <w:rPr>
                <w:vertAlign w:val="superscript"/>
              </w:rPr>
              <w:t>3</w:t>
            </w:r>
          </w:p>
        </w:tc>
        <w:tc>
          <w:tcPr>
            <w:tcW w:w="1596" w:type="dxa"/>
            <w:shd w:val="clear" w:color="auto" w:fill="auto"/>
            <w:vAlign w:val="center"/>
          </w:tcPr>
          <w:p w14:paraId="513AE6F6" w14:textId="77777777" w:rsidR="00167A64" w:rsidRDefault="00167A64" w:rsidP="005B26C6">
            <w:pPr>
              <w:pStyle w:val="afffffffff9"/>
            </w:pPr>
            <w:r>
              <w:rPr>
                <w:rFonts w:hint="eastAsia"/>
              </w:rPr>
              <w:t>52.270</w:t>
            </w:r>
            <w:r w:rsidRPr="00167A64">
              <w:rPr>
                <w:rFonts w:hint="eastAsia"/>
                <w:vertAlign w:val="superscript"/>
              </w:rPr>
              <w:t>a</w:t>
            </w:r>
          </w:p>
        </w:tc>
        <w:tc>
          <w:tcPr>
            <w:tcW w:w="1596" w:type="dxa"/>
            <w:shd w:val="clear" w:color="auto" w:fill="auto"/>
            <w:vAlign w:val="center"/>
          </w:tcPr>
          <w:p w14:paraId="5BBB57F0" w14:textId="77777777" w:rsidR="00167A64" w:rsidRDefault="00B005CC" w:rsidP="005B26C6">
            <w:pPr>
              <w:pStyle w:val="afffffffff9"/>
            </w:pPr>
            <w:r>
              <w:rPr>
                <w:rFonts w:hint="eastAsia"/>
              </w:rPr>
              <w:t>12.2</w:t>
            </w:r>
            <w:r w:rsidRPr="00B005CC">
              <w:rPr>
                <w:rFonts w:hint="eastAsia"/>
                <w:vertAlign w:val="superscript"/>
              </w:rPr>
              <w:t>b</w:t>
            </w:r>
            <w:r w:rsidRPr="008549A3">
              <w:t>×</w:t>
            </w:r>
            <w:r>
              <w:t>10</w:t>
            </w:r>
            <w:r w:rsidRPr="00167A64">
              <w:rPr>
                <w:vertAlign w:val="superscript"/>
              </w:rPr>
              <w:t>-3</w:t>
            </w:r>
          </w:p>
        </w:tc>
        <w:tc>
          <w:tcPr>
            <w:tcW w:w="1562" w:type="dxa"/>
            <w:shd w:val="clear" w:color="auto" w:fill="auto"/>
            <w:vAlign w:val="center"/>
          </w:tcPr>
          <w:p w14:paraId="3D297F0F" w14:textId="77777777" w:rsidR="00167A64" w:rsidRDefault="00B005CC" w:rsidP="005B26C6">
            <w:pPr>
              <w:pStyle w:val="afffffffff9"/>
            </w:pPr>
            <w:r>
              <w:rPr>
                <w:rFonts w:hint="eastAsia"/>
              </w:rPr>
              <w:t>99</w:t>
            </w:r>
            <w:r w:rsidRPr="00B005CC">
              <w:rPr>
                <w:rFonts w:hint="eastAsia"/>
                <w:vertAlign w:val="superscript"/>
              </w:rPr>
              <w:t>b</w:t>
            </w:r>
          </w:p>
        </w:tc>
      </w:tr>
      <w:tr w:rsidR="0086360C" w14:paraId="222A3C71" w14:textId="77777777" w:rsidTr="008549A3">
        <w:trPr>
          <w:jc w:val="center"/>
        </w:trPr>
        <w:tc>
          <w:tcPr>
            <w:tcW w:w="9334" w:type="dxa"/>
            <w:gridSpan w:val="6"/>
            <w:tcBorders>
              <w:top w:val="single" w:sz="8" w:space="0" w:color="auto"/>
              <w:bottom w:val="single" w:sz="8" w:space="0" w:color="auto"/>
            </w:tcBorders>
          </w:tcPr>
          <w:p w14:paraId="1631999A" w14:textId="77777777" w:rsidR="00B005CC" w:rsidRDefault="00B005CC" w:rsidP="00B005CC">
            <w:pPr>
              <w:pStyle w:val="afffffffff9"/>
              <w:ind w:firstLineChars="200" w:firstLine="360"/>
              <w:jc w:val="left"/>
            </w:pPr>
            <w:r w:rsidRPr="00B005CC">
              <w:rPr>
                <w:rFonts w:hint="eastAsia"/>
                <w:vertAlign w:val="superscript"/>
              </w:rPr>
              <w:t>a</w:t>
            </w:r>
            <w:r>
              <w:rPr>
                <w:rFonts w:hint="eastAsia"/>
              </w:rPr>
              <w:t>数据取值来源为《中国能源统计年鉴 2021》；</w:t>
            </w:r>
          </w:p>
          <w:p w14:paraId="07DE6351" w14:textId="77777777" w:rsidR="00B005CC" w:rsidRDefault="00B005CC" w:rsidP="00B005CC">
            <w:pPr>
              <w:pStyle w:val="afffffffff9"/>
              <w:ind w:firstLineChars="200" w:firstLine="360"/>
              <w:jc w:val="left"/>
            </w:pPr>
            <w:r w:rsidRPr="00B005CC">
              <w:rPr>
                <w:rFonts w:hint="eastAsia"/>
                <w:vertAlign w:val="superscript"/>
              </w:rPr>
              <w:t>b</w:t>
            </w:r>
            <w:r>
              <w:rPr>
                <w:rFonts w:hint="eastAsia"/>
              </w:rPr>
              <w:t>数据取值来源为《省级温室气体清单编制指南（试行）》；</w:t>
            </w:r>
          </w:p>
          <w:p w14:paraId="7994E101" w14:textId="77777777" w:rsidR="00B005CC" w:rsidRDefault="00B005CC" w:rsidP="00B005CC">
            <w:pPr>
              <w:pStyle w:val="afffffffff9"/>
              <w:ind w:firstLineChars="200" w:firstLine="360"/>
              <w:jc w:val="left"/>
            </w:pPr>
            <w:r w:rsidRPr="00B005CC">
              <w:rPr>
                <w:rFonts w:hint="eastAsia"/>
                <w:vertAlign w:val="superscript"/>
              </w:rPr>
              <w:t>c</w:t>
            </w:r>
            <w:r>
              <w:rPr>
                <w:rFonts w:hint="eastAsia"/>
              </w:rPr>
              <w:t>数据取值来源为《2006 年 IPCC 国家温室气体清单指南》及 2019 修订版；</w:t>
            </w:r>
          </w:p>
          <w:p w14:paraId="5F88E79C" w14:textId="77777777" w:rsidR="0086360C" w:rsidRDefault="00B005CC" w:rsidP="00FA33B0">
            <w:pPr>
              <w:pStyle w:val="afffffffff9"/>
              <w:ind w:firstLineChars="200" w:firstLine="360"/>
              <w:jc w:val="left"/>
            </w:pPr>
            <w:r w:rsidRPr="00B005CC">
              <w:rPr>
                <w:rFonts w:hint="eastAsia"/>
                <w:vertAlign w:val="superscript"/>
              </w:rPr>
              <w:t>d</w:t>
            </w:r>
            <w:r>
              <w:rPr>
                <w:rFonts w:hint="eastAsia"/>
              </w:rPr>
              <w:t>数据取值来源为《中国温室气体清单研究》</w:t>
            </w:r>
            <w:r w:rsidR="00FA33B0">
              <w:rPr>
                <w:rFonts w:hint="eastAsia"/>
              </w:rPr>
              <w:t>。</w:t>
            </w:r>
          </w:p>
        </w:tc>
      </w:tr>
    </w:tbl>
    <w:p w14:paraId="495D7CB0" w14:textId="77777777" w:rsidR="005B26C6" w:rsidRDefault="005B26C6" w:rsidP="005B26C6">
      <w:pPr>
        <w:pStyle w:val="affffb"/>
        <w:ind w:firstLine="420"/>
      </w:pPr>
    </w:p>
    <w:p w14:paraId="22854A46" w14:textId="77777777" w:rsidR="00B005CC" w:rsidRPr="00B005CC" w:rsidRDefault="00927D24" w:rsidP="00927D24">
      <w:pPr>
        <w:pStyle w:val="aff"/>
        <w:numPr>
          <w:ilvl w:val="0"/>
          <w:numId w:val="0"/>
        </w:numPr>
        <w:spacing w:before="120" w:after="120"/>
        <w:ind w:left="3544"/>
        <w:jc w:val="left"/>
      </w:pPr>
      <w:r>
        <w:rPr>
          <w:rFonts w:hint="eastAsia"/>
        </w:rPr>
        <w:t>表C.</w:t>
      </w:r>
      <w:r>
        <w:t>2</w:t>
      </w:r>
      <w:r>
        <w:rPr>
          <w:rFonts w:hint="eastAsia"/>
        </w:rPr>
        <w:t xml:space="preserve"> </w:t>
      </w:r>
      <w:r w:rsidR="00B005CC">
        <w:rPr>
          <w:rFonts w:hint="eastAsia"/>
        </w:rPr>
        <w:t>常见</w:t>
      </w:r>
      <w:r w:rsidR="00B005CC">
        <w:t>化工产品</w:t>
      </w:r>
      <w:r w:rsidR="00B005CC">
        <w:rPr>
          <w:rFonts w:hint="eastAsia"/>
        </w:rPr>
        <w:t>的</w:t>
      </w:r>
      <w:r w:rsidR="00B005CC">
        <w:t>含碳量缺省值</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B005CC" w14:paraId="3E32DCBA" w14:textId="77777777" w:rsidTr="00B005CC">
        <w:trPr>
          <w:tblHeader/>
          <w:jc w:val="center"/>
        </w:trPr>
        <w:tc>
          <w:tcPr>
            <w:tcW w:w="4672" w:type="dxa"/>
            <w:tcBorders>
              <w:top w:val="single" w:sz="8" w:space="0" w:color="auto"/>
              <w:bottom w:val="single" w:sz="8" w:space="0" w:color="auto"/>
            </w:tcBorders>
            <w:shd w:val="clear" w:color="auto" w:fill="auto"/>
            <w:vAlign w:val="center"/>
          </w:tcPr>
          <w:p w14:paraId="6E7F2D34" w14:textId="77777777" w:rsidR="00B005CC" w:rsidRDefault="00B005CC" w:rsidP="00B005CC">
            <w:pPr>
              <w:pStyle w:val="afffffffff9"/>
            </w:pPr>
            <w:r>
              <w:rPr>
                <w:rFonts w:hint="eastAsia"/>
              </w:rPr>
              <w:t>产品</w:t>
            </w:r>
            <w:r>
              <w:t>名称</w:t>
            </w:r>
          </w:p>
        </w:tc>
        <w:tc>
          <w:tcPr>
            <w:tcW w:w="4672" w:type="dxa"/>
            <w:tcBorders>
              <w:top w:val="single" w:sz="8" w:space="0" w:color="auto"/>
              <w:bottom w:val="single" w:sz="8" w:space="0" w:color="auto"/>
            </w:tcBorders>
            <w:shd w:val="clear" w:color="auto" w:fill="auto"/>
            <w:vAlign w:val="center"/>
          </w:tcPr>
          <w:p w14:paraId="1FF61290" w14:textId="77777777" w:rsidR="00B005CC" w:rsidRDefault="00B005CC" w:rsidP="00B005CC">
            <w:pPr>
              <w:pStyle w:val="afffffffff9"/>
            </w:pPr>
            <w:r>
              <w:rPr>
                <w:rFonts w:hint="eastAsia"/>
              </w:rPr>
              <w:t xml:space="preserve">含碳量 </w:t>
            </w:r>
            <w:r>
              <w:t>tC/t</w:t>
            </w:r>
          </w:p>
        </w:tc>
      </w:tr>
      <w:tr w:rsidR="00B005CC" w14:paraId="0414E227" w14:textId="77777777" w:rsidTr="00B005CC">
        <w:trPr>
          <w:jc w:val="center"/>
        </w:trPr>
        <w:tc>
          <w:tcPr>
            <w:tcW w:w="4672" w:type="dxa"/>
            <w:tcBorders>
              <w:top w:val="single" w:sz="8" w:space="0" w:color="auto"/>
            </w:tcBorders>
            <w:shd w:val="clear" w:color="auto" w:fill="auto"/>
            <w:vAlign w:val="center"/>
          </w:tcPr>
          <w:p w14:paraId="404AB12C" w14:textId="77777777" w:rsidR="00B005CC" w:rsidRDefault="00B005CC" w:rsidP="00B005CC">
            <w:pPr>
              <w:pStyle w:val="afffffffff9"/>
            </w:pPr>
            <w:r>
              <w:rPr>
                <w:rFonts w:hint="eastAsia"/>
              </w:rPr>
              <w:t>甲醇</w:t>
            </w:r>
          </w:p>
        </w:tc>
        <w:tc>
          <w:tcPr>
            <w:tcW w:w="4672" w:type="dxa"/>
            <w:tcBorders>
              <w:top w:val="single" w:sz="8" w:space="0" w:color="auto"/>
            </w:tcBorders>
            <w:shd w:val="clear" w:color="auto" w:fill="auto"/>
            <w:vAlign w:val="center"/>
          </w:tcPr>
          <w:p w14:paraId="0C7BCA84" w14:textId="77777777" w:rsidR="00B005CC" w:rsidRDefault="00B005CC" w:rsidP="00B005CC">
            <w:pPr>
              <w:pStyle w:val="afffffffff9"/>
            </w:pPr>
            <w:r>
              <w:rPr>
                <w:rFonts w:hint="eastAsia"/>
              </w:rPr>
              <w:t>0.375</w:t>
            </w:r>
          </w:p>
        </w:tc>
      </w:tr>
      <w:tr w:rsidR="00B005CC" w14:paraId="31053B86" w14:textId="77777777" w:rsidTr="00B005CC">
        <w:trPr>
          <w:jc w:val="center"/>
        </w:trPr>
        <w:tc>
          <w:tcPr>
            <w:tcW w:w="4672" w:type="dxa"/>
            <w:shd w:val="clear" w:color="auto" w:fill="auto"/>
            <w:vAlign w:val="center"/>
          </w:tcPr>
          <w:p w14:paraId="3034AE7D" w14:textId="77777777" w:rsidR="00B005CC" w:rsidRDefault="00B005CC" w:rsidP="00B005CC">
            <w:pPr>
              <w:pStyle w:val="afffffffff9"/>
            </w:pPr>
            <w:r>
              <w:rPr>
                <w:rFonts w:hint="eastAsia"/>
              </w:rPr>
              <w:t>甲烷</w:t>
            </w:r>
          </w:p>
        </w:tc>
        <w:tc>
          <w:tcPr>
            <w:tcW w:w="4672" w:type="dxa"/>
            <w:shd w:val="clear" w:color="auto" w:fill="auto"/>
            <w:vAlign w:val="center"/>
          </w:tcPr>
          <w:p w14:paraId="7016AD5A" w14:textId="77777777" w:rsidR="00B005CC" w:rsidRDefault="00FD5EB2" w:rsidP="00B005CC">
            <w:pPr>
              <w:pStyle w:val="afffffffff9"/>
            </w:pPr>
            <w:r>
              <w:rPr>
                <w:rFonts w:hint="eastAsia"/>
              </w:rPr>
              <w:t>0.749</w:t>
            </w:r>
          </w:p>
        </w:tc>
      </w:tr>
      <w:tr w:rsidR="00B005CC" w14:paraId="704DBB9B" w14:textId="77777777" w:rsidTr="00B005CC">
        <w:trPr>
          <w:jc w:val="center"/>
        </w:trPr>
        <w:tc>
          <w:tcPr>
            <w:tcW w:w="4672" w:type="dxa"/>
            <w:shd w:val="clear" w:color="auto" w:fill="auto"/>
            <w:vAlign w:val="center"/>
          </w:tcPr>
          <w:p w14:paraId="30C957D3" w14:textId="77777777" w:rsidR="00B005CC" w:rsidRDefault="00B005CC" w:rsidP="00B005CC">
            <w:pPr>
              <w:pStyle w:val="afffffffff9"/>
            </w:pPr>
            <w:r>
              <w:rPr>
                <w:rFonts w:hint="eastAsia"/>
              </w:rPr>
              <w:t>乙醇</w:t>
            </w:r>
          </w:p>
        </w:tc>
        <w:tc>
          <w:tcPr>
            <w:tcW w:w="4672" w:type="dxa"/>
            <w:shd w:val="clear" w:color="auto" w:fill="auto"/>
            <w:vAlign w:val="center"/>
          </w:tcPr>
          <w:p w14:paraId="373B12D1" w14:textId="77777777" w:rsidR="00B005CC" w:rsidRDefault="00FD5EB2" w:rsidP="00B005CC">
            <w:pPr>
              <w:pStyle w:val="afffffffff9"/>
            </w:pPr>
            <w:r>
              <w:rPr>
                <w:rFonts w:hint="eastAsia"/>
              </w:rPr>
              <w:t>0.521</w:t>
            </w:r>
          </w:p>
        </w:tc>
      </w:tr>
      <w:tr w:rsidR="00B005CC" w14:paraId="3F7F5852" w14:textId="77777777" w:rsidTr="00B005CC">
        <w:trPr>
          <w:jc w:val="center"/>
        </w:trPr>
        <w:tc>
          <w:tcPr>
            <w:tcW w:w="4672" w:type="dxa"/>
            <w:shd w:val="clear" w:color="auto" w:fill="auto"/>
            <w:vAlign w:val="center"/>
          </w:tcPr>
          <w:p w14:paraId="712327C9" w14:textId="77777777" w:rsidR="00B005CC" w:rsidRDefault="00B005CC" w:rsidP="00B005CC">
            <w:pPr>
              <w:pStyle w:val="afffffffff9"/>
            </w:pPr>
            <w:r>
              <w:rPr>
                <w:rFonts w:hint="eastAsia"/>
              </w:rPr>
              <w:t>乙二醇</w:t>
            </w:r>
          </w:p>
        </w:tc>
        <w:tc>
          <w:tcPr>
            <w:tcW w:w="4672" w:type="dxa"/>
            <w:shd w:val="clear" w:color="auto" w:fill="auto"/>
            <w:vAlign w:val="center"/>
          </w:tcPr>
          <w:p w14:paraId="6CBA3B3C" w14:textId="77777777" w:rsidR="00B005CC" w:rsidRDefault="00FD5EB2" w:rsidP="00B005CC">
            <w:pPr>
              <w:pStyle w:val="afffffffff9"/>
            </w:pPr>
            <w:r>
              <w:rPr>
                <w:rFonts w:hint="eastAsia"/>
              </w:rPr>
              <w:t>0.387</w:t>
            </w:r>
          </w:p>
        </w:tc>
      </w:tr>
      <w:tr w:rsidR="00B005CC" w14:paraId="57D24E87" w14:textId="77777777" w:rsidTr="00B005CC">
        <w:trPr>
          <w:jc w:val="center"/>
        </w:trPr>
        <w:tc>
          <w:tcPr>
            <w:tcW w:w="4672" w:type="dxa"/>
            <w:shd w:val="clear" w:color="auto" w:fill="auto"/>
            <w:vAlign w:val="center"/>
          </w:tcPr>
          <w:p w14:paraId="136C0E72" w14:textId="77777777" w:rsidR="00B005CC" w:rsidRDefault="00B005CC" w:rsidP="00B005CC">
            <w:pPr>
              <w:pStyle w:val="afffffffff9"/>
            </w:pPr>
            <w:r>
              <w:rPr>
                <w:rFonts w:hint="eastAsia"/>
              </w:rPr>
              <w:t>二甲醚</w:t>
            </w:r>
          </w:p>
        </w:tc>
        <w:tc>
          <w:tcPr>
            <w:tcW w:w="4672" w:type="dxa"/>
            <w:shd w:val="clear" w:color="auto" w:fill="auto"/>
            <w:vAlign w:val="center"/>
          </w:tcPr>
          <w:p w14:paraId="3372D7EC" w14:textId="77777777" w:rsidR="00B005CC" w:rsidRDefault="00FD5EB2" w:rsidP="00B005CC">
            <w:pPr>
              <w:pStyle w:val="afffffffff9"/>
            </w:pPr>
            <w:r>
              <w:rPr>
                <w:rFonts w:hint="eastAsia"/>
              </w:rPr>
              <w:t>0.522</w:t>
            </w:r>
          </w:p>
        </w:tc>
      </w:tr>
      <w:tr w:rsidR="00B005CC" w14:paraId="1EDBC586" w14:textId="77777777" w:rsidTr="00B005CC">
        <w:trPr>
          <w:jc w:val="center"/>
        </w:trPr>
        <w:tc>
          <w:tcPr>
            <w:tcW w:w="4672" w:type="dxa"/>
            <w:shd w:val="clear" w:color="auto" w:fill="auto"/>
            <w:vAlign w:val="center"/>
          </w:tcPr>
          <w:p w14:paraId="3A1B6A0F" w14:textId="77777777" w:rsidR="00B005CC" w:rsidRDefault="00B005CC" w:rsidP="00B005CC">
            <w:pPr>
              <w:pStyle w:val="afffffffff9"/>
            </w:pPr>
            <w:r>
              <w:rPr>
                <w:rFonts w:hint="eastAsia"/>
              </w:rPr>
              <w:t>炭黑</w:t>
            </w:r>
          </w:p>
        </w:tc>
        <w:tc>
          <w:tcPr>
            <w:tcW w:w="4672" w:type="dxa"/>
            <w:shd w:val="clear" w:color="auto" w:fill="auto"/>
            <w:vAlign w:val="center"/>
          </w:tcPr>
          <w:p w14:paraId="48C09332" w14:textId="77777777" w:rsidR="00B005CC" w:rsidRDefault="00FD5EB2" w:rsidP="00B005CC">
            <w:pPr>
              <w:pStyle w:val="afffffffff9"/>
            </w:pPr>
            <w:r>
              <w:rPr>
                <w:rFonts w:hint="eastAsia"/>
              </w:rPr>
              <w:t>0.970</w:t>
            </w:r>
          </w:p>
        </w:tc>
      </w:tr>
      <w:tr w:rsidR="00B005CC" w14:paraId="36730043" w14:textId="77777777" w:rsidTr="00B005CC">
        <w:trPr>
          <w:jc w:val="center"/>
        </w:trPr>
        <w:tc>
          <w:tcPr>
            <w:tcW w:w="4672" w:type="dxa"/>
            <w:shd w:val="clear" w:color="auto" w:fill="auto"/>
            <w:vAlign w:val="center"/>
          </w:tcPr>
          <w:p w14:paraId="70356FC8" w14:textId="77777777" w:rsidR="00B005CC" w:rsidRDefault="00B005CC" w:rsidP="00B005CC">
            <w:pPr>
              <w:pStyle w:val="afffffffff9"/>
            </w:pPr>
            <w:r>
              <w:rPr>
                <w:rFonts w:hint="eastAsia"/>
              </w:rPr>
              <w:t>尿素</w:t>
            </w:r>
          </w:p>
        </w:tc>
        <w:tc>
          <w:tcPr>
            <w:tcW w:w="4672" w:type="dxa"/>
            <w:shd w:val="clear" w:color="auto" w:fill="auto"/>
            <w:vAlign w:val="center"/>
          </w:tcPr>
          <w:p w14:paraId="4D0E3E25" w14:textId="77777777" w:rsidR="00B005CC" w:rsidRDefault="00FD5EB2" w:rsidP="00B005CC">
            <w:pPr>
              <w:pStyle w:val="afffffffff9"/>
            </w:pPr>
            <w:r>
              <w:rPr>
                <w:rFonts w:hint="eastAsia"/>
              </w:rPr>
              <w:t>0.200</w:t>
            </w:r>
          </w:p>
        </w:tc>
      </w:tr>
      <w:tr w:rsidR="00B005CC" w14:paraId="160BCCDC" w14:textId="77777777" w:rsidTr="00B005CC">
        <w:trPr>
          <w:jc w:val="center"/>
        </w:trPr>
        <w:tc>
          <w:tcPr>
            <w:tcW w:w="4672" w:type="dxa"/>
            <w:shd w:val="clear" w:color="auto" w:fill="auto"/>
            <w:vAlign w:val="center"/>
          </w:tcPr>
          <w:p w14:paraId="74DDD69D" w14:textId="77777777" w:rsidR="00B005CC" w:rsidRDefault="00B005CC" w:rsidP="00B005CC">
            <w:pPr>
              <w:pStyle w:val="afffffffff9"/>
            </w:pPr>
            <w:r>
              <w:rPr>
                <w:rFonts w:hint="eastAsia"/>
              </w:rPr>
              <w:t>乙烷</w:t>
            </w:r>
          </w:p>
        </w:tc>
        <w:tc>
          <w:tcPr>
            <w:tcW w:w="4672" w:type="dxa"/>
            <w:shd w:val="clear" w:color="auto" w:fill="auto"/>
            <w:vAlign w:val="center"/>
          </w:tcPr>
          <w:p w14:paraId="7D7F41CA" w14:textId="77777777" w:rsidR="00B005CC" w:rsidRDefault="00FD5EB2" w:rsidP="00B005CC">
            <w:pPr>
              <w:pStyle w:val="afffffffff9"/>
            </w:pPr>
            <w:r>
              <w:rPr>
                <w:rFonts w:hint="eastAsia"/>
              </w:rPr>
              <w:t>0.856</w:t>
            </w:r>
          </w:p>
        </w:tc>
      </w:tr>
      <w:tr w:rsidR="00B005CC" w14:paraId="08E3679F" w14:textId="77777777" w:rsidTr="00B005CC">
        <w:trPr>
          <w:jc w:val="center"/>
        </w:trPr>
        <w:tc>
          <w:tcPr>
            <w:tcW w:w="4672" w:type="dxa"/>
            <w:shd w:val="clear" w:color="auto" w:fill="auto"/>
            <w:vAlign w:val="center"/>
          </w:tcPr>
          <w:p w14:paraId="5DBECBBE" w14:textId="77777777" w:rsidR="00B005CC" w:rsidRDefault="00B005CC" w:rsidP="00B005CC">
            <w:pPr>
              <w:pStyle w:val="afffffffff9"/>
            </w:pPr>
            <w:r>
              <w:rPr>
                <w:rFonts w:hint="eastAsia"/>
              </w:rPr>
              <w:t>丙烷</w:t>
            </w:r>
          </w:p>
        </w:tc>
        <w:tc>
          <w:tcPr>
            <w:tcW w:w="4672" w:type="dxa"/>
            <w:shd w:val="clear" w:color="auto" w:fill="auto"/>
            <w:vAlign w:val="center"/>
          </w:tcPr>
          <w:p w14:paraId="7B9B1E39" w14:textId="77777777" w:rsidR="00B005CC" w:rsidRDefault="00FD5EB2" w:rsidP="00B005CC">
            <w:pPr>
              <w:pStyle w:val="afffffffff9"/>
            </w:pPr>
            <w:r>
              <w:rPr>
                <w:rFonts w:hint="eastAsia"/>
              </w:rPr>
              <w:t>0.817</w:t>
            </w:r>
          </w:p>
        </w:tc>
      </w:tr>
    </w:tbl>
    <w:p w14:paraId="170AFC6E" w14:textId="77777777" w:rsidR="005B26C6" w:rsidRDefault="005B26C6" w:rsidP="005B26C6">
      <w:pPr>
        <w:pStyle w:val="affffb"/>
        <w:ind w:firstLine="420"/>
      </w:pPr>
    </w:p>
    <w:p w14:paraId="1B82CE3F" w14:textId="77777777" w:rsidR="00B005CC" w:rsidRPr="005B26C6" w:rsidRDefault="00B005CC" w:rsidP="005B26C6">
      <w:pPr>
        <w:pStyle w:val="affffb"/>
        <w:ind w:firstLine="420"/>
      </w:pPr>
    </w:p>
    <w:bookmarkEnd w:id="57"/>
    <w:p w14:paraId="042F08E7" w14:textId="77777777" w:rsidR="005B26C6" w:rsidRDefault="005B26C6" w:rsidP="005B26C6">
      <w:pPr>
        <w:pStyle w:val="affffb"/>
        <w:ind w:firstLine="420"/>
      </w:pPr>
    </w:p>
    <w:sectPr w:rsidR="005B26C6" w:rsidSect="00E4558D">
      <w:headerReference w:type="even" r:id="rId37"/>
      <w:headerReference w:type="default" r:id="rId38"/>
      <w:footerReference w:type="even" r:id="rId39"/>
      <w:footerReference w:type="default" r:id="rId40"/>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56BE8" w14:textId="77777777" w:rsidR="0053620A" w:rsidRDefault="0053620A" w:rsidP="00D86DB7">
      <w:r>
        <w:separator/>
      </w:r>
    </w:p>
    <w:p w14:paraId="3B096A8A" w14:textId="77777777" w:rsidR="0053620A" w:rsidRDefault="0053620A"/>
    <w:p w14:paraId="73490001" w14:textId="77777777" w:rsidR="0053620A" w:rsidRDefault="0053620A"/>
  </w:endnote>
  <w:endnote w:type="continuationSeparator" w:id="0">
    <w:p w14:paraId="49BC32FF" w14:textId="77777777" w:rsidR="0053620A" w:rsidRDefault="0053620A" w:rsidP="00D86DB7">
      <w:r>
        <w:continuationSeparator/>
      </w:r>
    </w:p>
    <w:p w14:paraId="53FD2A5E" w14:textId="77777777" w:rsidR="0053620A" w:rsidRDefault="0053620A"/>
    <w:p w14:paraId="324F27CC" w14:textId="77777777" w:rsidR="0053620A" w:rsidRDefault="00536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3835" w14:textId="77777777" w:rsidR="008B77E7" w:rsidRDefault="008B77E7">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C02F" w14:textId="0601CA20" w:rsidR="00E4558D" w:rsidRPr="00E4558D" w:rsidRDefault="00E4558D" w:rsidP="00E4558D">
    <w:pPr>
      <w:pStyle w:val="affff7"/>
    </w:pPr>
    <w:r>
      <w:fldChar w:fldCharType="begin"/>
    </w:r>
    <w:r>
      <w:instrText xml:space="preserve"> PAGE   \* MERGEFORMAT \* MERGEFORMAT </w:instrText>
    </w:r>
    <w:r>
      <w:fldChar w:fldCharType="separate"/>
    </w:r>
    <w:r>
      <w:rPr>
        <w:noProof/>
      </w:rPr>
      <w:t>6</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A950" w14:textId="7FE68142" w:rsidR="00E4558D" w:rsidRDefault="00E4558D" w:rsidP="00E4558D">
    <w:pPr>
      <w:pStyle w:val="affff8"/>
    </w:pPr>
    <w:r>
      <w:fldChar w:fldCharType="begin"/>
    </w:r>
    <w:r>
      <w:instrText>PAGE   \* MERGEFORMAT</w:instrText>
    </w:r>
    <w:r>
      <w:fldChar w:fldCharType="separate"/>
    </w:r>
    <w:r w:rsidRPr="00E4558D">
      <w:rPr>
        <w:noProof/>
        <w:lang w:val="zh-CN"/>
      </w:rPr>
      <w:t>5</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1C0B" w14:textId="104D9A8C" w:rsidR="00E4558D" w:rsidRPr="00E4558D" w:rsidRDefault="00E4558D" w:rsidP="00E4558D">
    <w:pPr>
      <w:pStyle w:val="affff7"/>
    </w:pPr>
    <w:r>
      <w:fldChar w:fldCharType="begin"/>
    </w:r>
    <w:r>
      <w:instrText xml:space="preserve"> PAGE   \* MERGEFORMAT \* MERGEFORMAT </w:instrText>
    </w:r>
    <w:r>
      <w:fldChar w:fldCharType="separate"/>
    </w:r>
    <w:r>
      <w:rPr>
        <w:noProof/>
      </w:rPr>
      <w:t>2</w:t>
    </w:r>
    <w: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0085B" w14:textId="637A42AB" w:rsidR="00E4558D" w:rsidRDefault="00E4558D" w:rsidP="00E4558D">
    <w:pPr>
      <w:pStyle w:val="affff8"/>
    </w:pPr>
    <w:r>
      <w:fldChar w:fldCharType="begin"/>
    </w:r>
    <w:r>
      <w:instrText>PAGE   \* MERGEFORMAT</w:instrText>
    </w:r>
    <w:r>
      <w:fldChar w:fldCharType="separate"/>
    </w:r>
    <w:r w:rsidRPr="00E4558D">
      <w:rPr>
        <w:noProof/>
        <w:lang w:val="zh-CN"/>
      </w:rPr>
      <w:t>1</w:t>
    </w:r>
    <w: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8EAA" w14:textId="326D2DDE" w:rsidR="00E4558D" w:rsidRPr="00E4558D" w:rsidRDefault="00E4558D" w:rsidP="00E4558D">
    <w:pPr>
      <w:pStyle w:val="affff7"/>
    </w:pPr>
    <w:r>
      <w:fldChar w:fldCharType="begin"/>
    </w:r>
    <w:r>
      <w:instrText xml:space="preserve"> PAGE   \* MERGEFORMAT \* MERGEFORMAT </w:instrText>
    </w:r>
    <w:r>
      <w:fldChar w:fldCharType="separate"/>
    </w:r>
    <w:r>
      <w:rPr>
        <w:noProof/>
      </w:rPr>
      <w:t>1</w:t>
    </w:r>
    <w: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AFA2B" w14:textId="3F376AD8" w:rsidR="00E4558D" w:rsidRDefault="00E4558D" w:rsidP="00E4558D">
    <w:pPr>
      <w:pStyle w:val="affff8"/>
    </w:pPr>
    <w:r>
      <w:fldChar w:fldCharType="begin"/>
    </w:r>
    <w:r>
      <w:instrText>PAGE   \* MERGEFORMAT</w:instrText>
    </w:r>
    <w:r>
      <w:fldChar w:fldCharType="separate"/>
    </w:r>
    <w:r w:rsidRPr="00E4558D">
      <w:rPr>
        <w:noProof/>
        <w:lang w:val="zh-CN"/>
      </w:rPr>
      <w:t>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5B62" w14:textId="77777777" w:rsidR="00BE1828" w:rsidRDefault="00BE1828">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4FAB" w14:textId="77777777" w:rsidR="008B77E7" w:rsidRPr="00324EDD" w:rsidRDefault="008B77E7"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0F389" w14:textId="0D9FA55D" w:rsidR="00E4558D" w:rsidRPr="00E4558D" w:rsidRDefault="00E4558D" w:rsidP="00E4558D">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1F188" w14:textId="5FA7F82B" w:rsidR="008B77E7" w:rsidRDefault="008B77E7" w:rsidP="00E4558D">
    <w:pPr>
      <w:pStyle w:val="affff8"/>
    </w:pPr>
    <w:r>
      <w:fldChar w:fldCharType="begin"/>
    </w:r>
    <w:r>
      <w:instrText>PAGE   \* MERGEFORMAT</w:instrText>
    </w:r>
    <w:r>
      <w:fldChar w:fldCharType="separate"/>
    </w:r>
    <w:r w:rsidR="00E4558D" w:rsidRPr="00E4558D">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517B" w14:textId="7389A99C" w:rsidR="00E4558D" w:rsidRPr="00E4558D" w:rsidRDefault="00E4558D" w:rsidP="00E4558D">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B3FD" w14:textId="28FD2345" w:rsidR="00E4558D" w:rsidRDefault="00E4558D" w:rsidP="00E4558D">
    <w:pPr>
      <w:pStyle w:val="affff8"/>
    </w:pPr>
    <w:r>
      <w:fldChar w:fldCharType="begin"/>
    </w:r>
    <w:r>
      <w:instrText>PAGE   \* MERGEFORMAT</w:instrText>
    </w:r>
    <w:r>
      <w:fldChar w:fldCharType="separate"/>
    </w:r>
    <w:r w:rsidRPr="00E4558D">
      <w:rPr>
        <w:noProof/>
        <w:lang w:val="zh-CN"/>
      </w:rPr>
      <w:t>1</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9F32" w14:textId="03D64397" w:rsidR="00E4558D" w:rsidRPr="00E4558D" w:rsidRDefault="00E4558D" w:rsidP="00E4558D">
    <w:pPr>
      <w:pStyle w:val="affff7"/>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6B7E" w14:textId="1F7917DF" w:rsidR="00E4558D" w:rsidRDefault="00E4558D" w:rsidP="00E4558D">
    <w:pPr>
      <w:pStyle w:val="affff8"/>
    </w:pPr>
    <w:r>
      <w:fldChar w:fldCharType="begin"/>
    </w:r>
    <w:r>
      <w:instrText>PAGE   \* MERGEFORMAT</w:instrText>
    </w:r>
    <w:r>
      <w:fldChar w:fldCharType="separate"/>
    </w:r>
    <w:r w:rsidRPr="00E4558D">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C1F9C" w14:textId="77777777" w:rsidR="0053620A" w:rsidRDefault="0053620A" w:rsidP="00D86DB7">
      <w:r>
        <w:separator/>
      </w:r>
    </w:p>
  </w:footnote>
  <w:footnote w:type="continuationSeparator" w:id="0">
    <w:p w14:paraId="442373A7" w14:textId="77777777" w:rsidR="0053620A" w:rsidRDefault="0053620A" w:rsidP="00D86DB7">
      <w:r>
        <w:continuationSeparator/>
      </w:r>
    </w:p>
    <w:p w14:paraId="1F18B166" w14:textId="77777777" w:rsidR="0053620A" w:rsidRDefault="0053620A"/>
    <w:p w14:paraId="115A66D5" w14:textId="77777777" w:rsidR="0053620A" w:rsidRDefault="005362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44FD6" w14:textId="77777777" w:rsidR="00BE1828" w:rsidRDefault="00BE1828">
    <w:pPr>
      <w:pStyle w:val="afff9"/>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2889" w14:textId="464B3F6C" w:rsidR="00E4558D" w:rsidRPr="00E4558D" w:rsidRDefault="00E4558D" w:rsidP="00E4558D">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3F4E" w14:textId="6672A6D2" w:rsidR="00E4558D" w:rsidRPr="00D84FA1" w:rsidRDefault="00E4558D" w:rsidP="00E4558D">
    <w:pPr>
      <w:pStyle w:val="afffff0"/>
    </w:pPr>
    <w:r>
      <w:fldChar w:fldCharType="begin"/>
    </w:r>
    <w:r>
      <w:instrText xml:space="preserve"> STYLEREF  标准文件_文件编号  \* MERGEFORMAT </w:instrText>
    </w:r>
    <w:r>
      <w:fldChar w:fldCharType="separate"/>
    </w:r>
    <w:r>
      <w:t>T/XXX XXXX</w:t>
    </w:r>
    <w:r>
      <w:t>—</w:t>
    </w:r>
    <w:r>
      <w:t>XXXX</w:t>
    </w:r>
    <w: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F24D" w14:textId="3892030C" w:rsidR="00E4558D" w:rsidRPr="00E4558D" w:rsidRDefault="00E4558D" w:rsidP="00E4558D">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A4EF" w14:textId="3F792255" w:rsidR="00E4558D" w:rsidRPr="00D84FA1" w:rsidRDefault="00E4558D" w:rsidP="00E4558D">
    <w:pPr>
      <w:pStyle w:val="afffff0"/>
    </w:pPr>
    <w:r>
      <w:fldChar w:fldCharType="begin"/>
    </w:r>
    <w:r>
      <w:instrText xml:space="preserve"> STYLEREF  标准文件_文件编号  \* MERGEFORMAT </w:instrText>
    </w:r>
    <w:r>
      <w:fldChar w:fldCharType="separate"/>
    </w:r>
    <w:r>
      <w:t>T/XXX XXXX</w:t>
    </w:r>
    <w:r>
      <w:t>—</w:t>
    </w:r>
    <w:r>
      <w:t>XXXX</w:t>
    </w:r>
    <w: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2798" w14:textId="165B25F3" w:rsidR="00E4558D" w:rsidRPr="00E4558D" w:rsidRDefault="00E4558D" w:rsidP="00E4558D">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BF3B" w14:textId="29C42ADD" w:rsidR="00E4558D" w:rsidRPr="00D84FA1" w:rsidRDefault="00E4558D" w:rsidP="00E4558D">
    <w:pPr>
      <w:pStyle w:val="afffff0"/>
    </w:pPr>
    <w:r>
      <w:fldChar w:fldCharType="begin"/>
    </w:r>
    <w:r>
      <w:instrText xml:space="preserve"> STYLEREF  标准文件_文件编号  \* MERGEFORMAT </w:instrText>
    </w:r>
    <w:r>
      <w:fldChar w:fldCharType="separate"/>
    </w:r>
    <w:r>
      <w:t>T/XXX XXXX</w:t>
    </w:r>
    <w:r>
      <w:t>—</w:t>
    </w:r>
    <w:r>
      <w:t>XXXX</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7F57" w14:textId="77777777" w:rsidR="008B77E7" w:rsidRPr="00E70388" w:rsidRDefault="008B77E7"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001A" w14:textId="77777777" w:rsidR="008B77E7" w:rsidRPr="00324EDD" w:rsidRDefault="008B77E7"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47F7A" w14:textId="0D6DCE3C" w:rsidR="008B77E7" w:rsidRPr="00E4558D" w:rsidRDefault="00E4558D" w:rsidP="00E4558D">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CC5E" w14:textId="40741AD6" w:rsidR="008B77E7" w:rsidRPr="00D84FA1" w:rsidRDefault="008B77E7" w:rsidP="00E4558D">
    <w:pPr>
      <w:pStyle w:val="afffff0"/>
    </w:pPr>
    <w:r>
      <w:fldChar w:fldCharType="begin"/>
    </w:r>
    <w:r>
      <w:instrText xml:space="preserve"> STYLEREF  标准文件_文件编号  \* MERGEFORMAT </w:instrText>
    </w:r>
    <w:r>
      <w:fldChar w:fldCharType="separate"/>
    </w:r>
    <w:r w:rsidR="00E4558D">
      <w:t>T/XXX XXXX</w:t>
    </w:r>
    <w:r w:rsidR="00E4558D">
      <w:t>—</w:t>
    </w:r>
    <w:r w:rsidR="00E4558D">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CA13" w14:textId="63674AB6" w:rsidR="00E4558D" w:rsidRPr="00E4558D" w:rsidRDefault="00E4558D" w:rsidP="00E4558D">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D900" w14:textId="400EFF51" w:rsidR="00E4558D" w:rsidRPr="00D84FA1" w:rsidRDefault="00E4558D" w:rsidP="00E4558D">
    <w:pPr>
      <w:pStyle w:val="afffff0"/>
    </w:pPr>
    <w:r>
      <w:fldChar w:fldCharType="begin"/>
    </w:r>
    <w:r>
      <w:instrText xml:space="preserve"> STYLEREF  标准文件_文件编号  \* MERGEFORMAT </w:instrText>
    </w:r>
    <w:r>
      <w:fldChar w:fldCharType="separate"/>
    </w:r>
    <w:r>
      <w:t>T/XXX XXXX</w:t>
    </w:r>
    <w:r>
      <w:t>—</w:t>
    </w:r>
    <w: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76135" w14:textId="2465FC50" w:rsidR="00E4558D" w:rsidRPr="00E4558D" w:rsidRDefault="00E4558D" w:rsidP="00E4558D">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B807" w14:textId="34DDEBE4" w:rsidR="00E4558D" w:rsidRPr="00D84FA1" w:rsidRDefault="00E4558D" w:rsidP="00E4558D">
    <w:pPr>
      <w:pStyle w:val="afffff0"/>
    </w:pPr>
    <w:r>
      <w:fldChar w:fldCharType="begin"/>
    </w:r>
    <w:r>
      <w:instrText xml:space="preserve"> STYLEREF  标准文件_文件编号  \* MERGEFORMAT </w:instrText>
    </w:r>
    <w:r>
      <w:fldChar w:fldCharType="separate"/>
    </w:r>
    <w:r>
      <w:t>T/XXX XXXX</w:t>
    </w:r>
    <w:r>
      <w:t>—</w:t>
    </w:r>
    <w: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57EA1CEA"/>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3544"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11DC6C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2F"/>
    <w:rsid w:val="0000040A"/>
    <w:rsid w:val="00000A94"/>
    <w:rsid w:val="00001972"/>
    <w:rsid w:val="00001D9A"/>
    <w:rsid w:val="00007B3A"/>
    <w:rsid w:val="000107E0"/>
    <w:rsid w:val="00011FDE"/>
    <w:rsid w:val="00012FFD"/>
    <w:rsid w:val="00014162"/>
    <w:rsid w:val="00014340"/>
    <w:rsid w:val="00016A9C"/>
    <w:rsid w:val="0002077E"/>
    <w:rsid w:val="00022184"/>
    <w:rsid w:val="00022762"/>
    <w:rsid w:val="000238BE"/>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B8A"/>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27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3E9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A64"/>
    <w:rsid w:val="00170804"/>
    <w:rsid w:val="001708E9"/>
    <w:rsid w:val="00172583"/>
    <w:rsid w:val="0017340B"/>
    <w:rsid w:val="00173FB1"/>
    <w:rsid w:val="00176DFD"/>
    <w:rsid w:val="00182BC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363"/>
    <w:rsid w:val="001B71D0"/>
    <w:rsid w:val="001B71EE"/>
    <w:rsid w:val="001B7F00"/>
    <w:rsid w:val="001C04A8"/>
    <w:rsid w:val="001C2C03"/>
    <w:rsid w:val="001C42F7"/>
    <w:rsid w:val="001C49E5"/>
    <w:rsid w:val="001C680C"/>
    <w:rsid w:val="001C7FEA"/>
    <w:rsid w:val="001D0499"/>
    <w:rsid w:val="001D0BBE"/>
    <w:rsid w:val="001D0ED4"/>
    <w:rsid w:val="001D212F"/>
    <w:rsid w:val="001D29D7"/>
    <w:rsid w:val="001D2DE7"/>
    <w:rsid w:val="001D411C"/>
    <w:rsid w:val="001E1263"/>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679"/>
    <w:rsid w:val="002142EA"/>
    <w:rsid w:val="00215ADD"/>
    <w:rsid w:val="00215F46"/>
    <w:rsid w:val="002204BB"/>
    <w:rsid w:val="00221B79"/>
    <w:rsid w:val="00221C6B"/>
    <w:rsid w:val="002253A1"/>
    <w:rsid w:val="00225CF8"/>
    <w:rsid w:val="0022794E"/>
    <w:rsid w:val="00233D64"/>
    <w:rsid w:val="0023482A"/>
    <w:rsid w:val="002359CB"/>
    <w:rsid w:val="00240553"/>
    <w:rsid w:val="00241381"/>
    <w:rsid w:val="00243540"/>
    <w:rsid w:val="0024497B"/>
    <w:rsid w:val="0024515B"/>
    <w:rsid w:val="00246021"/>
    <w:rsid w:val="0024666E"/>
    <w:rsid w:val="00247F52"/>
    <w:rsid w:val="00250B25"/>
    <w:rsid w:val="00250BBE"/>
    <w:rsid w:val="002515C2"/>
    <w:rsid w:val="0025194F"/>
    <w:rsid w:val="00253A26"/>
    <w:rsid w:val="002613B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12C"/>
    <w:rsid w:val="002D79AC"/>
    <w:rsid w:val="002E039D"/>
    <w:rsid w:val="002E4D5A"/>
    <w:rsid w:val="002E6326"/>
    <w:rsid w:val="002F30E0"/>
    <w:rsid w:val="002F35E4"/>
    <w:rsid w:val="002F3730"/>
    <w:rsid w:val="002F38E1"/>
    <w:rsid w:val="002F6C6A"/>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0FCA"/>
    <w:rsid w:val="0034194F"/>
    <w:rsid w:val="003445E6"/>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A5A"/>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702C"/>
    <w:rsid w:val="003F0841"/>
    <w:rsid w:val="003F23D3"/>
    <w:rsid w:val="003F28C9"/>
    <w:rsid w:val="003F3F08"/>
    <w:rsid w:val="003F49B7"/>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05C8"/>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DCD"/>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1B"/>
    <w:rsid w:val="00523F95"/>
    <w:rsid w:val="00524D65"/>
    <w:rsid w:val="00525B16"/>
    <w:rsid w:val="00533D04"/>
    <w:rsid w:val="00534804"/>
    <w:rsid w:val="00534BDF"/>
    <w:rsid w:val="005354EA"/>
    <w:rsid w:val="0053585F"/>
    <w:rsid w:val="00535EC4"/>
    <w:rsid w:val="00535ED9"/>
    <w:rsid w:val="0053620A"/>
    <w:rsid w:val="0053692B"/>
    <w:rsid w:val="00541853"/>
    <w:rsid w:val="00543BDA"/>
    <w:rsid w:val="005441CC"/>
    <w:rsid w:val="00547001"/>
    <w:rsid w:val="005479DA"/>
    <w:rsid w:val="00547BCC"/>
    <w:rsid w:val="0055013B"/>
    <w:rsid w:val="00551F6F"/>
    <w:rsid w:val="005546EB"/>
    <w:rsid w:val="00555044"/>
    <w:rsid w:val="005561DC"/>
    <w:rsid w:val="00561475"/>
    <w:rsid w:val="00562308"/>
    <w:rsid w:val="0056487B"/>
    <w:rsid w:val="00564FB9"/>
    <w:rsid w:val="00567A16"/>
    <w:rsid w:val="00573D9E"/>
    <w:rsid w:val="005801E3"/>
    <w:rsid w:val="00581802"/>
    <w:rsid w:val="005836A8"/>
    <w:rsid w:val="00583704"/>
    <w:rsid w:val="0058409C"/>
    <w:rsid w:val="00584262"/>
    <w:rsid w:val="00586630"/>
    <w:rsid w:val="00587ADD"/>
    <w:rsid w:val="00591BBF"/>
    <w:rsid w:val="00592577"/>
    <w:rsid w:val="00593A49"/>
    <w:rsid w:val="00596160"/>
    <w:rsid w:val="005966E2"/>
    <w:rsid w:val="00597007"/>
    <w:rsid w:val="005A0966"/>
    <w:rsid w:val="005A0C4C"/>
    <w:rsid w:val="005A11B7"/>
    <w:rsid w:val="005A260B"/>
    <w:rsid w:val="005A4A1B"/>
    <w:rsid w:val="005A7830"/>
    <w:rsid w:val="005A7FCE"/>
    <w:rsid w:val="005B0C76"/>
    <w:rsid w:val="005B0F3F"/>
    <w:rsid w:val="005B191C"/>
    <w:rsid w:val="005B26C6"/>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1A6"/>
    <w:rsid w:val="006015CE"/>
    <w:rsid w:val="00604784"/>
    <w:rsid w:val="0060562F"/>
    <w:rsid w:val="00606419"/>
    <w:rsid w:val="00607D29"/>
    <w:rsid w:val="00612952"/>
    <w:rsid w:val="00614CC1"/>
    <w:rsid w:val="00615A9D"/>
    <w:rsid w:val="00617387"/>
    <w:rsid w:val="006205D6"/>
    <w:rsid w:val="006252D8"/>
    <w:rsid w:val="006259BC"/>
    <w:rsid w:val="00625B9C"/>
    <w:rsid w:val="0062636B"/>
    <w:rsid w:val="006265A1"/>
    <w:rsid w:val="00627191"/>
    <w:rsid w:val="00632182"/>
    <w:rsid w:val="00632AE0"/>
    <w:rsid w:val="00633C17"/>
    <w:rsid w:val="00634D9E"/>
    <w:rsid w:val="00636E3E"/>
    <w:rsid w:val="006379F7"/>
    <w:rsid w:val="00637E4D"/>
    <w:rsid w:val="00640620"/>
    <w:rsid w:val="00641A1F"/>
    <w:rsid w:val="00642F96"/>
    <w:rsid w:val="00645904"/>
    <w:rsid w:val="00651ACB"/>
    <w:rsid w:val="00651C47"/>
    <w:rsid w:val="00652AB2"/>
    <w:rsid w:val="00653FED"/>
    <w:rsid w:val="00654333"/>
    <w:rsid w:val="00654EC0"/>
    <w:rsid w:val="0065525B"/>
    <w:rsid w:val="00655B19"/>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B69A0"/>
    <w:rsid w:val="006C1BBA"/>
    <w:rsid w:val="006C2079"/>
    <w:rsid w:val="006C5A62"/>
    <w:rsid w:val="006C5D68"/>
    <w:rsid w:val="006C6976"/>
    <w:rsid w:val="006C6DD0"/>
    <w:rsid w:val="006D04EA"/>
    <w:rsid w:val="006D16C4"/>
    <w:rsid w:val="006D3E96"/>
    <w:rsid w:val="006D4515"/>
    <w:rsid w:val="006D4BB1"/>
    <w:rsid w:val="006D6593"/>
    <w:rsid w:val="006D69C1"/>
    <w:rsid w:val="006F03A8"/>
    <w:rsid w:val="006F2ACA"/>
    <w:rsid w:val="006F2ADC"/>
    <w:rsid w:val="006F2BFE"/>
    <w:rsid w:val="006F31E9"/>
    <w:rsid w:val="006F6284"/>
    <w:rsid w:val="007002C5"/>
    <w:rsid w:val="00704387"/>
    <w:rsid w:val="00707669"/>
    <w:rsid w:val="00711CBA"/>
    <w:rsid w:val="00711FB5"/>
    <w:rsid w:val="00712A01"/>
    <w:rsid w:val="00714F58"/>
    <w:rsid w:val="007179A5"/>
    <w:rsid w:val="00722FBF"/>
    <w:rsid w:val="00722FC2"/>
    <w:rsid w:val="00724E1B"/>
    <w:rsid w:val="00725949"/>
    <w:rsid w:val="00727FA2"/>
    <w:rsid w:val="007322D9"/>
    <w:rsid w:val="00732BC0"/>
    <w:rsid w:val="0073667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C2F"/>
    <w:rsid w:val="007E662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44FB"/>
    <w:rsid w:val="008454F8"/>
    <w:rsid w:val="00845EAA"/>
    <w:rsid w:val="0085173A"/>
    <w:rsid w:val="008549A3"/>
    <w:rsid w:val="008603CE"/>
    <w:rsid w:val="008620FC"/>
    <w:rsid w:val="008627A5"/>
    <w:rsid w:val="0086360C"/>
    <w:rsid w:val="00863E05"/>
    <w:rsid w:val="00865ACA"/>
    <w:rsid w:val="00865D28"/>
    <w:rsid w:val="00865F85"/>
    <w:rsid w:val="00867C10"/>
    <w:rsid w:val="00870439"/>
    <w:rsid w:val="00870DA1"/>
    <w:rsid w:val="00871EA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7E7"/>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382"/>
    <w:rsid w:val="00902722"/>
    <w:rsid w:val="009027BC"/>
    <w:rsid w:val="009037E7"/>
    <w:rsid w:val="009062E6"/>
    <w:rsid w:val="00911BE5"/>
    <w:rsid w:val="00913CA9"/>
    <w:rsid w:val="009145AE"/>
    <w:rsid w:val="009146CE"/>
    <w:rsid w:val="00914CA7"/>
    <w:rsid w:val="00915C3E"/>
    <w:rsid w:val="009161A8"/>
    <w:rsid w:val="009245AE"/>
    <w:rsid w:val="009245F5"/>
    <w:rsid w:val="009249EC"/>
    <w:rsid w:val="009273B3"/>
    <w:rsid w:val="00927D24"/>
    <w:rsid w:val="009305B5"/>
    <w:rsid w:val="009378DD"/>
    <w:rsid w:val="00937CFE"/>
    <w:rsid w:val="009429D5"/>
    <w:rsid w:val="00942BF1"/>
    <w:rsid w:val="00943945"/>
    <w:rsid w:val="00945180"/>
    <w:rsid w:val="00945428"/>
    <w:rsid w:val="0094607B"/>
    <w:rsid w:val="0095276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493"/>
    <w:rsid w:val="009E0F62"/>
    <w:rsid w:val="009E4A58"/>
    <w:rsid w:val="009E5A2D"/>
    <w:rsid w:val="009E5AB2"/>
    <w:rsid w:val="009E6219"/>
    <w:rsid w:val="009F03B3"/>
    <w:rsid w:val="00A0096C"/>
    <w:rsid w:val="00A01757"/>
    <w:rsid w:val="00A02243"/>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84E"/>
    <w:rsid w:val="00A36DD1"/>
    <w:rsid w:val="00A4006C"/>
    <w:rsid w:val="00A40091"/>
    <w:rsid w:val="00A4030F"/>
    <w:rsid w:val="00A41C79"/>
    <w:rsid w:val="00A41CB5"/>
    <w:rsid w:val="00A42CDF"/>
    <w:rsid w:val="00A4452E"/>
    <w:rsid w:val="00A4472C"/>
    <w:rsid w:val="00A44E69"/>
    <w:rsid w:val="00A46506"/>
    <w:rsid w:val="00A4661E"/>
    <w:rsid w:val="00A55BD6"/>
    <w:rsid w:val="00A55D50"/>
    <w:rsid w:val="00A57142"/>
    <w:rsid w:val="00A57AB1"/>
    <w:rsid w:val="00A648CD"/>
    <w:rsid w:val="00A6537A"/>
    <w:rsid w:val="00A67866"/>
    <w:rsid w:val="00A70B07"/>
    <w:rsid w:val="00A723F8"/>
    <w:rsid w:val="00A77CCB"/>
    <w:rsid w:val="00A83D8D"/>
    <w:rsid w:val="00A8446B"/>
    <w:rsid w:val="00A8473F"/>
    <w:rsid w:val="00A862D6"/>
    <w:rsid w:val="00A8715E"/>
    <w:rsid w:val="00A9295B"/>
    <w:rsid w:val="00A92E4A"/>
    <w:rsid w:val="00A93B09"/>
    <w:rsid w:val="00A952D7"/>
    <w:rsid w:val="00A955F2"/>
    <w:rsid w:val="00A963F7"/>
    <w:rsid w:val="00A96AD8"/>
    <w:rsid w:val="00AA052C"/>
    <w:rsid w:val="00AA1E45"/>
    <w:rsid w:val="00AA4286"/>
    <w:rsid w:val="00AA456B"/>
    <w:rsid w:val="00AA57F5"/>
    <w:rsid w:val="00AA672E"/>
    <w:rsid w:val="00AA6EC9"/>
    <w:rsid w:val="00AB1E77"/>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73B"/>
    <w:rsid w:val="00AF0C18"/>
    <w:rsid w:val="00AF47C5"/>
    <w:rsid w:val="00AF5398"/>
    <w:rsid w:val="00B005C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23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27C"/>
    <w:rsid w:val="00BA7C9A"/>
    <w:rsid w:val="00BB4BB1"/>
    <w:rsid w:val="00BB5F8F"/>
    <w:rsid w:val="00BB657A"/>
    <w:rsid w:val="00BC1A4E"/>
    <w:rsid w:val="00BC5DC7"/>
    <w:rsid w:val="00BC6B8B"/>
    <w:rsid w:val="00BC73D8"/>
    <w:rsid w:val="00BD2F49"/>
    <w:rsid w:val="00BD52D7"/>
    <w:rsid w:val="00BD5AD2"/>
    <w:rsid w:val="00BE1828"/>
    <w:rsid w:val="00BE22F3"/>
    <w:rsid w:val="00BE5B52"/>
    <w:rsid w:val="00BE7B8D"/>
    <w:rsid w:val="00BF0993"/>
    <w:rsid w:val="00BF10A9"/>
    <w:rsid w:val="00BF1703"/>
    <w:rsid w:val="00BF1FBB"/>
    <w:rsid w:val="00BF231C"/>
    <w:rsid w:val="00BF51E5"/>
    <w:rsid w:val="00BF74A6"/>
    <w:rsid w:val="00C013AD"/>
    <w:rsid w:val="00C04904"/>
    <w:rsid w:val="00C056B3"/>
    <w:rsid w:val="00C103E5"/>
    <w:rsid w:val="00C13319"/>
    <w:rsid w:val="00C13EE9"/>
    <w:rsid w:val="00C17AE8"/>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0E7"/>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50"/>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CE5"/>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309"/>
    <w:rsid w:val="00D4514F"/>
    <w:rsid w:val="00D451E2"/>
    <w:rsid w:val="00D45E89"/>
    <w:rsid w:val="00D45E8D"/>
    <w:rsid w:val="00D466AE"/>
    <w:rsid w:val="00D4734F"/>
    <w:rsid w:val="00D51BF3"/>
    <w:rsid w:val="00D6526F"/>
    <w:rsid w:val="00D66846"/>
    <w:rsid w:val="00D675FB"/>
    <w:rsid w:val="00D71F25"/>
    <w:rsid w:val="00D72A9C"/>
    <w:rsid w:val="00D77031"/>
    <w:rsid w:val="00D84941"/>
    <w:rsid w:val="00D84FA1"/>
    <w:rsid w:val="00D851F0"/>
    <w:rsid w:val="00D86DB7"/>
    <w:rsid w:val="00D87BF5"/>
    <w:rsid w:val="00D90721"/>
    <w:rsid w:val="00D926D0"/>
    <w:rsid w:val="00D93030"/>
    <w:rsid w:val="00D932D1"/>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1CC5"/>
    <w:rsid w:val="00E2552F"/>
    <w:rsid w:val="00E3137A"/>
    <w:rsid w:val="00E32CCF"/>
    <w:rsid w:val="00E34A98"/>
    <w:rsid w:val="00E35D1E"/>
    <w:rsid w:val="00E364F9"/>
    <w:rsid w:val="00E365FA"/>
    <w:rsid w:val="00E36789"/>
    <w:rsid w:val="00E44A83"/>
    <w:rsid w:val="00E4558D"/>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6AE"/>
    <w:rsid w:val="00E831C1"/>
    <w:rsid w:val="00E846C8"/>
    <w:rsid w:val="00E84957"/>
    <w:rsid w:val="00E84A55"/>
    <w:rsid w:val="00E85BFF"/>
    <w:rsid w:val="00E90391"/>
    <w:rsid w:val="00E90548"/>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333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44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144A"/>
    <w:rsid w:val="00F93A8A"/>
    <w:rsid w:val="00F95248"/>
    <w:rsid w:val="00F956A9"/>
    <w:rsid w:val="00F963ED"/>
    <w:rsid w:val="00F966CF"/>
    <w:rsid w:val="00F96CAE"/>
    <w:rsid w:val="00F97C99"/>
    <w:rsid w:val="00FA33B0"/>
    <w:rsid w:val="00FA662D"/>
    <w:rsid w:val="00FA73B1"/>
    <w:rsid w:val="00FB0CB9"/>
    <w:rsid w:val="00FB231D"/>
    <w:rsid w:val="00FB45F1"/>
    <w:rsid w:val="00FB4A72"/>
    <w:rsid w:val="00FB54E8"/>
    <w:rsid w:val="00FB7054"/>
    <w:rsid w:val="00FC094A"/>
    <w:rsid w:val="00FC17B7"/>
    <w:rsid w:val="00FC2CB7"/>
    <w:rsid w:val="00FC4090"/>
    <w:rsid w:val="00FC55B4"/>
    <w:rsid w:val="00FD00E6"/>
    <w:rsid w:val="00FD09A1"/>
    <w:rsid w:val="00FD2A7C"/>
    <w:rsid w:val="00FD59EB"/>
    <w:rsid w:val="00FD5EB2"/>
    <w:rsid w:val="00FD7299"/>
    <w:rsid w:val="00FE0A2A"/>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125AE"/>
  <w15:docId w15:val="{AFF77669-3384-492C-9AD9-744D310A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annotation reference"/>
    <w:basedOn w:val="afff6"/>
    <w:uiPriority w:val="99"/>
    <w:semiHidden/>
    <w:unhideWhenUsed/>
    <w:rsid w:val="007E3C2F"/>
    <w:rPr>
      <w:sz w:val="21"/>
      <w:szCs w:val="21"/>
    </w:rPr>
  </w:style>
  <w:style w:type="paragraph" w:styleId="afffffffffffc">
    <w:name w:val="annotation text"/>
    <w:basedOn w:val="afff5"/>
    <w:link w:val="afffffffffffd"/>
    <w:uiPriority w:val="99"/>
    <w:semiHidden/>
    <w:unhideWhenUsed/>
    <w:rsid w:val="007E3C2F"/>
    <w:pPr>
      <w:jc w:val="left"/>
    </w:pPr>
  </w:style>
  <w:style w:type="character" w:customStyle="1" w:styleId="afffffffffffd">
    <w:name w:val="批注文字 字符"/>
    <w:basedOn w:val="afff6"/>
    <w:link w:val="afffffffffffc"/>
    <w:uiPriority w:val="99"/>
    <w:semiHidden/>
    <w:rsid w:val="007E3C2F"/>
    <w:rPr>
      <w:kern w:val="2"/>
      <w:sz w:val="21"/>
      <w:szCs w:val="21"/>
    </w:rPr>
  </w:style>
  <w:style w:type="paragraph" w:styleId="afffffffffffe">
    <w:name w:val="annotation subject"/>
    <w:basedOn w:val="afffffffffffc"/>
    <w:next w:val="afffffffffffc"/>
    <w:link w:val="affffffffffff"/>
    <w:uiPriority w:val="99"/>
    <w:semiHidden/>
    <w:unhideWhenUsed/>
    <w:rsid w:val="003F49B7"/>
    <w:rPr>
      <w:b/>
      <w:bCs/>
    </w:rPr>
  </w:style>
  <w:style w:type="character" w:customStyle="1" w:styleId="affffffffffff">
    <w:name w:val="批注主题 字符"/>
    <w:basedOn w:val="afffffffffffd"/>
    <w:link w:val="afffffffffffe"/>
    <w:uiPriority w:val="99"/>
    <w:semiHidden/>
    <w:rsid w:val="003F49B7"/>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g"/><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6C099DAD744955A82310EF419123E5"/>
        <w:category>
          <w:name w:val="常规"/>
          <w:gallery w:val="placeholder"/>
        </w:category>
        <w:types>
          <w:type w:val="bbPlcHdr"/>
        </w:types>
        <w:behaviors>
          <w:behavior w:val="content"/>
        </w:behaviors>
        <w:guid w:val="{C84A5F69-55D7-42EA-A494-1D8601269F09}"/>
      </w:docPartPr>
      <w:docPartBody>
        <w:p w:rsidR="00B21D95" w:rsidRDefault="005649BE">
          <w:pPr>
            <w:pStyle w:val="936C099DAD744955A82310EF419123E5"/>
          </w:pPr>
          <w:r w:rsidRPr="00751A05">
            <w:rPr>
              <w:rStyle w:val="a3"/>
              <w:rFonts w:hint="eastAsia"/>
            </w:rPr>
            <w:t>单击或点击此处输入文字。</w:t>
          </w:r>
        </w:p>
      </w:docPartBody>
    </w:docPart>
    <w:docPart>
      <w:docPartPr>
        <w:name w:val="3BB181DB9AB84DCF8C7E55DE6FA68F6C"/>
        <w:category>
          <w:name w:val="常规"/>
          <w:gallery w:val="placeholder"/>
        </w:category>
        <w:types>
          <w:type w:val="bbPlcHdr"/>
        </w:types>
        <w:behaviors>
          <w:behavior w:val="content"/>
        </w:behaviors>
        <w:guid w:val="{CDC1A1E1-B5B3-4988-B930-3AF3CABF132B}"/>
      </w:docPartPr>
      <w:docPartBody>
        <w:p w:rsidR="00B21D95" w:rsidRDefault="005649BE">
          <w:pPr>
            <w:pStyle w:val="3BB181DB9AB84DCF8C7E55DE6FA68F6C"/>
          </w:pPr>
          <w:r w:rsidRPr="00FB6243">
            <w:rPr>
              <w:rStyle w:val="a3"/>
              <w:rFonts w:hint="eastAsia"/>
            </w:rPr>
            <w:t>选择一项。</w:t>
          </w:r>
        </w:p>
      </w:docPartBody>
    </w:docPart>
    <w:docPart>
      <w:docPartPr>
        <w:name w:val="D03323D8A0924957B2B40467F05632BD"/>
        <w:category>
          <w:name w:val="常规"/>
          <w:gallery w:val="placeholder"/>
        </w:category>
        <w:types>
          <w:type w:val="bbPlcHdr"/>
        </w:types>
        <w:behaviors>
          <w:behavior w:val="content"/>
        </w:behaviors>
        <w:guid w:val="{3CF58A2A-159E-490B-A73F-2B9BCF680092}"/>
      </w:docPartPr>
      <w:docPartBody>
        <w:p w:rsidR="00B21D95" w:rsidRDefault="005649BE">
          <w:pPr>
            <w:pStyle w:val="D03323D8A0924957B2B40467F05632B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BE"/>
    <w:rsid w:val="002E2419"/>
    <w:rsid w:val="00457055"/>
    <w:rsid w:val="005649BE"/>
    <w:rsid w:val="00814EF9"/>
    <w:rsid w:val="00AD3F36"/>
    <w:rsid w:val="00B21D95"/>
    <w:rsid w:val="00B67544"/>
    <w:rsid w:val="00C75628"/>
    <w:rsid w:val="00C76CB4"/>
    <w:rsid w:val="00CA4BB2"/>
    <w:rsid w:val="00CB026A"/>
    <w:rsid w:val="00DB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4EF9"/>
    <w:rPr>
      <w:color w:val="808080"/>
    </w:rPr>
  </w:style>
  <w:style w:type="paragraph" w:customStyle="1" w:styleId="936C099DAD744955A82310EF419123E5">
    <w:name w:val="936C099DAD744955A82310EF419123E5"/>
    <w:pPr>
      <w:widowControl w:val="0"/>
      <w:jc w:val="both"/>
    </w:pPr>
  </w:style>
  <w:style w:type="paragraph" w:customStyle="1" w:styleId="3BB181DB9AB84DCF8C7E55DE6FA68F6C">
    <w:name w:val="3BB181DB9AB84DCF8C7E55DE6FA68F6C"/>
    <w:pPr>
      <w:widowControl w:val="0"/>
      <w:jc w:val="both"/>
    </w:pPr>
  </w:style>
  <w:style w:type="paragraph" w:customStyle="1" w:styleId="D03323D8A0924957B2B40467F05632BD">
    <w:name w:val="D03323D8A0924957B2B40467F05632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195A-FED6-4B8B-ACD3-8932202C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TotalTime>
  <Pages>13</Pages>
  <Words>1551</Words>
  <Characters>8843</Characters>
  <Application>Microsoft Office Word</Application>
  <DocSecurity>0</DocSecurity>
  <Lines>73</Lines>
  <Paragraphs>20</Paragraphs>
  <ScaleCrop>false</ScaleCrop>
  <Company>PCMI</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user</dc:creator>
  <cp:keywords/>
  <dc:description>&lt;config cover="true" show_menu="true" version="1.0.0" doctype="SDKXY"&gt;_x000d_
&lt;/config&gt;</dc:description>
  <cp:lastModifiedBy>user</cp:lastModifiedBy>
  <cp:revision>5</cp:revision>
  <cp:lastPrinted>2021-02-02T08:22:00Z</cp:lastPrinted>
  <dcterms:created xsi:type="dcterms:W3CDTF">2025-09-18T01:18:00Z</dcterms:created>
  <dcterms:modified xsi:type="dcterms:W3CDTF">2025-09-18T03:28:00Z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