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E9927">
      <w:pPr>
        <w:spacing w:line="360" w:lineRule="auto"/>
        <w:jc w:val="center"/>
        <w:rPr>
          <w:rFonts w:ascii="方正小标宋简体" w:hAnsi="华文中宋" w:eastAsia="方正小标宋简体"/>
          <w:sz w:val="52"/>
          <w:szCs w:val="52"/>
        </w:rPr>
      </w:pPr>
    </w:p>
    <w:p w14:paraId="73BC1D15">
      <w:pPr>
        <w:spacing w:line="360" w:lineRule="auto"/>
        <w:jc w:val="center"/>
        <w:rPr>
          <w:rFonts w:ascii="方正小标宋简体" w:hAnsi="华文中宋" w:eastAsia="方正小标宋简体"/>
          <w:sz w:val="52"/>
          <w:szCs w:val="52"/>
        </w:rPr>
      </w:pPr>
    </w:p>
    <w:p w14:paraId="3D206FE2">
      <w:pPr>
        <w:spacing w:line="360" w:lineRule="auto"/>
        <w:jc w:val="center"/>
        <w:rPr>
          <w:rFonts w:ascii="方正小标宋简体" w:hAnsi="华文中宋" w:eastAsia="方正小标宋简体"/>
          <w:sz w:val="48"/>
          <w:szCs w:val="52"/>
        </w:rPr>
      </w:pPr>
    </w:p>
    <w:p w14:paraId="17E1F767">
      <w:pPr>
        <w:spacing w:line="360" w:lineRule="auto"/>
        <w:jc w:val="center"/>
        <w:rPr>
          <w:rFonts w:ascii="方正小标宋简体" w:hAnsi="华文中宋" w:eastAsia="方正小标宋简体"/>
          <w:sz w:val="48"/>
          <w:szCs w:val="52"/>
        </w:rPr>
      </w:pPr>
    </w:p>
    <w:p w14:paraId="621FB0B4">
      <w:pPr>
        <w:keepNext w:val="0"/>
        <w:keepLines w:val="0"/>
        <w:pageBreakBefore w:val="0"/>
        <w:widowControl/>
        <w:kinsoku/>
        <w:wordWrap/>
        <w:overflowPunct/>
        <w:topLinePunct w:val="0"/>
        <w:autoSpaceDE/>
        <w:autoSpaceDN/>
        <w:bidi w:val="0"/>
        <w:adjustRightInd/>
        <w:snapToGrid/>
        <w:spacing w:line="1040" w:lineRule="exact"/>
        <w:ind w:left="-640" w:leftChars="-200" w:firstLine="0" w:firstLineChars="0"/>
        <w:jc w:val="center"/>
        <w:textAlignment w:val="auto"/>
        <w:rPr>
          <w:rFonts w:hint="eastAsia" w:ascii="方正小标宋简体" w:hAnsi="华文中宋" w:eastAsia="方正小标宋简体"/>
          <w:sz w:val="52"/>
          <w:szCs w:val="52"/>
          <w:lang w:val="en-US" w:eastAsia="zh-CN"/>
        </w:rPr>
      </w:pPr>
      <w:r>
        <w:rPr>
          <w:rFonts w:hint="eastAsia" w:ascii="方正小标宋简体" w:hAnsi="华文中宋" w:eastAsia="方正小标宋简体"/>
          <w:sz w:val="52"/>
          <w:szCs w:val="52"/>
          <w:lang w:val="en-US" w:eastAsia="zh-CN"/>
        </w:rPr>
        <w:t>准格尔羯羊肉及制品网络交易营销规范</w:t>
      </w:r>
    </w:p>
    <w:p w14:paraId="1D3088A7">
      <w:pPr>
        <w:keepNext w:val="0"/>
        <w:keepLines w:val="0"/>
        <w:pageBreakBefore w:val="0"/>
        <w:widowControl/>
        <w:kinsoku/>
        <w:wordWrap/>
        <w:overflowPunct/>
        <w:topLinePunct w:val="0"/>
        <w:autoSpaceDE/>
        <w:autoSpaceDN/>
        <w:bidi w:val="0"/>
        <w:adjustRightInd/>
        <w:snapToGrid/>
        <w:spacing w:line="1040" w:lineRule="exact"/>
        <w:jc w:val="center"/>
        <w:textAlignment w:val="auto"/>
        <w:rPr>
          <w:rFonts w:ascii="方正小标宋简体" w:hAnsi="华文中宋" w:eastAsia="方正小标宋简体"/>
          <w:sz w:val="52"/>
          <w:szCs w:val="52"/>
        </w:rPr>
      </w:pPr>
      <w:r>
        <w:rPr>
          <w:rFonts w:hint="eastAsia" w:ascii="方正小标宋简体" w:hAnsi="华文中宋" w:eastAsia="方正小标宋简体"/>
          <w:sz w:val="52"/>
          <w:szCs w:val="52"/>
          <w:lang w:val="en-US" w:eastAsia="zh-CN"/>
        </w:rPr>
        <w:t>团体标准</w:t>
      </w:r>
      <w:r>
        <w:rPr>
          <w:rFonts w:hint="eastAsia" w:ascii="方正小标宋简体" w:hAnsi="华文中宋" w:eastAsia="方正小标宋简体"/>
          <w:sz w:val="52"/>
          <w:szCs w:val="52"/>
        </w:rPr>
        <w:t>编制说明</w:t>
      </w:r>
    </w:p>
    <w:p w14:paraId="1669DCDD">
      <w:pPr>
        <w:spacing w:before="312" w:after="156"/>
        <w:ind w:firstLine="1044"/>
        <w:jc w:val="center"/>
        <w:rPr>
          <w:rFonts w:ascii="宋体" w:hAnsi="宋体" w:eastAsia="宋体"/>
          <w:b/>
          <w:sz w:val="52"/>
          <w:szCs w:val="52"/>
        </w:rPr>
      </w:pPr>
    </w:p>
    <w:p w14:paraId="5B572092">
      <w:pPr>
        <w:spacing w:before="312" w:after="156"/>
        <w:ind w:firstLine="1044"/>
        <w:jc w:val="center"/>
        <w:rPr>
          <w:rFonts w:ascii="宋体" w:hAnsi="宋体" w:eastAsia="宋体"/>
          <w:b/>
          <w:sz w:val="52"/>
          <w:szCs w:val="52"/>
        </w:rPr>
      </w:pPr>
    </w:p>
    <w:p w14:paraId="11DD6E83">
      <w:pPr>
        <w:spacing w:before="312" w:after="156"/>
        <w:ind w:firstLine="720"/>
        <w:jc w:val="center"/>
        <w:rPr>
          <w:rFonts w:ascii="黑体" w:hAnsi="黑体" w:eastAsia="黑体"/>
          <w:sz w:val="36"/>
          <w:szCs w:val="36"/>
        </w:rPr>
      </w:pPr>
    </w:p>
    <w:p w14:paraId="71FDD26B">
      <w:pPr>
        <w:spacing w:before="312" w:after="156"/>
        <w:ind w:firstLine="720"/>
        <w:jc w:val="center"/>
        <w:rPr>
          <w:rFonts w:ascii="黑体" w:hAnsi="黑体" w:eastAsia="黑体"/>
          <w:sz w:val="36"/>
          <w:szCs w:val="36"/>
        </w:rPr>
      </w:pPr>
    </w:p>
    <w:p w14:paraId="156E5813">
      <w:pPr>
        <w:spacing w:before="312" w:after="156"/>
        <w:ind w:firstLine="720"/>
        <w:jc w:val="center"/>
        <w:rPr>
          <w:rFonts w:ascii="黑体" w:hAnsi="黑体" w:eastAsia="黑体"/>
          <w:sz w:val="36"/>
          <w:szCs w:val="36"/>
        </w:rPr>
      </w:pPr>
    </w:p>
    <w:p w14:paraId="51644757">
      <w:pPr>
        <w:spacing w:before="312" w:after="156"/>
        <w:ind w:firstLine="720"/>
        <w:jc w:val="center"/>
        <w:rPr>
          <w:rFonts w:ascii="黑体" w:hAnsi="黑体" w:eastAsia="黑体"/>
          <w:sz w:val="36"/>
          <w:szCs w:val="36"/>
        </w:rPr>
      </w:pPr>
    </w:p>
    <w:p w14:paraId="5F5D4FD1">
      <w:pPr>
        <w:spacing w:before="312" w:after="156"/>
        <w:ind w:firstLine="720"/>
        <w:jc w:val="center"/>
        <w:rPr>
          <w:rFonts w:ascii="黑体" w:hAnsi="黑体" w:eastAsia="黑体"/>
          <w:sz w:val="36"/>
          <w:szCs w:val="36"/>
        </w:rPr>
      </w:pPr>
    </w:p>
    <w:p w14:paraId="318F7B12">
      <w:pPr>
        <w:spacing w:before="312" w:after="156"/>
        <w:ind w:firstLine="720"/>
        <w:jc w:val="center"/>
        <w:rPr>
          <w:rFonts w:ascii="黑体" w:hAnsi="黑体" w:eastAsia="黑体"/>
          <w:sz w:val="36"/>
          <w:szCs w:val="36"/>
        </w:rPr>
      </w:pPr>
    </w:p>
    <w:p w14:paraId="545F374B">
      <w:pPr>
        <w:spacing w:before="312" w:after="156"/>
        <w:ind w:firstLine="720"/>
        <w:jc w:val="center"/>
        <w:rPr>
          <w:rFonts w:hint="eastAsia" w:ascii="黑体" w:hAnsi="黑体" w:eastAsia="黑体"/>
          <w:sz w:val="36"/>
          <w:szCs w:val="36"/>
          <w:lang w:val="en-US" w:eastAsia="zh-CN"/>
        </w:rPr>
      </w:pPr>
    </w:p>
    <w:p w14:paraId="125BFA75">
      <w:pPr>
        <w:spacing w:before="312" w:after="156"/>
        <w:jc w:val="center"/>
        <w:rPr>
          <w:rFonts w:hint="eastAsia" w:ascii="黑体" w:hAnsi="黑体" w:eastAsia="黑体"/>
          <w:sz w:val="36"/>
          <w:szCs w:val="36"/>
          <w:lang w:val="en-US" w:eastAsia="zh-CN"/>
        </w:rPr>
        <w:sectPr>
          <w:pgSz w:w="11906" w:h="16838"/>
          <w:pgMar w:top="1440" w:right="1466" w:bottom="1440" w:left="1800" w:header="851" w:footer="992" w:gutter="0"/>
          <w:cols w:space="425" w:num="1"/>
          <w:docGrid w:type="lines" w:linePitch="435" w:charSpace="0"/>
        </w:sectPr>
      </w:pPr>
      <w:r>
        <w:rPr>
          <w:rFonts w:hint="eastAsia" w:ascii="黑体" w:hAnsi="黑体" w:eastAsia="黑体"/>
          <w:sz w:val="36"/>
          <w:szCs w:val="36"/>
        </w:rPr>
        <w:t>二零二</w:t>
      </w:r>
      <w:r>
        <w:rPr>
          <w:rFonts w:hint="eastAsia" w:ascii="黑体" w:hAnsi="黑体" w:eastAsia="黑体"/>
          <w:sz w:val="36"/>
          <w:szCs w:val="36"/>
          <w:lang w:val="en-US" w:eastAsia="zh-CN"/>
        </w:rPr>
        <w:t>五</w:t>
      </w:r>
      <w:r>
        <w:rPr>
          <w:rFonts w:hint="eastAsia" w:ascii="黑体" w:hAnsi="黑体" w:eastAsia="黑体"/>
          <w:sz w:val="36"/>
          <w:szCs w:val="36"/>
        </w:rPr>
        <w:t>年</w:t>
      </w:r>
      <w:r>
        <w:rPr>
          <w:rFonts w:hint="eastAsia" w:ascii="黑体" w:hAnsi="黑体" w:eastAsia="黑体"/>
          <w:sz w:val="36"/>
          <w:szCs w:val="36"/>
          <w:lang w:val="en-US" w:eastAsia="zh-CN"/>
        </w:rPr>
        <w:t>十一月</w:t>
      </w:r>
    </w:p>
    <w:p w14:paraId="7AC08622">
      <w:pPr>
        <w:spacing w:before="312" w:after="156"/>
        <w:jc w:val="center"/>
        <w:rPr>
          <w:rFonts w:ascii="黑体" w:hAnsi="黑体" w:eastAsia="黑体"/>
          <w:sz w:val="36"/>
          <w:szCs w:val="36"/>
        </w:rPr>
        <w:sectPr>
          <w:pgSz w:w="11906" w:h="16838"/>
          <w:pgMar w:top="1440" w:right="1800" w:bottom="1440" w:left="1800" w:header="851" w:footer="992" w:gutter="0"/>
          <w:cols w:space="425" w:num="1"/>
          <w:docGrid w:type="lines" w:linePitch="435" w:charSpace="0"/>
        </w:sectPr>
      </w:pPr>
    </w:p>
    <w:p w14:paraId="7AAFB2DE">
      <w:pPr>
        <w:spacing w:before="312" w:after="156"/>
        <w:jc w:val="center"/>
        <w:rPr>
          <w:rFonts w:hint="eastAsia" w:eastAsia="黑体"/>
          <w:bCs/>
          <w:kern w:val="44"/>
          <w:szCs w:val="44"/>
        </w:rPr>
      </w:pPr>
      <w:r>
        <w:rPr>
          <w:rFonts w:hint="eastAsia" w:eastAsia="黑体"/>
          <w:bCs/>
          <w:kern w:val="44"/>
          <w:szCs w:val="44"/>
        </w:rPr>
        <w:t>《</w:t>
      </w:r>
      <w:r>
        <w:rPr>
          <w:rFonts w:hint="eastAsia" w:eastAsia="黑体"/>
          <w:bCs/>
          <w:kern w:val="44"/>
          <w:szCs w:val="44"/>
          <w:lang w:val="en-US" w:eastAsia="zh-CN"/>
        </w:rPr>
        <w:t>准格尔羯羊肉及制品网络交易营销规范</w:t>
      </w:r>
      <w:r>
        <w:rPr>
          <w:rFonts w:hint="eastAsia" w:eastAsia="黑体"/>
          <w:bCs/>
          <w:kern w:val="44"/>
          <w:szCs w:val="44"/>
        </w:rPr>
        <w:t>》</w:t>
      </w:r>
    </w:p>
    <w:p w14:paraId="67B3C4C8">
      <w:pPr>
        <w:spacing w:before="312" w:after="156"/>
        <w:jc w:val="center"/>
        <w:rPr>
          <w:rFonts w:hint="eastAsia" w:eastAsia="黑体"/>
          <w:bCs/>
          <w:kern w:val="44"/>
          <w:szCs w:val="44"/>
        </w:rPr>
      </w:pPr>
      <w:r>
        <w:rPr>
          <w:rFonts w:hint="eastAsia" w:eastAsia="黑体"/>
          <w:bCs/>
          <w:kern w:val="44"/>
          <w:szCs w:val="44"/>
        </w:rPr>
        <w:t>团体标准编制说明</w:t>
      </w:r>
    </w:p>
    <w:p w14:paraId="77148D9A">
      <w:pPr>
        <w:keepNext w:val="0"/>
        <w:keepLines w:val="0"/>
        <w:pageBreakBefore w:val="0"/>
        <w:widowControl/>
        <w:kinsoku/>
        <w:wordWrap/>
        <w:overflowPunct/>
        <w:topLinePunct w:val="0"/>
        <w:autoSpaceDE/>
        <w:autoSpaceDN/>
        <w:bidi w:val="0"/>
        <w:adjustRightInd/>
        <w:snapToGrid/>
        <w:spacing w:line="570" w:lineRule="exact"/>
        <w:textAlignment w:val="auto"/>
        <w:rPr>
          <w:rFonts w:eastAsia="黑体"/>
          <w:bCs/>
          <w:kern w:val="44"/>
          <w:szCs w:val="44"/>
        </w:rPr>
      </w:pPr>
      <w:r>
        <w:rPr>
          <w:rFonts w:hint="eastAsia" w:eastAsia="黑体"/>
          <w:bCs/>
          <w:kern w:val="44"/>
          <w:szCs w:val="44"/>
        </w:rPr>
        <w:t>一、工作简况</w:t>
      </w:r>
    </w:p>
    <w:p w14:paraId="7F996910">
      <w:pPr>
        <w:pStyle w:val="12"/>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楷体_GB2312" w:hAnsi="宋体" w:cs="宋体"/>
          <w:b w:val="0"/>
          <w:kern w:val="0"/>
          <w:lang w:eastAsia="zh-CN"/>
        </w:rPr>
      </w:pPr>
      <w:r>
        <w:rPr>
          <w:rFonts w:hint="eastAsia" w:ascii="楷体_GB2312" w:hAnsi="宋体" w:cs="宋体"/>
          <w:b w:val="0"/>
          <w:kern w:val="0"/>
          <w:lang w:eastAsia="zh-CN"/>
        </w:rPr>
        <w:t>（</w:t>
      </w:r>
      <w:r>
        <w:rPr>
          <w:rFonts w:hint="eastAsia" w:ascii="楷体_GB2312" w:hAnsi="宋体" w:cs="宋体"/>
          <w:b w:val="0"/>
          <w:kern w:val="0"/>
          <w:lang w:val="en-US" w:eastAsia="zh-CN"/>
        </w:rPr>
        <w:t>一</w:t>
      </w:r>
      <w:r>
        <w:rPr>
          <w:rFonts w:hint="eastAsia" w:ascii="楷体_GB2312" w:hAnsi="宋体" w:cs="宋体"/>
          <w:b w:val="0"/>
          <w:kern w:val="0"/>
          <w:lang w:eastAsia="zh-CN"/>
        </w:rPr>
        <w:t xml:space="preserve">）项目来源 </w:t>
      </w:r>
    </w:p>
    <w:p w14:paraId="36E68641">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近年来，鄂尔多斯市依托绿色有机高端农畜产品，着力打造“暖城多味”农畜产品区域公用品牌，通过标准化生产、科学化管理和品牌化运营，推动鄂尔多斯牛羊肉、南美白对虾及碱地米等特色产品走向全国市场，助力乡村振兴和农牧民增收。</w:t>
      </w:r>
    </w:p>
    <w:p w14:paraId="39A92E2B">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2025年8月，内蒙古自治区质量和标准化研究院与准格尔旗市场监督管理局签署《“准格尔羯羊”“准格尔糜米”标准体系规划项目》技术服务协议，以推动准格尔旗羯羊标准化工作高质量发展为目标进行编制。按照覆盖全域、突出重点、亟需研制、储备培育的研制思路，确定《</w:t>
      </w:r>
      <w:r>
        <w:rPr>
          <w:rFonts w:hint="eastAsia" w:hAnsi="仿宋_GB2312" w:cs="仿宋_GB2312"/>
          <w:sz w:val="28"/>
          <w:szCs w:val="28"/>
          <w:lang w:val="en-US" w:eastAsia="zh-CN"/>
        </w:rPr>
        <w:t>准格尔羯羊肉及制品网络交易营销规范</w:t>
      </w:r>
      <w:r>
        <w:rPr>
          <w:rFonts w:hint="eastAsia" w:ascii="仿宋_GB2312" w:hAnsi="仿宋_GB2312" w:eastAsia="仿宋_GB2312" w:cs="仿宋_GB2312"/>
          <w:sz w:val="28"/>
          <w:szCs w:val="28"/>
        </w:rPr>
        <w:t>》团体标准研制项目。</w:t>
      </w:r>
    </w:p>
    <w:p w14:paraId="71D9D6BC">
      <w:pPr>
        <w:pStyle w:val="12"/>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楷体_GB2312" w:hAnsi="宋体" w:cs="宋体"/>
          <w:b w:val="0"/>
          <w:kern w:val="0"/>
          <w:lang w:eastAsia="zh-CN"/>
        </w:rPr>
      </w:pPr>
      <w:r>
        <w:rPr>
          <w:rFonts w:hint="eastAsia" w:ascii="楷体_GB2312" w:hAnsi="宋体" w:cs="宋体"/>
          <w:b w:val="0"/>
          <w:kern w:val="0"/>
          <w:lang w:eastAsia="zh-CN"/>
        </w:rPr>
        <w:t>（</w:t>
      </w:r>
      <w:r>
        <w:rPr>
          <w:rFonts w:hint="eastAsia" w:ascii="楷体_GB2312" w:hAnsi="宋体" w:cs="宋体"/>
          <w:b w:val="0"/>
          <w:kern w:val="0"/>
          <w:lang w:val="en-US" w:eastAsia="zh-CN"/>
        </w:rPr>
        <w:t>二</w:t>
      </w:r>
      <w:r>
        <w:rPr>
          <w:rFonts w:hint="eastAsia" w:ascii="楷体_GB2312" w:hAnsi="宋体" w:cs="宋体"/>
          <w:b w:val="0"/>
          <w:kern w:val="0"/>
          <w:lang w:eastAsia="zh-CN"/>
        </w:rPr>
        <w:t>）主要起草单位及起草人员</w:t>
      </w:r>
    </w:p>
    <w:p w14:paraId="2492A767">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 w:eastAsia="zh-CN"/>
        </w:rPr>
      </w:pPr>
      <w:r>
        <w:rPr>
          <w:rFonts w:hint="eastAsia" w:ascii="仿宋_GB2312" w:hAnsi="仿宋_GB2312" w:eastAsia="仿宋_GB2312" w:cs="仿宋_GB2312"/>
          <w:sz w:val="28"/>
          <w:szCs w:val="28"/>
        </w:rPr>
        <w:t>主要起草单位：</w:t>
      </w:r>
      <w:bookmarkStart w:id="0" w:name="_Toc12761"/>
      <w:r>
        <w:rPr>
          <w:rFonts w:hint="eastAsia" w:ascii="仿宋_GB2312" w:hAnsi="仿宋_GB2312" w:eastAsia="仿宋_GB2312" w:cs="仿宋_GB2312"/>
          <w:sz w:val="28"/>
          <w:szCs w:val="28"/>
          <w:lang w:val="en"/>
        </w:rPr>
        <w:t>内蒙古自治区质量和标准化研究院</w:t>
      </w:r>
      <w:bookmarkEnd w:id="0"/>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rPr>
        <w:t>准格尔旗市场监督管理局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准格尔旗农牧局</w:t>
      </w:r>
      <w:r>
        <w:rPr>
          <w:rFonts w:hint="eastAsia" w:ascii="仿宋_GB2312" w:hAnsi="仿宋_GB2312" w:eastAsia="仿宋_GB2312" w:cs="仿宋_GB2312"/>
          <w:sz w:val="28"/>
          <w:szCs w:val="28"/>
          <w:lang w:eastAsia="zh-CN"/>
        </w:rPr>
        <w:t>。</w:t>
      </w:r>
    </w:p>
    <w:p w14:paraId="062972D8">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主要起草人</w:t>
      </w:r>
      <w:r>
        <w:rPr>
          <w:rFonts w:hint="eastAsia" w:ascii="仿宋_GB2312" w:hAnsi="仿宋_GB2312" w:eastAsia="仿宋_GB2312" w:cs="仿宋_GB2312"/>
          <w:sz w:val="28"/>
          <w:szCs w:val="28"/>
          <w:lang w:eastAsia="zh-CN"/>
        </w:rPr>
        <w:t>员</w:t>
      </w:r>
      <w:r>
        <w:rPr>
          <w:rFonts w:hint="eastAsia" w:ascii="仿宋_GB2312" w:hAnsi="仿宋_GB2312" w:eastAsia="仿宋_GB2312" w:cs="仿宋_GB2312"/>
          <w:sz w:val="28"/>
          <w:szCs w:val="28"/>
        </w:rPr>
        <w:t>：</w:t>
      </w:r>
    </w:p>
    <w:p w14:paraId="5354F319">
      <w:pPr>
        <w:keepNext w:val="0"/>
        <w:keepLines w:val="0"/>
        <w:pageBreakBefore w:val="0"/>
        <w:widowControl/>
        <w:kinsoku/>
        <w:wordWrap/>
        <w:overflowPunct/>
        <w:topLinePunct w:val="0"/>
        <w:autoSpaceDE/>
        <w:autoSpaceDN/>
        <w:bidi w:val="0"/>
        <w:adjustRightInd/>
        <w:snapToGrid/>
        <w:spacing w:line="570" w:lineRule="exact"/>
        <w:jc w:val="both"/>
        <w:textAlignment w:val="auto"/>
      </w:pPr>
      <w:r>
        <w:rPr>
          <w:rFonts w:hint="eastAsia" w:eastAsia="黑体"/>
          <w:bCs/>
          <w:kern w:val="44"/>
          <w:szCs w:val="44"/>
        </w:rPr>
        <w:t>二、标准制定的意义和必要性</w:t>
      </w:r>
    </w:p>
    <w:p w14:paraId="5889F44D">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随着数字化转型的深入推进，羊肉产业线上渠道占比呈现持续提升的态势。据市场调研数据显示，2025年中国羊肉市场线上渠道销售额占比高达45%。电商平台如京东生鲜、天猫超市等纷纷推出羊肉产品专区，通过直播带货、社区团购等方式扩大销售渠道。</w:t>
      </w:r>
    </w:p>
    <w:p w14:paraId="7CCB1D98">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准格尔羯羊通过“线上+线下”销售渠道，已跳出“产地自销”阶段，形成“高端餐饮+社区零售+直播电商”三线并行格局，特别是通过授权准格尔旗矿区生态建设发展有限责任公司、内蒙古农乡丰商贸有限公司、内蒙古真涮美食品有限公司、内蒙古红旗人供销电子商务有限责任公司四家生产加工企业使用“准格尔羯羊”地理标志证明商标，“准格尔羯羊”地标产品销售总额达到1255万元。</w:t>
      </w:r>
      <w:r>
        <w:rPr>
          <w:rFonts w:hint="default" w:ascii="仿宋_GB2312" w:hAnsi="仿宋_GB2312" w:eastAsia="仿宋_GB2312" w:cs="仿宋_GB2312"/>
          <w:sz w:val="28"/>
          <w:szCs w:val="28"/>
          <w:lang w:val="en-US" w:eastAsia="zh-CN"/>
        </w:rPr>
        <w:t>内蒙古漫瀚农业科技有限公司通过抖音、天猫、京东、盒马等线上渠道销售准格尔旗羊肉，大力打造</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碱滩羊</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梁峁山羊</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电商品牌，2023年销售额达到2300万元，2023年12月-2024年9月期间，累计销售羊肉产品达1800万元。</w:t>
      </w:r>
      <w:r>
        <w:rPr>
          <w:rFonts w:hint="eastAsia" w:ascii="仿宋_GB2312" w:hAnsi="仿宋_GB2312" w:eastAsia="仿宋_GB2312" w:cs="仿宋_GB2312"/>
          <w:sz w:val="28"/>
          <w:szCs w:val="28"/>
          <w:lang w:val="en-US" w:eastAsia="zh-CN"/>
        </w:rPr>
        <w:t>品牌通过授权企业实现线上线下多渠道销售，价格和销售量均显著提升。</w:t>
      </w:r>
    </w:p>
    <w:p w14:paraId="3088496F">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尽管，准格尔旗政府层面非常重视羯羊品牌建设，但准格尔旗羯羊品牌推广力度不足，市场影响力有限，制约了产业价值的提升。虽然“准格尔羯羊”已获得国家地理标志证明商标，但在品牌推广方面的投入不足，宣传渠道单一，品牌知名度和美誉度不高，市场影响力有限。内蒙古真涮美食品有限公司作为准格尔旗首家构建“养殖+屠宰+精细化分割+牛羊肉保鲜+电商直播+冷链”一体化产业链的</w:t>
      </w:r>
      <w:r>
        <w:rPr>
          <w:rFonts w:hint="default" w:ascii="仿宋_GB2312" w:hAnsi="仿宋_GB2312" w:eastAsia="仿宋_GB2312" w:cs="仿宋_GB2312"/>
          <w:sz w:val="28"/>
          <w:szCs w:val="28"/>
          <w:lang w:val="en-US" w:eastAsia="zh-CN"/>
        </w:rPr>
        <w:t>企业，其发展模式对提升产业附加值意义重大。然而，类似的企业在准格尔旗还比较少，品牌推广的整体力度不足，导致</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准格尔羯羊</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品牌在区内外市场的影响力有限</w:t>
      </w:r>
      <w:r>
        <w:rPr>
          <w:rFonts w:hint="eastAsia" w:ascii="仿宋_GB2312" w:hAnsi="仿宋_GB2312" w:eastAsia="仿宋_GB2312" w:cs="仿宋_GB2312"/>
          <w:sz w:val="28"/>
          <w:szCs w:val="28"/>
          <w:lang w:val="en-US" w:eastAsia="zh-CN"/>
        </w:rPr>
        <w:t>。</w:t>
      </w:r>
    </w:p>
    <w:p w14:paraId="55D63AAF">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随着人们对营养健康产品需求的提高，高品质、多营养的羊肉越来越受到青睐，为了确保羯羊肉及制品的网络交易，从准格尔羯羊肉及制品网络交易营销的基本要求、产品质量、信息展示、广告宣传、销售服务、售后服务、投诉处理、知识产权与品牌建设、服务改进与评价等方面进行规范，研究制订《准格尔羯羊肉及制品网络交易营销规范》团体标准，以规范准格尔羯羊肉及制品的质量、广告宣传、销售服务提供依据，促进准格尔羯羊产业健康发展。</w:t>
      </w:r>
    </w:p>
    <w:p w14:paraId="69A19289">
      <w:pPr>
        <w:keepNext w:val="0"/>
        <w:keepLines w:val="0"/>
        <w:pageBreakBefore w:val="0"/>
        <w:widowControl/>
        <w:kinsoku/>
        <w:wordWrap/>
        <w:overflowPunct/>
        <w:topLinePunct w:val="0"/>
        <w:autoSpaceDE/>
        <w:autoSpaceDN/>
        <w:bidi w:val="0"/>
        <w:adjustRightInd/>
        <w:snapToGrid/>
        <w:spacing w:line="570" w:lineRule="exact"/>
        <w:jc w:val="both"/>
        <w:textAlignment w:val="auto"/>
      </w:pPr>
      <w:r>
        <w:rPr>
          <w:rFonts w:hint="eastAsia" w:eastAsia="黑体"/>
          <w:bCs/>
          <w:kern w:val="44"/>
          <w:szCs w:val="44"/>
        </w:rPr>
        <w:t>三、编制过程</w:t>
      </w:r>
    </w:p>
    <w:p w14:paraId="30944D39">
      <w:pPr>
        <w:pStyle w:val="12"/>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ascii="楷体_GB2312" w:hAnsi="宋体" w:cs="宋体"/>
          <w:b w:val="0"/>
          <w:kern w:val="0"/>
        </w:rPr>
      </w:pPr>
      <w:r>
        <w:rPr>
          <w:rFonts w:hint="eastAsia" w:ascii="楷体_GB2312" w:hAnsi="宋体" w:cs="宋体"/>
          <w:b w:val="0"/>
          <w:kern w:val="0"/>
          <w:lang w:eastAsia="zh-CN"/>
        </w:rPr>
        <w:t>（</w:t>
      </w:r>
      <w:r>
        <w:rPr>
          <w:rFonts w:hint="eastAsia" w:ascii="楷体_GB2312" w:hAnsi="宋体" w:cs="宋体"/>
          <w:b w:val="0"/>
          <w:kern w:val="0"/>
          <w:lang w:val="en-US" w:eastAsia="zh-CN"/>
        </w:rPr>
        <w:t>一</w:t>
      </w:r>
      <w:r>
        <w:rPr>
          <w:rFonts w:hint="eastAsia" w:ascii="楷体_GB2312" w:hAnsi="宋体" w:cs="宋体"/>
          <w:b w:val="0"/>
          <w:kern w:val="0"/>
          <w:lang w:eastAsia="zh-CN"/>
        </w:rPr>
        <w:t>）</w:t>
      </w:r>
      <w:r>
        <w:rPr>
          <w:rFonts w:hint="eastAsia" w:ascii="楷体_GB2312" w:hAnsi="宋体" w:cs="宋体"/>
          <w:b w:val="0"/>
          <w:kern w:val="0"/>
        </w:rPr>
        <w:t>前期研究，分析项目可行性</w:t>
      </w:r>
    </w:p>
    <w:p w14:paraId="6F073F11">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bookmarkStart w:id="1" w:name="_Hlk163396434"/>
      <w:bookmarkStart w:id="2" w:name="_Hlk163481957"/>
      <w:r>
        <w:rPr>
          <w:rFonts w:hint="eastAsia" w:ascii="仿宋_GB2312" w:hAnsi="仿宋_GB2312" w:eastAsia="仿宋_GB2312" w:cs="仿宋_GB2312"/>
          <w:sz w:val="28"/>
          <w:szCs w:val="28"/>
          <w:lang w:val="en-US" w:eastAsia="zh-CN"/>
        </w:rPr>
        <w:t>自项目下达后，内蒙古自治区质量和标准化研究院与准格尔旗市场监督管理局组织技术骨干，形成标准编制组。编制组进行了详细的文献梳理及资料收集工作</w:t>
      </w:r>
      <w:bookmarkEnd w:id="1"/>
      <w:r>
        <w:rPr>
          <w:rFonts w:hint="eastAsia" w:ascii="仿宋_GB2312" w:hAnsi="仿宋_GB2312" w:eastAsia="仿宋_GB2312" w:cs="仿宋_GB2312"/>
          <w:sz w:val="28"/>
          <w:szCs w:val="28"/>
          <w:lang w:val="en-US" w:eastAsia="zh-CN"/>
        </w:rPr>
        <w:t>，分析了准格尔旗羯羊产业情况及标准化发展现状，整理了</w:t>
      </w:r>
      <w:r>
        <w:rPr>
          <w:rFonts w:hint="eastAsia" w:hAnsi="仿宋_GB2312" w:cs="仿宋_GB2312"/>
          <w:sz w:val="28"/>
          <w:szCs w:val="28"/>
          <w:lang w:val="en-US" w:eastAsia="zh-CN"/>
        </w:rPr>
        <w:t>羊肉及制品网络交易营销</w:t>
      </w:r>
      <w:r>
        <w:rPr>
          <w:rFonts w:hint="eastAsia" w:ascii="仿宋_GB2312" w:hAnsi="仿宋_GB2312" w:eastAsia="仿宋_GB2312" w:cs="仿宋_GB2312"/>
          <w:sz w:val="28"/>
          <w:szCs w:val="28"/>
          <w:lang w:val="en-US" w:eastAsia="zh-CN"/>
        </w:rPr>
        <w:t>相关的国家标准、行业标准、地方标准及团体标准，</w:t>
      </w:r>
      <w:bookmarkEnd w:id="2"/>
      <w:r>
        <w:rPr>
          <w:rFonts w:hint="eastAsia" w:ascii="仿宋_GB2312" w:hAnsi="仿宋_GB2312" w:eastAsia="仿宋_GB2312" w:cs="仿宋_GB2312"/>
          <w:sz w:val="28"/>
          <w:szCs w:val="28"/>
          <w:lang w:val="en-US" w:eastAsia="zh-CN"/>
        </w:rPr>
        <w:t>确定了开展《</w:t>
      </w:r>
      <w:r>
        <w:rPr>
          <w:rFonts w:hint="eastAsia" w:hAnsi="仿宋_GB2312" w:cs="仿宋_GB2312"/>
          <w:sz w:val="28"/>
          <w:szCs w:val="28"/>
          <w:lang w:val="en-US" w:eastAsia="zh-CN"/>
        </w:rPr>
        <w:t>准格尔羯羊肉及制品网络交易营销规范</w:t>
      </w:r>
      <w:r>
        <w:rPr>
          <w:rFonts w:hint="eastAsia" w:ascii="仿宋_GB2312" w:hAnsi="仿宋_GB2312" w:eastAsia="仿宋_GB2312" w:cs="仿宋_GB2312"/>
          <w:sz w:val="28"/>
          <w:szCs w:val="28"/>
          <w:lang w:val="en-US" w:eastAsia="zh-CN"/>
        </w:rPr>
        <w:t>》团体标准研究的可行性。</w:t>
      </w:r>
    </w:p>
    <w:p w14:paraId="1160C31E">
      <w:pPr>
        <w:pStyle w:val="12"/>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楷体_GB2312" w:hAnsi="宋体" w:cs="宋体"/>
          <w:b w:val="0"/>
          <w:kern w:val="0"/>
        </w:rPr>
      </w:pPr>
      <w:r>
        <w:rPr>
          <w:rFonts w:hint="eastAsia" w:ascii="楷体_GB2312" w:hAnsi="宋体" w:cs="宋体"/>
          <w:b w:val="0"/>
          <w:kern w:val="0"/>
          <w:lang w:eastAsia="zh-CN"/>
        </w:rPr>
        <w:t>（</w:t>
      </w:r>
      <w:r>
        <w:rPr>
          <w:rFonts w:hint="eastAsia" w:ascii="楷体_GB2312" w:hAnsi="宋体" w:cs="宋体"/>
          <w:b w:val="0"/>
          <w:kern w:val="0"/>
          <w:lang w:val="en-US" w:eastAsia="zh-CN"/>
        </w:rPr>
        <w:t>二</w:t>
      </w:r>
      <w:r>
        <w:rPr>
          <w:rFonts w:hint="eastAsia" w:ascii="楷体_GB2312" w:hAnsi="宋体" w:cs="宋体"/>
          <w:b w:val="0"/>
          <w:kern w:val="0"/>
          <w:lang w:eastAsia="zh-CN"/>
        </w:rPr>
        <w:t>）</w:t>
      </w:r>
      <w:r>
        <w:rPr>
          <w:rFonts w:hint="eastAsia" w:ascii="楷体_GB2312" w:hAnsi="宋体" w:cs="宋体"/>
          <w:b w:val="0"/>
          <w:kern w:val="0"/>
        </w:rPr>
        <w:t>标准立项</w:t>
      </w:r>
    </w:p>
    <w:p w14:paraId="64C0EDA9">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为加快推进自治区羯羊产业发展，按照覆盖全域、突出重点、亟需研制、储备培育的研制思路，将《</w:t>
      </w:r>
      <w:r>
        <w:rPr>
          <w:rFonts w:hint="eastAsia" w:hAnsi="仿宋_GB2312" w:cs="仿宋_GB2312"/>
          <w:sz w:val="28"/>
          <w:szCs w:val="28"/>
          <w:lang w:val="en-US" w:eastAsia="zh-CN"/>
        </w:rPr>
        <w:t>准格尔羯羊肉及制品网络交易营销规范</w:t>
      </w:r>
      <w:r>
        <w:rPr>
          <w:rFonts w:hint="eastAsia" w:ascii="仿宋_GB2312" w:hAnsi="仿宋_GB2312" w:eastAsia="仿宋_GB2312" w:cs="仿宋_GB2312"/>
          <w:sz w:val="28"/>
          <w:szCs w:val="28"/>
          <w:lang w:val="en-US" w:eastAsia="zh-CN"/>
        </w:rPr>
        <w:t>》列入团体标准研制项目计划。</w:t>
      </w:r>
    </w:p>
    <w:p w14:paraId="1B594A77">
      <w:pPr>
        <w:pStyle w:val="12"/>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楷体_GB2312" w:hAnsi="宋体" w:cs="宋体"/>
          <w:b w:val="0"/>
          <w:kern w:val="0"/>
          <w:lang w:val="en-US" w:eastAsia="zh-CN"/>
        </w:rPr>
      </w:pPr>
      <w:r>
        <w:rPr>
          <w:rFonts w:hint="eastAsia" w:ascii="楷体_GB2312" w:hAnsi="宋体" w:cs="宋体"/>
          <w:b w:val="0"/>
          <w:kern w:val="0"/>
          <w:lang w:eastAsia="zh-CN"/>
        </w:rPr>
        <w:t>（</w:t>
      </w:r>
      <w:r>
        <w:rPr>
          <w:rFonts w:hint="eastAsia" w:ascii="楷体_GB2312" w:hAnsi="宋体" w:cs="宋体"/>
          <w:b w:val="0"/>
          <w:kern w:val="0"/>
          <w:lang w:val="en-US" w:eastAsia="zh-CN"/>
        </w:rPr>
        <w:t>三</w:t>
      </w:r>
      <w:r>
        <w:rPr>
          <w:rFonts w:hint="eastAsia" w:ascii="楷体_GB2312" w:hAnsi="宋体" w:cs="宋体"/>
          <w:b w:val="0"/>
          <w:kern w:val="0"/>
          <w:lang w:eastAsia="zh-CN"/>
        </w:rPr>
        <w:t>）</w:t>
      </w:r>
      <w:r>
        <w:rPr>
          <w:rFonts w:hint="eastAsia" w:ascii="楷体_GB2312" w:hAnsi="宋体" w:cs="宋体"/>
          <w:b w:val="0"/>
          <w:kern w:val="0"/>
          <w:lang w:val="en-US" w:eastAsia="zh-CN"/>
        </w:rPr>
        <w:t>成立标准起草组，开展工作</w:t>
      </w:r>
    </w:p>
    <w:p w14:paraId="2179AF1A">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2025年8月，内蒙古自治区质量和标准化研究院标准技术审评中心确立了推进“准格尔羯羊标准体系规划”的总体目标、重点任务及责任分工。其中，对制定《</w:t>
      </w:r>
      <w:r>
        <w:rPr>
          <w:rFonts w:hint="eastAsia" w:hAnsi="仿宋_GB2312" w:cs="仿宋_GB2312"/>
          <w:sz w:val="28"/>
          <w:szCs w:val="28"/>
          <w:lang w:val="en-US" w:eastAsia="zh-CN"/>
        </w:rPr>
        <w:t>准格尔羯羊肉及制品网络交易营销规范</w:t>
      </w:r>
      <w:r>
        <w:rPr>
          <w:rFonts w:hint="eastAsia" w:ascii="仿宋_GB2312" w:hAnsi="仿宋_GB2312" w:eastAsia="仿宋_GB2312" w:cs="仿宋_GB2312"/>
          <w:sz w:val="28"/>
          <w:szCs w:val="28"/>
          <w:lang w:val="en-US" w:eastAsia="zh-CN"/>
        </w:rPr>
        <w:t>》团体标准提出了明确要求，成立了标准起草组。</w:t>
      </w:r>
    </w:p>
    <w:p w14:paraId="39BA7954">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标准起草组经过多次会议研讨，依据准格尔旗羯羊产业现状，并对相关企业调研的基础上梳理出了</w:t>
      </w:r>
      <w:r>
        <w:rPr>
          <w:rFonts w:hint="eastAsia" w:hAnsi="仿宋_GB2312" w:cs="仿宋_GB2312"/>
          <w:sz w:val="28"/>
          <w:szCs w:val="28"/>
          <w:lang w:val="en-US" w:eastAsia="zh-CN"/>
        </w:rPr>
        <w:t>羊肉及制品网络交易营销</w:t>
      </w:r>
      <w:r>
        <w:rPr>
          <w:rFonts w:hint="eastAsia" w:ascii="仿宋_GB2312" w:hAnsi="仿宋_GB2312" w:eastAsia="仿宋_GB2312" w:cs="仿宋_GB2312"/>
          <w:sz w:val="28"/>
          <w:szCs w:val="28"/>
          <w:lang w:val="en-US" w:eastAsia="zh-CN"/>
        </w:rPr>
        <w:t>草案，通过多次科研院所、企业等研究讨论形成了征求意见稿。</w:t>
      </w:r>
    </w:p>
    <w:p w14:paraId="444927F4">
      <w:pPr>
        <w:pStyle w:val="12"/>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楷体_GB2312" w:hAnsi="宋体" w:cs="宋体"/>
          <w:b w:val="0"/>
          <w:kern w:val="0"/>
          <w:lang w:val="en-US" w:eastAsia="zh-CN"/>
        </w:rPr>
      </w:pPr>
      <w:r>
        <w:rPr>
          <w:rFonts w:hint="eastAsia" w:ascii="楷体_GB2312" w:hAnsi="宋体" w:cs="宋体"/>
          <w:b w:val="0"/>
          <w:kern w:val="0"/>
          <w:lang w:eastAsia="zh-CN"/>
        </w:rPr>
        <w:t>（</w:t>
      </w:r>
      <w:r>
        <w:rPr>
          <w:rFonts w:hint="eastAsia" w:ascii="楷体_GB2312" w:hAnsi="宋体" w:cs="宋体"/>
          <w:b w:val="0"/>
          <w:kern w:val="0"/>
          <w:lang w:val="en-US" w:eastAsia="zh-CN"/>
        </w:rPr>
        <w:t>四</w:t>
      </w:r>
      <w:r>
        <w:rPr>
          <w:rFonts w:hint="eastAsia" w:ascii="楷体_GB2312" w:hAnsi="宋体" w:cs="宋体"/>
          <w:b w:val="0"/>
          <w:kern w:val="0"/>
          <w:lang w:eastAsia="zh-CN"/>
        </w:rPr>
        <w:t>）</w:t>
      </w:r>
      <w:r>
        <w:rPr>
          <w:rFonts w:hint="eastAsia" w:ascii="楷体_GB2312" w:hAnsi="宋体" w:cs="宋体"/>
          <w:b w:val="0"/>
          <w:kern w:val="0"/>
          <w:lang w:val="en-US" w:eastAsia="zh-CN"/>
        </w:rPr>
        <w:t>征求意见，修改完善标准</w:t>
      </w:r>
    </w:p>
    <w:p w14:paraId="2694E49D">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2025年11月，内蒙古质量标准院向准格尔旗农牧局、准格尔旗市场监督管理局等科研机构的专家征求意见，标准起草组整理专家意见和建议，修改标准内容，形成标准送审稿。</w:t>
      </w:r>
    </w:p>
    <w:p w14:paraId="60C80486">
      <w:pPr>
        <w:keepNext w:val="0"/>
        <w:keepLines w:val="0"/>
        <w:pageBreakBefore w:val="0"/>
        <w:widowControl/>
        <w:kinsoku/>
        <w:wordWrap/>
        <w:overflowPunct/>
        <w:topLinePunct w:val="0"/>
        <w:autoSpaceDE/>
        <w:autoSpaceDN/>
        <w:bidi w:val="0"/>
        <w:adjustRightInd/>
        <w:snapToGrid/>
        <w:spacing w:line="570" w:lineRule="exact"/>
        <w:jc w:val="both"/>
        <w:textAlignment w:val="auto"/>
        <w:rPr>
          <w:highlight w:val="none"/>
        </w:rPr>
      </w:pPr>
      <w:r>
        <w:rPr>
          <w:rFonts w:hint="eastAsia" w:eastAsia="黑体"/>
          <w:bCs/>
          <w:kern w:val="44"/>
          <w:szCs w:val="44"/>
          <w:highlight w:val="none"/>
        </w:rPr>
        <w:t>四、标准编制原则</w:t>
      </w:r>
    </w:p>
    <w:p w14:paraId="2E472C18">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本文件的编写内容与格式严格按照GB/T 1.1-2020《标准化工作导则 第1部分：标准的结构和编写》的要求进行，主要遵循了科学性、适用性、实用性原则。</w:t>
      </w:r>
    </w:p>
    <w:p w14:paraId="5B332293">
      <w:pPr>
        <w:pStyle w:val="12"/>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ascii="楷体_GB2312" w:hAnsi="宋体" w:cs="宋体"/>
          <w:b w:val="0"/>
          <w:kern w:val="0"/>
        </w:rPr>
      </w:pPr>
      <w:r>
        <w:rPr>
          <w:rFonts w:hint="eastAsia" w:ascii="楷体_GB2312" w:hAnsi="宋体" w:cs="宋体"/>
          <w:b w:val="0"/>
          <w:kern w:val="0"/>
          <w:lang w:eastAsia="zh-CN"/>
        </w:rPr>
        <w:t>（</w:t>
      </w:r>
      <w:r>
        <w:rPr>
          <w:rFonts w:hint="eastAsia" w:ascii="楷体_GB2312" w:hAnsi="宋体" w:cs="宋体"/>
          <w:b w:val="0"/>
          <w:kern w:val="0"/>
          <w:lang w:val="en-US" w:eastAsia="zh-CN"/>
        </w:rPr>
        <w:t>一</w:t>
      </w:r>
      <w:r>
        <w:rPr>
          <w:rFonts w:hint="eastAsia" w:ascii="楷体_GB2312" w:hAnsi="宋体" w:cs="宋体"/>
          <w:b w:val="0"/>
          <w:kern w:val="0"/>
          <w:lang w:eastAsia="zh-CN"/>
        </w:rPr>
        <w:t>）</w:t>
      </w:r>
      <w:r>
        <w:rPr>
          <w:rFonts w:hint="eastAsia" w:ascii="楷体_GB2312" w:hAnsi="宋体" w:cs="宋体"/>
          <w:b w:val="0"/>
          <w:kern w:val="0"/>
        </w:rPr>
        <w:t>科学性</w:t>
      </w:r>
    </w:p>
    <w:p w14:paraId="10B4A1D9">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在标准制定过程中，标准起草组认真梳理了自治区、鄂尔多斯市及准格尔旗政府对羯羊产业的扶持政策及</w:t>
      </w:r>
      <w:r>
        <w:rPr>
          <w:rFonts w:hint="eastAsia" w:hAnsi="仿宋_GB2312" w:cs="仿宋_GB2312"/>
          <w:sz w:val="28"/>
          <w:szCs w:val="28"/>
          <w:lang w:val="en-US" w:eastAsia="zh-CN"/>
        </w:rPr>
        <w:t>羊肉及制品网络交易营销</w:t>
      </w:r>
      <w:r>
        <w:rPr>
          <w:rFonts w:hint="eastAsia" w:ascii="仿宋_GB2312" w:hAnsi="仿宋_GB2312" w:eastAsia="仿宋_GB2312" w:cs="仿宋_GB2312"/>
          <w:sz w:val="28"/>
          <w:szCs w:val="28"/>
          <w:lang w:val="en-US" w:eastAsia="zh-CN"/>
        </w:rPr>
        <w:t>相关的国家标准、行业标准、地方标准及团体标准，同时调研羯羊肉加工</w:t>
      </w:r>
      <w:r>
        <w:rPr>
          <w:rFonts w:hint="eastAsia" w:hAnsi="仿宋_GB2312" w:cs="仿宋_GB2312"/>
          <w:sz w:val="28"/>
          <w:szCs w:val="28"/>
          <w:lang w:val="en-US" w:eastAsia="zh-CN"/>
        </w:rPr>
        <w:t>、销售</w:t>
      </w:r>
      <w:r>
        <w:rPr>
          <w:rFonts w:hint="eastAsia" w:ascii="仿宋_GB2312" w:hAnsi="仿宋_GB2312" w:eastAsia="仿宋_GB2312" w:cs="仿宋_GB2312"/>
          <w:sz w:val="28"/>
          <w:szCs w:val="28"/>
          <w:lang w:val="en-US" w:eastAsia="zh-CN"/>
        </w:rPr>
        <w:t>企业了解羊</w:t>
      </w:r>
      <w:r>
        <w:rPr>
          <w:rFonts w:hint="eastAsia" w:hAnsi="仿宋_GB2312" w:cs="仿宋_GB2312"/>
          <w:sz w:val="28"/>
          <w:szCs w:val="28"/>
          <w:lang w:val="en-US" w:eastAsia="zh-CN"/>
        </w:rPr>
        <w:t>肉及制品加工、销售流程</w:t>
      </w:r>
      <w:r>
        <w:rPr>
          <w:rFonts w:hint="eastAsia" w:ascii="仿宋_GB2312" w:hAnsi="仿宋_GB2312" w:eastAsia="仿宋_GB2312" w:cs="仿宋_GB2312"/>
          <w:sz w:val="28"/>
          <w:szCs w:val="28"/>
          <w:lang w:val="en-US" w:eastAsia="zh-CN"/>
        </w:rPr>
        <w:t>；对标准起草内容广泛征求意见充分研讨；上述工作的开展确保了标准的科学性。</w:t>
      </w:r>
    </w:p>
    <w:p w14:paraId="4BE55C2A">
      <w:pPr>
        <w:pStyle w:val="12"/>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ascii="楷体_GB2312" w:hAnsi="宋体" w:cs="宋体"/>
          <w:b w:val="0"/>
          <w:kern w:val="0"/>
        </w:rPr>
      </w:pPr>
      <w:r>
        <w:rPr>
          <w:rFonts w:hint="eastAsia" w:ascii="楷体_GB2312" w:hAnsi="宋体" w:cs="宋体"/>
          <w:b w:val="0"/>
          <w:kern w:val="0"/>
          <w:lang w:eastAsia="zh-CN"/>
        </w:rPr>
        <w:t>（</w:t>
      </w:r>
      <w:r>
        <w:rPr>
          <w:rFonts w:hint="eastAsia" w:ascii="楷体_GB2312" w:hAnsi="宋体" w:cs="宋体"/>
          <w:b w:val="0"/>
          <w:kern w:val="0"/>
          <w:lang w:val="en-US" w:eastAsia="zh-CN"/>
        </w:rPr>
        <w:t>二</w:t>
      </w:r>
      <w:r>
        <w:rPr>
          <w:rFonts w:hint="eastAsia" w:ascii="楷体_GB2312" w:hAnsi="宋体" w:cs="宋体"/>
          <w:b w:val="0"/>
          <w:kern w:val="0"/>
          <w:lang w:eastAsia="zh-CN"/>
        </w:rPr>
        <w:t>）</w:t>
      </w:r>
      <w:r>
        <w:rPr>
          <w:rFonts w:hint="eastAsia" w:ascii="楷体_GB2312" w:hAnsi="宋体" w:cs="宋体"/>
          <w:b w:val="0"/>
          <w:kern w:val="0"/>
        </w:rPr>
        <w:t>适用性</w:t>
      </w:r>
    </w:p>
    <w:p w14:paraId="0F4A3994">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了提高该标准的适用性，对标准征求意见稿向企业和科研院所广泛征求意见，按照反馈意见对标准进行了修改并组织召开审查会。另外，在标准制定过程中充分考虑了准格尔旗羯羊产业的特点，保证标准在实施过程中的适用性。</w:t>
      </w:r>
    </w:p>
    <w:p w14:paraId="41797B04">
      <w:pPr>
        <w:pStyle w:val="12"/>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ascii="楷体_GB2312" w:hAnsi="宋体" w:cs="宋体"/>
          <w:b w:val="0"/>
          <w:kern w:val="0"/>
        </w:rPr>
      </w:pPr>
      <w:r>
        <w:rPr>
          <w:rFonts w:hint="eastAsia" w:ascii="楷体_GB2312" w:hAnsi="宋体" w:cs="宋体"/>
          <w:b w:val="0"/>
          <w:kern w:val="0"/>
          <w:lang w:eastAsia="zh-CN"/>
        </w:rPr>
        <w:t>（</w:t>
      </w:r>
      <w:r>
        <w:rPr>
          <w:rFonts w:hint="eastAsia" w:ascii="楷体_GB2312" w:hAnsi="宋体" w:cs="宋体"/>
          <w:b w:val="0"/>
          <w:kern w:val="0"/>
          <w:lang w:val="en-US" w:eastAsia="zh-CN"/>
        </w:rPr>
        <w:t>三</w:t>
      </w:r>
      <w:r>
        <w:rPr>
          <w:rFonts w:hint="eastAsia" w:ascii="楷体_GB2312" w:hAnsi="宋体" w:cs="宋体"/>
          <w:b w:val="0"/>
          <w:kern w:val="0"/>
          <w:lang w:eastAsia="zh-CN"/>
        </w:rPr>
        <w:t>）</w:t>
      </w:r>
      <w:r>
        <w:rPr>
          <w:rFonts w:hint="eastAsia" w:ascii="楷体_GB2312" w:hAnsi="宋体" w:cs="宋体"/>
          <w:b w:val="0"/>
          <w:kern w:val="0"/>
        </w:rPr>
        <w:t>实用性</w:t>
      </w:r>
    </w:p>
    <w:p w14:paraId="6EF85852">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在标准制定过程中，充分了解、分析了准格尔旗羯羊产业发展现状，结合准格尔旗农牧业产业特点及发展趋势开展标准制定。多次与 龙头企业、科研院所对接，对标准进行多次修改，保证了标准的实用性。</w:t>
      </w:r>
    </w:p>
    <w:p w14:paraId="25C611B9">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bookmarkStart w:id="3" w:name="_GoBack"/>
      <w:bookmarkEnd w:id="3"/>
    </w:p>
    <w:p w14:paraId="7ABADCB8">
      <w:pPr>
        <w:keepNext w:val="0"/>
        <w:keepLines w:val="0"/>
        <w:pageBreakBefore w:val="0"/>
        <w:widowControl/>
        <w:kinsoku/>
        <w:wordWrap/>
        <w:overflowPunct/>
        <w:topLinePunct w:val="0"/>
        <w:autoSpaceDE/>
        <w:autoSpaceDN/>
        <w:bidi w:val="0"/>
        <w:adjustRightInd/>
        <w:snapToGrid/>
        <w:spacing w:line="570" w:lineRule="exact"/>
        <w:jc w:val="both"/>
        <w:textAlignment w:val="auto"/>
      </w:pPr>
      <w:r>
        <w:rPr>
          <w:rFonts w:hint="eastAsia" w:eastAsia="黑体"/>
          <w:bCs/>
          <w:kern w:val="44"/>
          <w:szCs w:val="44"/>
        </w:rPr>
        <w:t>五、标准的制定依据和主要内容</w:t>
      </w:r>
    </w:p>
    <w:p w14:paraId="77894BF2">
      <w:pPr>
        <w:pStyle w:val="12"/>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楷体_GB2312" w:hAnsi="宋体" w:cs="宋体"/>
          <w:b w:val="0"/>
          <w:kern w:val="0"/>
          <w:lang w:eastAsia="zh-CN"/>
        </w:rPr>
      </w:pPr>
      <w:r>
        <w:rPr>
          <w:rFonts w:hint="eastAsia" w:ascii="楷体_GB2312" w:hAnsi="宋体" w:cs="宋体"/>
          <w:b w:val="0"/>
          <w:kern w:val="0"/>
          <w:lang w:eastAsia="zh-CN"/>
        </w:rPr>
        <w:t>（</w:t>
      </w:r>
      <w:r>
        <w:rPr>
          <w:rFonts w:hint="eastAsia" w:ascii="楷体_GB2312" w:hAnsi="宋体" w:cs="宋体"/>
          <w:b w:val="0"/>
          <w:kern w:val="0"/>
          <w:lang w:val="en-US" w:eastAsia="zh-CN"/>
        </w:rPr>
        <w:t>一</w:t>
      </w:r>
      <w:r>
        <w:rPr>
          <w:rFonts w:hint="eastAsia" w:ascii="楷体_GB2312" w:hAnsi="宋体" w:cs="宋体"/>
          <w:b w:val="0"/>
          <w:kern w:val="0"/>
          <w:lang w:eastAsia="zh-CN"/>
        </w:rPr>
        <w:t>）依据来源</w:t>
      </w:r>
    </w:p>
    <w:p w14:paraId="664AD90B">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文件编制过程中，主要依据《中华人民共和国产品质量法》、《中华人民共和国食品安全法》、《中华人民共和国标准化法》、《中华人民共和国环境保护法》、《中华人民共和国畜牧法》等法律法规及相关强制性国家标准。本文件按照GB/T 1.1-2020《标准化工作导则 第一部分：标准化文件的结构和起草规则》编写，以相关国家标准、行业标准和内蒙古自治区地方标准为依据起草本文件。</w:t>
      </w:r>
    </w:p>
    <w:p w14:paraId="6EAF81E6">
      <w:pPr>
        <w:pStyle w:val="12"/>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楷体_GB2312" w:hAnsi="宋体" w:cs="宋体"/>
          <w:b w:val="0"/>
          <w:kern w:val="0"/>
          <w:lang w:eastAsia="zh-CN"/>
        </w:rPr>
      </w:pPr>
      <w:r>
        <w:rPr>
          <w:rFonts w:hint="eastAsia" w:ascii="楷体_GB2312" w:hAnsi="宋体" w:cs="宋体"/>
          <w:b w:val="0"/>
          <w:kern w:val="0"/>
          <w:lang w:eastAsia="zh-CN"/>
        </w:rPr>
        <w:t>（</w:t>
      </w:r>
      <w:r>
        <w:rPr>
          <w:rFonts w:hint="eastAsia" w:ascii="楷体_GB2312" w:hAnsi="宋体" w:cs="宋体"/>
          <w:b w:val="0"/>
          <w:kern w:val="0"/>
          <w:lang w:val="en-US" w:eastAsia="zh-CN"/>
        </w:rPr>
        <w:t>二</w:t>
      </w:r>
      <w:r>
        <w:rPr>
          <w:rFonts w:hint="eastAsia" w:ascii="楷体_GB2312" w:hAnsi="宋体" w:cs="宋体"/>
          <w:b w:val="0"/>
          <w:kern w:val="0"/>
          <w:lang w:eastAsia="zh-CN"/>
        </w:rPr>
        <w:t>）主要内容</w:t>
      </w:r>
    </w:p>
    <w:p w14:paraId="0CE695D1">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1.范围</w:t>
      </w:r>
    </w:p>
    <w:p w14:paraId="38AA880B">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本文件规定了准格尔羯羊肉及制品网络交易营销中的基本要求、产品质量、信息展示、广告宣传、销售服务、售后服务、投诉处理、知识产权与品牌建设、服务评价与改进。</w:t>
      </w:r>
    </w:p>
    <w:p w14:paraId="1620D2D8">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本标准适用于通过互联网等信息网络从事准格尔羯羊肉及制品销售的经营活动。</w:t>
      </w:r>
    </w:p>
    <w:p w14:paraId="2BFA87DC">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2.规范性引用文件</w:t>
      </w:r>
    </w:p>
    <w:p w14:paraId="18ED9C93">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列出了标准引用的国家标准3项，引用文件均已进行查新。</w:t>
      </w:r>
    </w:p>
    <w:p w14:paraId="07099002">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hAnsi="仿宋_GB2312" w:cs="仿宋_GB2312"/>
          <w:sz w:val="28"/>
          <w:szCs w:val="28"/>
          <w:lang w:val="en-US" w:eastAsia="zh-CN"/>
        </w:rPr>
        <w:t>3.</w:t>
      </w:r>
      <w:r>
        <w:rPr>
          <w:rFonts w:hint="eastAsia" w:ascii="仿宋_GB2312" w:hAnsi="仿宋_GB2312" w:eastAsia="仿宋_GB2312" w:cs="仿宋_GB2312"/>
          <w:sz w:val="28"/>
          <w:szCs w:val="28"/>
          <w:lang w:val="en-US" w:eastAsia="zh-CN"/>
        </w:rPr>
        <w:t>术语与定义</w:t>
      </w:r>
    </w:p>
    <w:p w14:paraId="321C5710">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主要对准格尔羯羊肉及制品、网络交易营销及信息展示等术语进行界定。</w:t>
      </w:r>
    </w:p>
    <w:p w14:paraId="2A7629DB">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hAnsi="仿宋_GB2312" w:cs="仿宋_GB2312"/>
          <w:sz w:val="28"/>
          <w:szCs w:val="28"/>
          <w:lang w:val="en-US" w:eastAsia="zh-CN"/>
        </w:rPr>
        <w:t>4.</w:t>
      </w:r>
      <w:r>
        <w:rPr>
          <w:rFonts w:hint="eastAsia" w:ascii="仿宋_GB2312" w:hAnsi="仿宋_GB2312" w:eastAsia="仿宋_GB2312" w:cs="仿宋_GB2312"/>
          <w:sz w:val="28"/>
          <w:szCs w:val="28"/>
          <w:lang w:val="en-US" w:eastAsia="zh-CN"/>
        </w:rPr>
        <w:t>基本要求</w:t>
      </w:r>
    </w:p>
    <w:p w14:paraId="5DE510C5">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对网络交易营销的原则、网商的经营活动及遵守的规则进行要求。</w:t>
      </w:r>
    </w:p>
    <w:p w14:paraId="7EECC3FA">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hAnsi="仿宋_GB2312" w:cs="仿宋_GB2312"/>
          <w:sz w:val="28"/>
          <w:szCs w:val="28"/>
          <w:lang w:val="en-US" w:eastAsia="zh-CN"/>
        </w:rPr>
        <w:t>5.</w:t>
      </w:r>
      <w:r>
        <w:rPr>
          <w:rFonts w:hint="eastAsia" w:ascii="仿宋_GB2312" w:hAnsi="仿宋_GB2312" w:eastAsia="仿宋_GB2312" w:cs="仿宋_GB2312"/>
          <w:sz w:val="28"/>
          <w:szCs w:val="28"/>
          <w:lang w:val="en-US" w:eastAsia="zh-CN"/>
        </w:rPr>
        <w:t>产品质量</w:t>
      </w:r>
    </w:p>
    <w:p w14:paraId="0E4EC2F0">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本部分主要对羊源的要求、羊肉及制品的感官、理化及安全指标进行规定。</w:t>
      </w:r>
    </w:p>
    <w:p w14:paraId="0F80C967">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hAnsi="仿宋_GB2312" w:cs="仿宋_GB2312"/>
          <w:sz w:val="28"/>
          <w:szCs w:val="28"/>
          <w:lang w:val="en-US" w:eastAsia="zh-CN"/>
        </w:rPr>
        <w:t>6.</w:t>
      </w:r>
      <w:r>
        <w:rPr>
          <w:rFonts w:hint="eastAsia" w:ascii="仿宋_GB2312" w:hAnsi="仿宋_GB2312" w:eastAsia="仿宋_GB2312" w:cs="仿宋_GB2312"/>
          <w:sz w:val="28"/>
          <w:szCs w:val="28"/>
          <w:lang w:val="en-US" w:eastAsia="zh-CN"/>
        </w:rPr>
        <w:t>信息展示</w:t>
      </w:r>
    </w:p>
    <w:p w14:paraId="47A16F0D">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主要对商品名称、图片展示、质量状况、产地信息、价格信息、包装、贮存、保质期及运输进行规定。</w:t>
      </w:r>
    </w:p>
    <w:p w14:paraId="107DFE10">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hAnsi="仿宋_GB2312" w:cs="仿宋_GB2312"/>
          <w:sz w:val="28"/>
          <w:szCs w:val="28"/>
          <w:lang w:val="en-US" w:eastAsia="zh-CN"/>
        </w:rPr>
        <w:t>7.</w:t>
      </w:r>
      <w:r>
        <w:rPr>
          <w:rFonts w:hint="eastAsia" w:ascii="仿宋_GB2312" w:hAnsi="仿宋_GB2312" w:eastAsia="仿宋_GB2312" w:cs="仿宋_GB2312"/>
          <w:sz w:val="28"/>
          <w:szCs w:val="28"/>
          <w:lang w:val="en-US" w:eastAsia="zh-CN"/>
        </w:rPr>
        <w:t>广告宣传</w:t>
      </w:r>
    </w:p>
    <w:p w14:paraId="5D1C67BE">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本部分对广告的表现形式及宣传业务工作进行规定。</w:t>
      </w:r>
    </w:p>
    <w:p w14:paraId="237B5A0C">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hAnsi="仿宋_GB2312" w:cs="仿宋_GB2312"/>
          <w:sz w:val="28"/>
          <w:szCs w:val="28"/>
          <w:lang w:val="en-US" w:eastAsia="zh-CN"/>
        </w:rPr>
        <w:t>8.</w:t>
      </w:r>
      <w:r>
        <w:rPr>
          <w:rFonts w:hint="eastAsia" w:ascii="仿宋_GB2312" w:hAnsi="仿宋_GB2312" w:eastAsia="仿宋_GB2312" w:cs="仿宋_GB2312"/>
          <w:sz w:val="28"/>
          <w:szCs w:val="28"/>
          <w:lang w:val="en-US" w:eastAsia="zh-CN"/>
        </w:rPr>
        <w:t>销售服务</w:t>
      </w:r>
    </w:p>
    <w:p w14:paraId="53DB957D">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主要对接单、发货、售后等服务进行规定。</w:t>
      </w:r>
    </w:p>
    <w:p w14:paraId="7D1E873A">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hAnsi="仿宋_GB2312" w:cs="仿宋_GB2312"/>
          <w:sz w:val="28"/>
          <w:szCs w:val="28"/>
          <w:lang w:val="en-US" w:eastAsia="zh-CN"/>
        </w:rPr>
        <w:t>9.</w:t>
      </w:r>
      <w:r>
        <w:rPr>
          <w:rFonts w:hint="eastAsia" w:ascii="仿宋_GB2312" w:hAnsi="仿宋_GB2312" w:eastAsia="仿宋_GB2312" w:cs="仿宋_GB2312"/>
          <w:sz w:val="28"/>
          <w:szCs w:val="28"/>
          <w:lang w:val="en-US" w:eastAsia="zh-CN"/>
        </w:rPr>
        <w:t>投诉处理</w:t>
      </w:r>
    </w:p>
    <w:p w14:paraId="404FAED0">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主要对投诉与纠纷解决机制、商家的赔偿责任进行规定。</w:t>
      </w:r>
    </w:p>
    <w:p w14:paraId="777BC87A">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hAnsi="仿宋_GB2312" w:cs="仿宋_GB2312"/>
          <w:sz w:val="28"/>
          <w:szCs w:val="28"/>
          <w:lang w:val="en-US" w:eastAsia="zh-CN"/>
        </w:rPr>
        <w:t>10.</w:t>
      </w:r>
      <w:r>
        <w:rPr>
          <w:rFonts w:hint="eastAsia" w:ascii="仿宋_GB2312" w:hAnsi="仿宋_GB2312" w:eastAsia="仿宋_GB2312" w:cs="仿宋_GB2312"/>
          <w:sz w:val="28"/>
          <w:szCs w:val="28"/>
          <w:lang w:val="en-US" w:eastAsia="zh-CN"/>
        </w:rPr>
        <w:t>知识产权与品牌建设</w:t>
      </w:r>
    </w:p>
    <w:p w14:paraId="4D6FD054">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本部分主要对知识产权的保护、品牌意识、品牌推广及维护等进行规定。</w:t>
      </w:r>
    </w:p>
    <w:p w14:paraId="6F91F99C">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hAnsi="仿宋_GB2312" w:cs="仿宋_GB2312"/>
          <w:sz w:val="28"/>
          <w:szCs w:val="28"/>
          <w:lang w:val="en-US" w:eastAsia="zh-CN"/>
        </w:rPr>
        <w:t>11.</w:t>
      </w:r>
      <w:r>
        <w:rPr>
          <w:rFonts w:hint="eastAsia" w:ascii="仿宋_GB2312" w:hAnsi="仿宋_GB2312" w:eastAsia="仿宋_GB2312" w:cs="仿宋_GB2312"/>
          <w:sz w:val="28"/>
          <w:szCs w:val="28"/>
          <w:lang w:val="en-US" w:eastAsia="zh-CN"/>
        </w:rPr>
        <w:t>服务评价与改进</w:t>
      </w:r>
    </w:p>
    <w:p w14:paraId="5782472E">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default" w:ascii="仿宋_GB2312" w:hAnsi="仿宋" w:eastAsia="仿宋_GB2312" w:cs="仿宋_GB2312"/>
          <w:spacing w:val="6"/>
          <w:kern w:val="2"/>
          <w:sz w:val="24"/>
          <w:szCs w:val="32"/>
          <w:lang w:val="en-US" w:eastAsia="zh-CN" w:bidi="ar-SA"/>
        </w:rPr>
      </w:pPr>
      <w:r>
        <w:rPr>
          <w:rFonts w:hint="eastAsia" w:ascii="仿宋_GB2312" w:hAnsi="仿宋_GB2312" w:eastAsia="仿宋_GB2312" w:cs="仿宋_GB2312"/>
          <w:sz w:val="28"/>
          <w:szCs w:val="28"/>
          <w:lang w:val="en-US" w:eastAsia="zh-CN"/>
        </w:rPr>
        <w:t>本部分主要对食用的羊肉及制品质量进行评价，建立评价应用机制，并定期分析投诉记录，明确产品销售服务方案。</w:t>
      </w:r>
    </w:p>
    <w:p w14:paraId="28268169">
      <w:pPr>
        <w:keepNext w:val="0"/>
        <w:keepLines w:val="0"/>
        <w:pageBreakBefore w:val="0"/>
        <w:widowControl/>
        <w:kinsoku/>
        <w:wordWrap/>
        <w:overflowPunct/>
        <w:topLinePunct w:val="0"/>
        <w:autoSpaceDE/>
        <w:autoSpaceDN/>
        <w:bidi w:val="0"/>
        <w:adjustRightInd/>
        <w:snapToGrid/>
        <w:spacing w:line="570" w:lineRule="exact"/>
        <w:jc w:val="both"/>
        <w:textAlignment w:val="auto"/>
        <w:rPr>
          <w:rFonts w:hint="eastAsia" w:eastAsia="黑体"/>
          <w:bCs/>
          <w:kern w:val="44"/>
          <w:szCs w:val="44"/>
        </w:rPr>
      </w:pPr>
      <w:r>
        <w:rPr>
          <w:rFonts w:hint="eastAsia" w:eastAsia="黑体"/>
          <w:bCs/>
          <w:kern w:val="44"/>
          <w:szCs w:val="44"/>
        </w:rPr>
        <w:t>六、重大意见分歧的处理依据和结果</w:t>
      </w:r>
    </w:p>
    <w:p w14:paraId="4092F65A">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本文件制定过程中征求了相关专家的意见和建议，无任何重大意见分歧。若审定过程中出现需要修订完善的部分，需由起草小组根据专家意见进行讨论和修改。</w:t>
      </w:r>
    </w:p>
    <w:p w14:paraId="55DD25FA">
      <w:pPr>
        <w:keepNext w:val="0"/>
        <w:keepLines w:val="0"/>
        <w:pageBreakBefore w:val="0"/>
        <w:widowControl/>
        <w:kinsoku/>
        <w:wordWrap/>
        <w:overflowPunct/>
        <w:topLinePunct w:val="0"/>
        <w:autoSpaceDE/>
        <w:autoSpaceDN/>
        <w:bidi w:val="0"/>
        <w:adjustRightInd/>
        <w:snapToGrid/>
        <w:spacing w:line="570" w:lineRule="exact"/>
        <w:jc w:val="both"/>
        <w:textAlignment w:val="auto"/>
        <w:rPr>
          <w:rFonts w:hint="eastAsia" w:eastAsia="黑体"/>
          <w:bCs/>
          <w:kern w:val="44"/>
          <w:szCs w:val="44"/>
        </w:rPr>
      </w:pPr>
      <w:r>
        <w:rPr>
          <w:rFonts w:hint="eastAsia" w:eastAsia="黑体"/>
          <w:bCs/>
          <w:kern w:val="44"/>
          <w:szCs w:val="44"/>
          <w:lang w:val="en-US" w:eastAsia="zh-CN"/>
        </w:rPr>
        <w:t>七</w:t>
      </w:r>
      <w:r>
        <w:rPr>
          <w:rFonts w:hint="eastAsia" w:eastAsia="黑体"/>
          <w:bCs/>
          <w:kern w:val="44"/>
          <w:szCs w:val="44"/>
        </w:rPr>
        <w:t>、其他说明的事项</w:t>
      </w:r>
    </w:p>
    <w:p w14:paraId="7609BD0E">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无。</w:t>
      </w:r>
    </w:p>
    <w:sectPr>
      <w:footerReference r:id="rId5" w:type="default"/>
      <w:pgSz w:w="11906" w:h="16838"/>
      <w:pgMar w:top="1440" w:right="1800" w:bottom="1440" w:left="1800" w:header="851" w:footer="992" w:gutter="0"/>
      <w:pgNumType w:fmt="decimal"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Mongolian Baiti">
    <w:panose1 w:val="03000500000000000000"/>
    <w:charset w:val="00"/>
    <w:family w:val="script"/>
    <w:pitch w:val="default"/>
    <w:sig w:usb0="80000023" w:usb1="00000000" w:usb2="00020000" w:usb3="00000000" w:csb0="00000001"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F6E4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3A1DD8">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23A1DD8">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418950"/>
    <w:multiLevelType w:val="multilevel"/>
    <w:tmpl w:val="0B418950"/>
    <w:lvl w:ilvl="0" w:tentative="0">
      <w:start w:val="1"/>
      <w:numFmt w:val="decimal"/>
      <w:pStyle w:val="33"/>
      <w:suff w:val="nothing"/>
      <w:lvlText w:val="表%1　"/>
      <w:lvlJc w:val="left"/>
      <w:pPr>
        <w:ind w:left="4394" w:firstLine="0"/>
      </w:pPr>
      <w:rPr>
        <w:lang w:eastAsia="zh-CN"/>
      </w:rPr>
    </w:lvl>
    <w:lvl w:ilvl="1" w:tentative="0">
      <w:start w:val="1"/>
      <w:numFmt w:val="decimal"/>
      <w:lvlText w:val="%1.%2"/>
      <w:lvlJc w:val="left"/>
      <w:pPr>
        <w:tabs>
          <w:tab w:val="left" w:pos="4677"/>
        </w:tabs>
        <w:ind w:left="4677" w:hanging="567"/>
      </w:pPr>
    </w:lvl>
    <w:lvl w:ilvl="2" w:tentative="0">
      <w:start w:val="1"/>
      <w:numFmt w:val="decimal"/>
      <w:lvlText w:val="%1.%2.%3"/>
      <w:lvlJc w:val="left"/>
      <w:pPr>
        <w:tabs>
          <w:tab w:val="left" w:pos="5102"/>
        </w:tabs>
        <w:ind w:left="5102" w:hanging="567"/>
      </w:pPr>
    </w:lvl>
    <w:lvl w:ilvl="3" w:tentative="0">
      <w:start w:val="1"/>
      <w:numFmt w:val="decimal"/>
      <w:lvlText w:val="%1.%2.%3.%4"/>
      <w:lvlJc w:val="left"/>
      <w:pPr>
        <w:tabs>
          <w:tab w:val="left" w:pos="5669"/>
        </w:tabs>
        <w:ind w:left="5669" w:hanging="708"/>
      </w:pPr>
    </w:lvl>
    <w:lvl w:ilvl="4" w:tentative="0">
      <w:start w:val="1"/>
      <w:numFmt w:val="decimal"/>
      <w:lvlText w:val="%1.%2.%3.%4.%5"/>
      <w:lvlJc w:val="left"/>
      <w:pPr>
        <w:tabs>
          <w:tab w:val="left" w:pos="6236"/>
        </w:tabs>
        <w:ind w:left="6236" w:hanging="850"/>
      </w:pPr>
    </w:lvl>
    <w:lvl w:ilvl="5" w:tentative="0">
      <w:start w:val="1"/>
      <w:numFmt w:val="decimal"/>
      <w:lvlText w:val="%1.%2.%3.%4.%5.%6"/>
      <w:lvlJc w:val="left"/>
      <w:pPr>
        <w:tabs>
          <w:tab w:val="left" w:pos="6945"/>
        </w:tabs>
        <w:ind w:left="6945" w:hanging="1135"/>
      </w:pPr>
    </w:lvl>
    <w:lvl w:ilvl="6" w:tentative="0">
      <w:start w:val="1"/>
      <w:numFmt w:val="decimal"/>
      <w:lvlText w:val="%1.%2.%3.%4.%5.%6.%7"/>
      <w:lvlJc w:val="left"/>
      <w:pPr>
        <w:tabs>
          <w:tab w:val="left" w:pos="7512"/>
        </w:tabs>
        <w:ind w:left="7512" w:hanging="1276"/>
      </w:pPr>
    </w:lvl>
    <w:lvl w:ilvl="7" w:tentative="0">
      <w:start w:val="1"/>
      <w:numFmt w:val="decimal"/>
      <w:lvlText w:val="%1.%2.%3.%4.%5.%6.%7.%8"/>
      <w:lvlJc w:val="left"/>
      <w:pPr>
        <w:tabs>
          <w:tab w:val="left" w:pos="8079"/>
        </w:tabs>
        <w:ind w:left="8079" w:hanging="1418"/>
      </w:pPr>
    </w:lvl>
    <w:lvl w:ilvl="8" w:tentative="0">
      <w:start w:val="1"/>
      <w:numFmt w:val="decimal"/>
      <w:lvlText w:val="%1.%2.%3.%4.%5.%6.%7.%8.%9"/>
      <w:lvlJc w:val="left"/>
      <w:pPr>
        <w:tabs>
          <w:tab w:val="left" w:pos="8787"/>
        </w:tabs>
        <w:ind w:left="8787" w:hanging="1700"/>
      </w:pPr>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29"/>
      <w:suff w:val="nothing"/>
      <w:lvlText w:val="%1%2.%3.%4　"/>
      <w:lvlJc w:val="left"/>
      <w:pPr>
        <w:ind w:left="0" w:firstLine="0"/>
      </w:pPr>
      <w:rPr>
        <w:rFonts w:hint="eastAsia" w:ascii="黑体" w:eastAsia="黑体"/>
        <w:b w:val="0"/>
        <w:i w:val="0"/>
        <w:sz w:val="21"/>
      </w:rPr>
    </w:lvl>
    <w:lvl w:ilvl="4" w:tentative="0">
      <w:start w:val="1"/>
      <w:numFmt w:val="decimal"/>
      <w:pStyle w:val="31"/>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60"/>
  <w:drawingGridVerticalSpacing w:val="435"/>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4YWE0M2M4ZWJhZDRlY2JjM2MwNDc0MTI0M2RhODEifQ=="/>
    <w:docVar w:name="KSO_WPS_MARK_KEY" w:val="cb32fad8-8182-4195-8e82-ec173bda56b2"/>
  </w:docVars>
  <w:rsids>
    <w:rsidRoot w:val="002B5BB6"/>
    <w:rsid w:val="000002BE"/>
    <w:rsid w:val="00005402"/>
    <w:rsid w:val="000054F7"/>
    <w:rsid w:val="0001348C"/>
    <w:rsid w:val="000160AC"/>
    <w:rsid w:val="00016794"/>
    <w:rsid w:val="000257DA"/>
    <w:rsid w:val="00042242"/>
    <w:rsid w:val="00055A2D"/>
    <w:rsid w:val="00062AFB"/>
    <w:rsid w:val="00067A2C"/>
    <w:rsid w:val="0008201D"/>
    <w:rsid w:val="000914C6"/>
    <w:rsid w:val="00093798"/>
    <w:rsid w:val="00093FE7"/>
    <w:rsid w:val="00097698"/>
    <w:rsid w:val="000B44D3"/>
    <w:rsid w:val="000C0807"/>
    <w:rsid w:val="000C0CA8"/>
    <w:rsid w:val="000D06D4"/>
    <w:rsid w:val="000D420E"/>
    <w:rsid w:val="000F2AD3"/>
    <w:rsid w:val="001043C6"/>
    <w:rsid w:val="001059F7"/>
    <w:rsid w:val="001239BF"/>
    <w:rsid w:val="00133DB4"/>
    <w:rsid w:val="00156E1E"/>
    <w:rsid w:val="00176BCF"/>
    <w:rsid w:val="00180F28"/>
    <w:rsid w:val="00181693"/>
    <w:rsid w:val="00187065"/>
    <w:rsid w:val="001906F8"/>
    <w:rsid w:val="00190DE7"/>
    <w:rsid w:val="0019615E"/>
    <w:rsid w:val="001A23E4"/>
    <w:rsid w:val="001B2AD0"/>
    <w:rsid w:val="001C3E0D"/>
    <w:rsid w:val="001D5FB4"/>
    <w:rsid w:val="001E4660"/>
    <w:rsid w:val="001F0074"/>
    <w:rsid w:val="001F6754"/>
    <w:rsid w:val="0022100A"/>
    <w:rsid w:val="00231C66"/>
    <w:rsid w:val="00243B08"/>
    <w:rsid w:val="00265B9E"/>
    <w:rsid w:val="00282491"/>
    <w:rsid w:val="002A0552"/>
    <w:rsid w:val="002B30B7"/>
    <w:rsid w:val="002B44A0"/>
    <w:rsid w:val="002B5BB6"/>
    <w:rsid w:val="002C3C0D"/>
    <w:rsid w:val="002C6368"/>
    <w:rsid w:val="002D171B"/>
    <w:rsid w:val="002D49FE"/>
    <w:rsid w:val="002E1403"/>
    <w:rsid w:val="002E282F"/>
    <w:rsid w:val="002E6430"/>
    <w:rsid w:val="002F1B81"/>
    <w:rsid w:val="002F64CF"/>
    <w:rsid w:val="00331AF4"/>
    <w:rsid w:val="00331BCD"/>
    <w:rsid w:val="003353FC"/>
    <w:rsid w:val="00342147"/>
    <w:rsid w:val="0034393A"/>
    <w:rsid w:val="00344EF7"/>
    <w:rsid w:val="003577A2"/>
    <w:rsid w:val="00357D38"/>
    <w:rsid w:val="00360F7B"/>
    <w:rsid w:val="00362296"/>
    <w:rsid w:val="003676DE"/>
    <w:rsid w:val="003706CD"/>
    <w:rsid w:val="00375542"/>
    <w:rsid w:val="00397A94"/>
    <w:rsid w:val="003A12F6"/>
    <w:rsid w:val="003A7AC6"/>
    <w:rsid w:val="003B7F0E"/>
    <w:rsid w:val="003E589C"/>
    <w:rsid w:val="00401C7A"/>
    <w:rsid w:val="00407D6B"/>
    <w:rsid w:val="00433FCF"/>
    <w:rsid w:val="004350A5"/>
    <w:rsid w:val="004375DA"/>
    <w:rsid w:val="0045142F"/>
    <w:rsid w:val="004637FA"/>
    <w:rsid w:val="0047255D"/>
    <w:rsid w:val="00483FD3"/>
    <w:rsid w:val="0049370E"/>
    <w:rsid w:val="004A398E"/>
    <w:rsid w:val="004A5E35"/>
    <w:rsid w:val="004A7B3A"/>
    <w:rsid w:val="004C2652"/>
    <w:rsid w:val="004C37A9"/>
    <w:rsid w:val="004C3A94"/>
    <w:rsid w:val="004F6974"/>
    <w:rsid w:val="00502781"/>
    <w:rsid w:val="00523E36"/>
    <w:rsid w:val="00530B43"/>
    <w:rsid w:val="0056350E"/>
    <w:rsid w:val="0056533C"/>
    <w:rsid w:val="00593490"/>
    <w:rsid w:val="00593D2C"/>
    <w:rsid w:val="005A001F"/>
    <w:rsid w:val="005A08A6"/>
    <w:rsid w:val="005A237F"/>
    <w:rsid w:val="005A3981"/>
    <w:rsid w:val="005B52D6"/>
    <w:rsid w:val="005D0E69"/>
    <w:rsid w:val="005D6BD1"/>
    <w:rsid w:val="005D7A34"/>
    <w:rsid w:val="005E5611"/>
    <w:rsid w:val="005E6E17"/>
    <w:rsid w:val="0060109F"/>
    <w:rsid w:val="00612221"/>
    <w:rsid w:val="00613DF4"/>
    <w:rsid w:val="00614673"/>
    <w:rsid w:val="00615019"/>
    <w:rsid w:val="00624BA5"/>
    <w:rsid w:val="00633F19"/>
    <w:rsid w:val="00673522"/>
    <w:rsid w:val="0068380D"/>
    <w:rsid w:val="00684932"/>
    <w:rsid w:val="0069211C"/>
    <w:rsid w:val="00692FA7"/>
    <w:rsid w:val="00694AD1"/>
    <w:rsid w:val="006A541A"/>
    <w:rsid w:val="006B39C4"/>
    <w:rsid w:val="006C2B36"/>
    <w:rsid w:val="006D39B9"/>
    <w:rsid w:val="006F3A80"/>
    <w:rsid w:val="006F4CAB"/>
    <w:rsid w:val="007123AE"/>
    <w:rsid w:val="00713A84"/>
    <w:rsid w:val="00723D6B"/>
    <w:rsid w:val="00731491"/>
    <w:rsid w:val="007317D1"/>
    <w:rsid w:val="007402CA"/>
    <w:rsid w:val="00761CAA"/>
    <w:rsid w:val="0078143C"/>
    <w:rsid w:val="0079271D"/>
    <w:rsid w:val="007A1658"/>
    <w:rsid w:val="007A420A"/>
    <w:rsid w:val="007A6B97"/>
    <w:rsid w:val="007C717F"/>
    <w:rsid w:val="007D4B4D"/>
    <w:rsid w:val="007D56F8"/>
    <w:rsid w:val="007D6648"/>
    <w:rsid w:val="007D7386"/>
    <w:rsid w:val="007D7FBF"/>
    <w:rsid w:val="007E32E6"/>
    <w:rsid w:val="008006E2"/>
    <w:rsid w:val="00815CF1"/>
    <w:rsid w:val="00820225"/>
    <w:rsid w:val="00822F28"/>
    <w:rsid w:val="008457A0"/>
    <w:rsid w:val="0085249E"/>
    <w:rsid w:val="00863415"/>
    <w:rsid w:val="00872CC6"/>
    <w:rsid w:val="00892582"/>
    <w:rsid w:val="008B519C"/>
    <w:rsid w:val="008B72BC"/>
    <w:rsid w:val="008D6CCD"/>
    <w:rsid w:val="008E5DDC"/>
    <w:rsid w:val="008E797F"/>
    <w:rsid w:val="00906A1E"/>
    <w:rsid w:val="009130DC"/>
    <w:rsid w:val="009209A3"/>
    <w:rsid w:val="00932A79"/>
    <w:rsid w:val="00934051"/>
    <w:rsid w:val="0094068F"/>
    <w:rsid w:val="009454BD"/>
    <w:rsid w:val="00956EA7"/>
    <w:rsid w:val="00961581"/>
    <w:rsid w:val="009644F1"/>
    <w:rsid w:val="0096708C"/>
    <w:rsid w:val="00984EAC"/>
    <w:rsid w:val="00985FAC"/>
    <w:rsid w:val="00992960"/>
    <w:rsid w:val="009A08E3"/>
    <w:rsid w:val="009A13B3"/>
    <w:rsid w:val="009A2E3D"/>
    <w:rsid w:val="009A3669"/>
    <w:rsid w:val="009A3E0A"/>
    <w:rsid w:val="009A502D"/>
    <w:rsid w:val="009B427F"/>
    <w:rsid w:val="009C2F97"/>
    <w:rsid w:val="009C5DAE"/>
    <w:rsid w:val="009D5062"/>
    <w:rsid w:val="009E1AC3"/>
    <w:rsid w:val="009F0741"/>
    <w:rsid w:val="009F4A36"/>
    <w:rsid w:val="00A042BA"/>
    <w:rsid w:val="00A10196"/>
    <w:rsid w:val="00A161B1"/>
    <w:rsid w:val="00A25744"/>
    <w:rsid w:val="00A31EA7"/>
    <w:rsid w:val="00A31FC2"/>
    <w:rsid w:val="00A412ED"/>
    <w:rsid w:val="00A53526"/>
    <w:rsid w:val="00A641FB"/>
    <w:rsid w:val="00A65FA9"/>
    <w:rsid w:val="00A863A2"/>
    <w:rsid w:val="00A94990"/>
    <w:rsid w:val="00AA25D6"/>
    <w:rsid w:val="00AA60D4"/>
    <w:rsid w:val="00AA7A28"/>
    <w:rsid w:val="00AC23D7"/>
    <w:rsid w:val="00AC2CED"/>
    <w:rsid w:val="00AC3ED2"/>
    <w:rsid w:val="00AC6555"/>
    <w:rsid w:val="00AD03D7"/>
    <w:rsid w:val="00AE3DDF"/>
    <w:rsid w:val="00B004AE"/>
    <w:rsid w:val="00B24DD6"/>
    <w:rsid w:val="00B32A6F"/>
    <w:rsid w:val="00B35FDB"/>
    <w:rsid w:val="00B40228"/>
    <w:rsid w:val="00B406C6"/>
    <w:rsid w:val="00B509E9"/>
    <w:rsid w:val="00B51E5A"/>
    <w:rsid w:val="00B537FB"/>
    <w:rsid w:val="00B57C7F"/>
    <w:rsid w:val="00B73441"/>
    <w:rsid w:val="00B73E7E"/>
    <w:rsid w:val="00B755EC"/>
    <w:rsid w:val="00B77D4F"/>
    <w:rsid w:val="00B93F2F"/>
    <w:rsid w:val="00B96AF3"/>
    <w:rsid w:val="00BA6C0E"/>
    <w:rsid w:val="00BC44C7"/>
    <w:rsid w:val="00BD192E"/>
    <w:rsid w:val="00BD1FC3"/>
    <w:rsid w:val="00BE4CB6"/>
    <w:rsid w:val="00BE6FD3"/>
    <w:rsid w:val="00C0238A"/>
    <w:rsid w:val="00C06637"/>
    <w:rsid w:val="00C24CEF"/>
    <w:rsid w:val="00C24D11"/>
    <w:rsid w:val="00C41E3A"/>
    <w:rsid w:val="00C55E1C"/>
    <w:rsid w:val="00C621DC"/>
    <w:rsid w:val="00C81040"/>
    <w:rsid w:val="00C81153"/>
    <w:rsid w:val="00C84172"/>
    <w:rsid w:val="00C93F17"/>
    <w:rsid w:val="00CA27A1"/>
    <w:rsid w:val="00CC0873"/>
    <w:rsid w:val="00CC682E"/>
    <w:rsid w:val="00CD3384"/>
    <w:rsid w:val="00CD77FA"/>
    <w:rsid w:val="00CE53E9"/>
    <w:rsid w:val="00CE5FFF"/>
    <w:rsid w:val="00CF3A81"/>
    <w:rsid w:val="00D26FE7"/>
    <w:rsid w:val="00D30552"/>
    <w:rsid w:val="00D333BA"/>
    <w:rsid w:val="00D4435B"/>
    <w:rsid w:val="00D45CFF"/>
    <w:rsid w:val="00D472CA"/>
    <w:rsid w:val="00D50093"/>
    <w:rsid w:val="00D506A3"/>
    <w:rsid w:val="00D6295B"/>
    <w:rsid w:val="00D65715"/>
    <w:rsid w:val="00D65834"/>
    <w:rsid w:val="00D70859"/>
    <w:rsid w:val="00D720E6"/>
    <w:rsid w:val="00D72607"/>
    <w:rsid w:val="00D73F29"/>
    <w:rsid w:val="00D82462"/>
    <w:rsid w:val="00D91E53"/>
    <w:rsid w:val="00D95A39"/>
    <w:rsid w:val="00DA1BBF"/>
    <w:rsid w:val="00DA5DCA"/>
    <w:rsid w:val="00DB586D"/>
    <w:rsid w:val="00DB5D71"/>
    <w:rsid w:val="00DB5E2F"/>
    <w:rsid w:val="00DD0823"/>
    <w:rsid w:val="00DD322E"/>
    <w:rsid w:val="00DD6B54"/>
    <w:rsid w:val="00DE6861"/>
    <w:rsid w:val="00E076E4"/>
    <w:rsid w:val="00E135FF"/>
    <w:rsid w:val="00E154AD"/>
    <w:rsid w:val="00E208CB"/>
    <w:rsid w:val="00E35C2C"/>
    <w:rsid w:val="00E3615F"/>
    <w:rsid w:val="00E55E46"/>
    <w:rsid w:val="00E6284A"/>
    <w:rsid w:val="00E75632"/>
    <w:rsid w:val="00E7571D"/>
    <w:rsid w:val="00E77A1B"/>
    <w:rsid w:val="00E830FB"/>
    <w:rsid w:val="00E841BA"/>
    <w:rsid w:val="00E94430"/>
    <w:rsid w:val="00EA28AF"/>
    <w:rsid w:val="00EB030D"/>
    <w:rsid w:val="00EB1C0E"/>
    <w:rsid w:val="00EB2DBF"/>
    <w:rsid w:val="00EC4571"/>
    <w:rsid w:val="00ED2DF7"/>
    <w:rsid w:val="00EE77F9"/>
    <w:rsid w:val="00EF5986"/>
    <w:rsid w:val="00F031C9"/>
    <w:rsid w:val="00F049BD"/>
    <w:rsid w:val="00F12A5C"/>
    <w:rsid w:val="00F14EE1"/>
    <w:rsid w:val="00F27384"/>
    <w:rsid w:val="00F32C96"/>
    <w:rsid w:val="00F407E8"/>
    <w:rsid w:val="00F4532A"/>
    <w:rsid w:val="00F540B4"/>
    <w:rsid w:val="00F64BB4"/>
    <w:rsid w:val="00F669B0"/>
    <w:rsid w:val="00F703FC"/>
    <w:rsid w:val="00F932DE"/>
    <w:rsid w:val="00F97D54"/>
    <w:rsid w:val="00FA1A3F"/>
    <w:rsid w:val="00FA7558"/>
    <w:rsid w:val="00FE1942"/>
    <w:rsid w:val="00FF0EEF"/>
    <w:rsid w:val="01172A03"/>
    <w:rsid w:val="012D2227"/>
    <w:rsid w:val="012E34F5"/>
    <w:rsid w:val="013048A9"/>
    <w:rsid w:val="01323CE1"/>
    <w:rsid w:val="01415CD2"/>
    <w:rsid w:val="016D4D19"/>
    <w:rsid w:val="017D31AE"/>
    <w:rsid w:val="01822573"/>
    <w:rsid w:val="01826A17"/>
    <w:rsid w:val="01896811"/>
    <w:rsid w:val="018A7679"/>
    <w:rsid w:val="018C0765"/>
    <w:rsid w:val="018C519F"/>
    <w:rsid w:val="01910A08"/>
    <w:rsid w:val="019B3634"/>
    <w:rsid w:val="01BD7A4F"/>
    <w:rsid w:val="01C012ED"/>
    <w:rsid w:val="01C74429"/>
    <w:rsid w:val="01DE1773"/>
    <w:rsid w:val="01EF3980"/>
    <w:rsid w:val="021F4265"/>
    <w:rsid w:val="022E44A8"/>
    <w:rsid w:val="027125E7"/>
    <w:rsid w:val="027619AC"/>
    <w:rsid w:val="0281282A"/>
    <w:rsid w:val="0288005D"/>
    <w:rsid w:val="028E13EB"/>
    <w:rsid w:val="02924A37"/>
    <w:rsid w:val="029C58B6"/>
    <w:rsid w:val="02AE55E9"/>
    <w:rsid w:val="02B50726"/>
    <w:rsid w:val="02B7449E"/>
    <w:rsid w:val="02BA48E8"/>
    <w:rsid w:val="02E84657"/>
    <w:rsid w:val="02F456F2"/>
    <w:rsid w:val="02F474A0"/>
    <w:rsid w:val="030F42DA"/>
    <w:rsid w:val="03115D87"/>
    <w:rsid w:val="0314369E"/>
    <w:rsid w:val="031E73CE"/>
    <w:rsid w:val="034B2E38"/>
    <w:rsid w:val="035006E8"/>
    <w:rsid w:val="03525F75"/>
    <w:rsid w:val="03630182"/>
    <w:rsid w:val="0370464D"/>
    <w:rsid w:val="037203C5"/>
    <w:rsid w:val="03806F86"/>
    <w:rsid w:val="03A82039"/>
    <w:rsid w:val="03B1713F"/>
    <w:rsid w:val="03D42E2E"/>
    <w:rsid w:val="03D74C8E"/>
    <w:rsid w:val="03D80B70"/>
    <w:rsid w:val="03F139E0"/>
    <w:rsid w:val="03F51722"/>
    <w:rsid w:val="03F61337"/>
    <w:rsid w:val="040556DD"/>
    <w:rsid w:val="041B0A5C"/>
    <w:rsid w:val="043B2EAD"/>
    <w:rsid w:val="04567F91"/>
    <w:rsid w:val="04583A5F"/>
    <w:rsid w:val="045F4DED"/>
    <w:rsid w:val="045F6B9B"/>
    <w:rsid w:val="04602913"/>
    <w:rsid w:val="04714B20"/>
    <w:rsid w:val="04762137"/>
    <w:rsid w:val="048E56D2"/>
    <w:rsid w:val="04A96068"/>
    <w:rsid w:val="04AB1DE0"/>
    <w:rsid w:val="04AD3DAA"/>
    <w:rsid w:val="04BC3FEE"/>
    <w:rsid w:val="04C44C50"/>
    <w:rsid w:val="04C74740"/>
    <w:rsid w:val="04D56E5D"/>
    <w:rsid w:val="04E5637F"/>
    <w:rsid w:val="04E97843"/>
    <w:rsid w:val="04ED2771"/>
    <w:rsid w:val="04F05A45"/>
    <w:rsid w:val="05041908"/>
    <w:rsid w:val="05047743"/>
    <w:rsid w:val="05094D59"/>
    <w:rsid w:val="050D4849"/>
    <w:rsid w:val="050E236F"/>
    <w:rsid w:val="051C2CDE"/>
    <w:rsid w:val="052851DF"/>
    <w:rsid w:val="053B7608"/>
    <w:rsid w:val="054A15F9"/>
    <w:rsid w:val="054A57DE"/>
    <w:rsid w:val="055C757F"/>
    <w:rsid w:val="05832D5D"/>
    <w:rsid w:val="05862FEE"/>
    <w:rsid w:val="05926AFC"/>
    <w:rsid w:val="05962606"/>
    <w:rsid w:val="0599432F"/>
    <w:rsid w:val="05B60A3D"/>
    <w:rsid w:val="05C07B0D"/>
    <w:rsid w:val="05C50C80"/>
    <w:rsid w:val="05C70E9C"/>
    <w:rsid w:val="05E27A84"/>
    <w:rsid w:val="05FE0636"/>
    <w:rsid w:val="061614DB"/>
    <w:rsid w:val="061B2F96"/>
    <w:rsid w:val="062736E9"/>
    <w:rsid w:val="062C6F51"/>
    <w:rsid w:val="062F3250"/>
    <w:rsid w:val="06314567"/>
    <w:rsid w:val="06324807"/>
    <w:rsid w:val="064A5629"/>
    <w:rsid w:val="06581AF4"/>
    <w:rsid w:val="06622973"/>
    <w:rsid w:val="066A1827"/>
    <w:rsid w:val="066A7A79"/>
    <w:rsid w:val="067032E2"/>
    <w:rsid w:val="067302EE"/>
    <w:rsid w:val="06946B4D"/>
    <w:rsid w:val="06A50AB1"/>
    <w:rsid w:val="06AB256C"/>
    <w:rsid w:val="06AE3E0A"/>
    <w:rsid w:val="06CE625A"/>
    <w:rsid w:val="06D53145"/>
    <w:rsid w:val="06DA4BFF"/>
    <w:rsid w:val="06FE67EB"/>
    <w:rsid w:val="07373DFF"/>
    <w:rsid w:val="073D0CEA"/>
    <w:rsid w:val="073F2CB4"/>
    <w:rsid w:val="074B005A"/>
    <w:rsid w:val="074D3623"/>
    <w:rsid w:val="07746E01"/>
    <w:rsid w:val="077961C6"/>
    <w:rsid w:val="0788465B"/>
    <w:rsid w:val="07896682"/>
    <w:rsid w:val="078A2181"/>
    <w:rsid w:val="079106EB"/>
    <w:rsid w:val="079254DA"/>
    <w:rsid w:val="07A1571D"/>
    <w:rsid w:val="07B2792A"/>
    <w:rsid w:val="07B92A66"/>
    <w:rsid w:val="07BB058C"/>
    <w:rsid w:val="07C136C9"/>
    <w:rsid w:val="07C66F31"/>
    <w:rsid w:val="07CD206E"/>
    <w:rsid w:val="07D7794E"/>
    <w:rsid w:val="08092FCB"/>
    <w:rsid w:val="080C0DE8"/>
    <w:rsid w:val="0822060B"/>
    <w:rsid w:val="08273E74"/>
    <w:rsid w:val="08297BEC"/>
    <w:rsid w:val="08317128"/>
    <w:rsid w:val="083E4D1A"/>
    <w:rsid w:val="084A791A"/>
    <w:rsid w:val="08A234FA"/>
    <w:rsid w:val="08A70B11"/>
    <w:rsid w:val="08AF7209"/>
    <w:rsid w:val="08BB6D83"/>
    <w:rsid w:val="08BF22FE"/>
    <w:rsid w:val="08BF5E5A"/>
    <w:rsid w:val="08C276F9"/>
    <w:rsid w:val="08C77405"/>
    <w:rsid w:val="08D613F6"/>
    <w:rsid w:val="08E21B49"/>
    <w:rsid w:val="08FD4BD5"/>
    <w:rsid w:val="090441B5"/>
    <w:rsid w:val="091A5787"/>
    <w:rsid w:val="091F4B4B"/>
    <w:rsid w:val="09322AD0"/>
    <w:rsid w:val="093700E7"/>
    <w:rsid w:val="093A1985"/>
    <w:rsid w:val="0972111F"/>
    <w:rsid w:val="097529BD"/>
    <w:rsid w:val="097B58AB"/>
    <w:rsid w:val="097E7AC3"/>
    <w:rsid w:val="09886B94"/>
    <w:rsid w:val="09903C9B"/>
    <w:rsid w:val="099077F7"/>
    <w:rsid w:val="099D349C"/>
    <w:rsid w:val="09A3752A"/>
    <w:rsid w:val="09B5725D"/>
    <w:rsid w:val="09BE4364"/>
    <w:rsid w:val="09D678FF"/>
    <w:rsid w:val="09E759BE"/>
    <w:rsid w:val="09F91840"/>
    <w:rsid w:val="0A03446D"/>
    <w:rsid w:val="0A081A83"/>
    <w:rsid w:val="0A0F4BBF"/>
    <w:rsid w:val="0A104E7E"/>
    <w:rsid w:val="0A4707FD"/>
    <w:rsid w:val="0A4C5E14"/>
    <w:rsid w:val="0A546A76"/>
    <w:rsid w:val="0A5847B8"/>
    <w:rsid w:val="0A5922DF"/>
    <w:rsid w:val="0A73514E"/>
    <w:rsid w:val="0A7669ED"/>
    <w:rsid w:val="0A913826"/>
    <w:rsid w:val="0AA01CBB"/>
    <w:rsid w:val="0AAF1276"/>
    <w:rsid w:val="0ABC321E"/>
    <w:rsid w:val="0AE20526"/>
    <w:rsid w:val="0AFA761E"/>
    <w:rsid w:val="0B043FF8"/>
    <w:rsid w:val="0B1F5935"/>
    <w:rsid w:val="0B2B5A29"/>
    <w:rsid w:val="0B2E72C7"/>
    <w:rsid w:val="0B30303F"/>
    <w:rsid w:val="0B352404"/>
    <w:rsid w:val="0B494101"/>
    <w:rsid w:val="0B6902FF"/>
    <w:rsid w:val="0B7A42BB"/>
    <w:rsid w:val="0B7C6285"/>
    <w:rsid w:val="0B8415DD"/>
    <w:rsid w:val="0B901D30"/>
    <w:rsid w:val="0B923CFA"/>
    <w:rsid w:val="0B974E6D"/>
    <w:rsid w:val="0B980BE5"/>
    <w:rsid w:val="0BD7795F"/>
    <w:rsid w:val="0BDE0CED"/>
    <w:rsid w:val="0BDF05C2"/>
    <w:rsid w:val="0BE429B8"/>
    <w:rsid w:val="0BE91440"/>
    <w:rsid w:val="0BE91675"/>
    <w:rsid w:val="0BED2CDE"/>
    <w:rsid w:val="0BF22EDE"/>
    <w:rsid w:val="0C0043CF"/>
    <w:rsid w:val="0C01678A"/>
    <w:rsid w:val="0C201306"/>
    <w:rsid w:val="0C272694"/>
    <w:rsid w:val="0C2C1C73"/>
    <w:rsid w:val="0C2D3A23"/>
    <w:rsid w:val="0C3C77C2"/>
    <w:rsid w:val="0C3D3146"/>
    <w:rsid w:val="0C4D5E73"/>
    <w:rsid w:val="0C6D3E1F"/>
    <w:rsid w:val="0C825B1D"/>
    <w:rsid w:val="0CA84E57"/>
    <w:rsid w:val="0CBD33D0"/>
    <w:rsid w:val="0CBF70F5"/>
    <w:rsid w:val="0CC9374C"/>
    <w:rsid w:val="0CD36378"/>
    <w:rsid w:val="0CD93263"/>
    <w:rsid w:val="0CF66F4D"/>
    <w:rsid w:val="0D006A41"/>
    <w:rsid w:val="0D110C4F"/>
    <w:rsid w:val="0D15073F"/>
    <w:rsid w:val="0D2564A8"/>
    <w:rsid w:val="0D295F98"/>
    <w:rsid w:val="0D31309F"/>
    <w:rsid w:val="0D4F6DE5"/>
    <w:rsid w:val="0D5D5C42"/>
    <w:rsid w:val="0D646FBB"/>
    <w:rsid w:val="0D723910"/>
    <w:rsid w:val="0D865199"/>
    <w:rsid w:val="0D8E6743"/>
    <w:rsid w:val="0D961154"/>
    <w:rsid w:val="0D9E6986"/>
    <w:rsid w:val="0DA67496"/>
    <w:rsid w:val="0DAF0B93"/>
    <w:rsid w:val="0DB77A48"/>
    <w:rsid w:val="0DBA12E6"/>
    <w:rsid w:val="0DC3019B"/>
    <w:rsid w:val="0DD34156"/>
    <w:rsid w:val="0DDA6E19"/>
    <w:rsid w:val="0DE2611B"/>
    <w:rsid w:val="0DFC545B"/>
    <w:rsid w:val="0DFC6D88"/>
    <w:rsid w:val="0E197DBB"/>
    <w:rsid w:val="0E2B5D40"/>
    <w:rsid w:val="0E2F75DE"/>
    <w:rsid w:val="0E3015A8"/>
    <w:rsid w:val="0E440BB0"/>
    <w:rsid w:val="0E517D6A"/>
    <w:rsid w:val="0E5434E9"/>
    <w:rsid w:val="0E5928AD"/>
    <w:rsid w:val="0E682AF0"/>
    <w:rsid w:val="0E7476E7"/>
    <w:rsid w:val="0E8C2C83"/>
    <w:rsid w:val="0EA67D49"/>
    <w:rsid w:val="0EEE7499"/>
    <w:rsid w:val="0EF44384"/>
    <w:rsid w:val="0EF600FC"/>
    <w:rsid w:val="0EFE5203"/>
    <w:rsid w:val="0F182768"/>
    <w:rsid w:val="0F24110D"/>
    <w:rsid w:val="0F2509E1"/>
    <w:rsid w:val="0F587009"/>
    <w:rsid w:val="0F6E05DA"/>
    <w:rsid w:val="0F8676D2"/>
    <w:rsid w:val="0F8A1EC0"/>
    <w:rsid w:val="0F9B003C"/>
    <w:rsid w:val="0F9F0794"/>
    <w:rsid w:val="0FB12275"/>
    <w:rsid w:val="0FD0094D"/>
    <w:rsid w:val="0FD22917"/>
    <w:rsid w:val="0FD348E1"/>
    <w:rsid w:val="0FDA17CC"/>
    <w:rsid w:val="0FE257A7"/>
    <w:rsid w:val="0FEB5255"/>
    <w:rsid w:val="0FF24D67"/>
    <w:rsid w:val="0FFE060C"/>
    <w:rsid w:val="10264A11"/>
    <w:rsid w:val="10484987"/>
    <w:rsid w:val="104D01F0"/>
    <w:rsid w:val="10533984"/>
    <w:rsid w:val="1066305F"/>
    <w:rsid w:val="10685029"/>
    <w:rsid w:val="107C0AD5"/>
    <w:rsid w:val="108A4FA0"/>
    <w:rsid w:val="109202F8"/>
    <w:rsid w:val="10B954A3"/>
    <w:rsid w:val="10CA1840"/>
    <w:rsid w:val="10CA5CE4"/>
    <w:rsid w:val="10CA7A92"/>
    <w:rsid w:val="10E548CC"/>
    <w:rsid w:val="10E821B0"/>
    <w:rsid w:val="10EA5A3E"/>
    <w:rsid w:val="10F7015B"/>
    <w:rsid w:val="10FC5772"/>
    <w:rsid w:val="11072A94"/>
    <w:rsid w:val="112453F4"/>
    <w:rsid w:val="112F3D99"/>
    <w:rsid w:val="114E421F"/>
    <w:rsid w:val="116577BB"/>
    <w:rsid w:val="1182211B"/>
    <w:rsid w:val="118E6D12"/>
    <w:rsid w:val="11A007F3"/>
    <w:rsid w:val="11B76268"/>
    <w:rsid w:val="11D30BC8"/>
    <w:rsid w:val="11E66EBA"/>
    <w:rsid w:val="11E95829"/>
    <w:rsid w:val="11FA7F03"/>
    <w:rsid w:val="12046915"/>
    <w:rsid w:val="12706417"/>
    <w:rsid w:val="127A1044"/>
    <w:rsid w:val="12922832"/>
    <w:rsid w:val="1293358D"/>
    <w:rsid w:val="12AF5192"/>
    <w:rsid w:val="12B207DE"/>
    <w:rsid w:val="12BD50B9"/>
    <w:rsid w:val="12C624DB"/>
    <w:rsid w:val="12DC585B"/>
    <w:rsid w:val="12E0534B"/>
    <w:rsid w:val="12E24D72"/>
    <w:rsid w:val="12F064C0"/>
    <w:rsid w:val="130A6291"/>
    <w:rsid w:val="131E7C21"/>
    <w:rsid w:val="13274D28"/>
    <w:rsid w:val="132E255A"/>
    <w:rsid w:val="1332191F"/>
    <w:rsid w:val="13453400"/>
    <w:rsid w:val="13525B1D"/>
    <w:rsid w:val="13573133"/>
    <w:rsid w:val="13623FB2"/>
    <w:rsid w:val="13631AD8"/>
    <w:rsid w:val="136F66CF"/>
    <w:rsid w:val="137361BF"/>
    <w:rsid w:val="13743CE5"/>
    <w:rsid w:val="13833F28"/>
    <w:rsid w:val="13906D71"/>
    <w:rsid w:val="13AA5959"/>
    <w:rsid w:val="13AB3BAB"/>
    <w:rsid w:val="13B91E8B"/>
    <w:rsid w:val="13C7475D"/>
    <w:rsid w:val="13C83593"/>
    <w:rsid w:val="13CE1647"/>
    <w:rsid w:val="13D33102"/>
    <w:rsid w:val="13DF5603"/>
    <w:rsid w:val="13E0137B"/>
    <w:rsid w:val="13E4036C"/>
    <w:rsid w:val="13E62E35"/>
    <w:rsid w:val="13F6294C"/>
    <w:rsid w:val="13FA41EA"/>
    <w:rsid w:val="13FF7A53"/>
    <w:rsid w:val="141F6347"/>
    <w:rsid w:val="1424395D"/>
    <w:rsid w:val="1424570B"/>
    <w:rsid w:val="142C45C0"/>
    <w:rsid w:val="145F3B55"/>
    <w:rsid w:val="146E13F6"/>
    <w:rsid w:val="148B7538"/>
    <w:rsid w:val="149F13F6"/>
    <w:rsid w:val="14C34F24"/>
    <w:rsid w:val="14D47131"/>
    <w:rsid w:val="14E135FC"/>
    <w:rsid w:val="14EA24B1"/>
    <w:rsid w:val="14EB6229"/>
    <w:rsid w:val="14F43330"/>
    <w:rsid w:val="14FB4561"/>
    <w:rsid w:val="15007F26"/>
    <w:rsid w:val="150115A9"/>
    <w:rsid w:val="15051099"/>
    <w:rsid w:val="151E215B"/>
    <w:rsid w:val="152F4368"/>
    <w:rsid w:val="15400323"/>
    <w:rsid w:val="155142DE"/>
    <w:rsid w:val="15671D54"/>
    <w:rsid w:val="156D701E"/>
    <w:rsid w:val="157D3BB8"/>
    <w:rsid w:val="15875F52"/>
    <w:rsid w:val="15877D00"/>
    <w:rsid w:val="15995C85"/>
    <w:rsid w:val="15C44AFC"/>
    <w:rsid w:val="15E05662"/>
    <w:rsid w:val="15F335E7"/>
    <w:rsid w:val="15F66C34"/>
    <w:rsid w:val="15F80BFE"/>
    <w:rsid w:val="16070E41"/>
    <w:rsid w:val="160F4043"/>
    <w:rsid w:val="161A2E0F"/>
    <w:rsid w:val="163D0D06"/>
    <w:rsid w:val="164400B1"/>
    <w:rsid w:val="1651030E"/>
    <w:rsid w:val="1654783B"/>
    <w:rsid w:val="165A3666"/>
    <w:rsid w:val="165F4CB9"/>
    <w:rsid w:val="16622509"/>
    <w:rsid w:val="16674575"/>
    <w:rsid w:val="166D15EC"/>
    <w:rsid w:val="166F70AA"/>
    <w:rsid w:val="16810BF3"/>
    <w:rsid w:val="16841530"/>
    <w:rsid w:val="16930926"/>
    <w:rsid w:val="16980730"/>
    <w:rsid w:val="169F72CB"/>
    <w:rsid w:val="16A05239"/>
    <w:rsid w:val="16AE5760"/>
    <w:rsid w:val="16B234A2"/>
    <w:rsid w:val="16B70AB9"/>
    <w:rsid w:val="16CD5BE6"/>
    <w:rsid w:val="16D276A1"/>
    <w:rsid w:val="16EA2C3C"/>
    <w:rsid w:val="16F615E1"/>
    <w:rsid w:val="16F77107"/>
    <w:rsid w:val="170535D2"/>
    <w:rsid w:val="171C6B6E"/>
    <w:rsid w:val="172A128B"/>
    <w:rsid w:val="172C5003"/>
    <w:rsid w:val="172F4AF3"/>
    <w:rsid w:val="173739A8"/>
    <w:rsid w:val="173E4D36"/>
    <w:rsid w:val="17481711"/>
    <w:rsid w:val="174E605E"/>
    <w:rsid w:val="175A569D"/>
    <w:rsid w:val="175C6F6A"/>
    <w:rsid w:val="17681DB3"/>
    <w:rsid w:val="1771301C"/>
    <w:rsid w:val="1776627E"/>
    <w:rsid w:val="177B2407"/>
    <w:rsid w:val="17A0779F"/>
    <w:rsid w:val="17A77BC2"/>
    <w:rsid w:val="17A96653"/>
    <w:rsid w:val="17CC0594"/>
    <w:rsid w:val="17D66D1D"/>
    <w:rsid w:val="17F84EE5"/>
    <w:rsid w:val="17F90C5D"/>
    <w:rsid w:val="17FF6273"/>
    <w:rsid w:val="18023FB5"/>
    <w:rsid w:val="180C273E"/>
    <w:rsid w:val="18194E5B"/>
    <w:rsid w:val="18381785"/>
    <w:rsid w:val="183D4FEE"/>
    <w:rsid w:val="185B2EF2"/>
    <w:rsid w:val="18602A8A"/>
    <w:rsid w:val="18695DE3"/>
    <w:rsid w:val="18754787"/>
    <w:rsid w:val="18826EA4"/>
    <w:rsid w:val="1890511D"/>
    <w:rsid w:val="18952734"/>
    <w:rsid w:val="18982224"/>
    <w:rsid w:val="18A1732B"/>
    <w:rsid w:val="18A92683"/>
    <w:rsid w:val="18B2778A"/>
    <w:rsid w:val="18C179CD"/>
    <w:rsid w:val="18CA54A8"/>
    <w:rsid w:val="18D95687"/>
    <w:rsid w:val="18E84F59"/>
    <w:rsid w:val="18FA2EDF"/>
    <w:rsid w:val="18FC6C57"/>
    <w:rsid w:val="1907085F"/>
    <w:rsid w:val="19212219"/>
    <w:rsid w:val="193046D7"/>
    <w:rsid w:val="193E2DCB"/>
    <w:rsid w:val="19404D95"/>
    <w:rsid w:val="194505FE"/>
    <w:rsid w:val="19466124"/>
    <w:rsid w:val="19467ED2"/>
    <w:rsid w:val="194A5C14"/>
    <w:rsid w:val="19520625"/>
    <w:rsid w:val="195C76F5"/>
    <w:rsid w:val="195E346D"/>
    <w:rsid w:val="196A0064"/>
    <w:rsid w:val="197607B7"/>
    <w:rsid w:val="19805192"/>
    <w:rsid w:val="198D78AF"/>
    <w:rsid w:val="19AF3CC9"/>
    <w:rsid w:val="19B17A41"/>
    <w:rsid w:val="19EE47F1"/>
    <w:rsid w:val="19F17E3E"/>
    <w:rsid w:val="19F27DFA"/>
    <w:rsid w:val="19F416DC"/>
    <w:rsid w:val="19F53DD2"/>
    <w:rsid w:val="19FC1C7A"/>
    <w:rsid w:val="1A0758B3"/>
    <w:rsid w:val="1A0E09F0"/>
    <w:rsid w:val="1A292634"/>
    <w:rsid w:val="1A3146DE"/>
    <w:rsid w:val="1A361CF4"/>
    <w:rsid w:val="1A371634"/>
    <w:rsid w:val="1A3A17E5"/>
    <w:rsid w:val="1A404921"/>
    <w:rsid w:val="1A512FD2"/>
    <w:rsid w:val="1A626F8D"/>
    <w:rsid w:val="1A6E148E"/>
    <w:rsid w:val="1A7C004F"/>
    <w:rsid w:val="1A7F5449"/>
    <w:rsid w:val="1A807414"/>
    <w:rsid w:val="1A89276C"/>
    <w:rsid w:val="1A951111"/>
    <w:rsid w:val="1AA80E44"/>
    <w:rsid w:val="1AB07CF9"/>
    <w:rsid w:val="1AB66952"/>
    <w:rsid w:val="1AB772D9"/>
    <w:rsid w:val="1AC243E7"/>
    <w:rsid w:val="1AD11A1D"/>
    <w:rsid w:val="1AFC1190"/>
    <w:rsid w:val="1AFD0A64"/>
    <w:rsid w:val="1B0B3181"/>
    <w:rsid w:val="1B267FBB"/>
    <w:rsid w:val="1B3E5305"/>
    <w:rsid w:val="1B5543FC"/>
    <w:rsid w:val="1B697EA8"/>
    <w:rsid w:val="1B783AC0"/>
    <w:rsid w:val="1B851185"/>
    <w:rsid w:val="1B8D0F0D"/>
    <w:rsid w:val="1B9A62B3"/>
    <w:rsid w:val="1BA01B1B"/>
    <w:rsid w:val="1BA23AE5"/>
    <w:rsid w:val="1BB235FD"/>
    <w:rsid w:val="1BBE690C"/>
    <w:rsid w:val="1BC82E20"/>
    <w:rsid w:val="1BCD48DA"/>
    <w:rsid w:val="1BD9327F"/>
    <w:rsid w:val="1BEA0FE8"/>
    <w:rsid w:val="1BEC2FB3"/>
    <w:rsid w:val="1BF23484"/>
    <w:rsid w:val="1BFD51C0"/>
    <w:rsid w:val="1BFE2CE6"/>
    <w:rsid w:val="1C450915"/>
    <w:rsid w:val="1C597F1C"/>
    <w:rsid w:val="1C5D7A0C"/>
    <w:rsid w:val="1C6012AB"/>
    <w:rsid w:val="1C60574F"/>
    <w:rsid w:val="1C782A98"/>
    <w:rsid w:val="1C784846"/>
    <w:rsid w:val="1CAE0268"/>
    <w:rsid w:val="1CBA4F51"/>
    <w:rsid w:val="1CBB2985"/>
    <w:rsid w:val="1CC17F9B"/>
    <w:rsid w:val="1CD81789"/>
    <w:rsid w:val="1CE046C9"/>
    <w:rsid w:val="1CE0488E"/>
    <w:rsid w:val="1CF10155"/>
    <w:rsid w:val="1CF71F7D"/>
    <w:rsid w:val="1D1F1166"/>
    <w:rsid w:val="1D28001A"/>
    <w:rsid w:val="1D556936"/>
    <w:rsid w:val="1D6F3E9B"/>
    <w:rsid w:val="1D880FF1"/>
    <w:rsid w:val="1DB63878"/>
    <w:rsid w:val="1DBC0763"/>
    <w:rsid w:val="1DE65782"/>
    <w:rsid w:val="1DF83E91"/>
    <w:rsid w:val="1E001B83"/>
    <w:rsid w:val="1E036392"/>
    <w:rsid w:val="1E0A7720"/>
    <w:rsid w:val="1E0F11DA"/>
    <w:rsid w:val="1E2307E2"/>
    <w:rsid w:val="1E35574F"/>
    <w:rsid w:val="1E360515"/>
    <w:rsid w:val="1E4946EC"/>
    <w:rsid w:val="1E5170FD"/>
    <w:rsid w:val="1E5E03FE"/>
    <w:rsid w:val="1E641526"/>
    <w:rsid w:val="1E6432D4"/>
    <w:rsid w:val="1EB53B30"/>
    <w:rsid w:val="1EBA7398"/>
    <w:rsid w:val="1ED3045A"/>
    <w:rsid w:val="1EE75CB3"/>
    <w:rsid w:val="1EE95587"/>
    <w:rsid w:val="1EF34658"/>
    <w:rsid w:val="1F016D75"/>
    <w:rsid w:val="1F022AED"/>
    <w:rsid w:val="1F0B3750"/>
    <w:rsid w:val="1F1A7A1E"/>
    <w:rsid w:val="1F2C36C6"/>
    <w:rsid w:val="1F3A5DE3"/>
    <w:rsid w:val="1F4464D7"/>
    <w:rsid w:val="1F562EC1"/>
    <w:rsid w:val="1F576995"/>
    <w:rsid w:val="1F617814"/>
    <w:rsid w:val="1F7A2683"/>
    <w:rsid w:val="1F7C63FB"/>
    <w:rsid w:val="1FA106F8"/>
    <w:rsid w:val="1FA53BA4"/>
    <w:rsid w:val="1FAF4A23"/>
    <w:rsid w:val="1FBF2370"/>
    <w:rsid w:val="1FC57DA2"/>
    <w:rsid w:val="1FEB532F"/>
    <w:rsid w:val="1FEF6BCD"/>
    <w:rsid w:val="1FF16DE9"/>
    <w:rsid w:val="1FF22B62"/>
    <w:rsid w:val="200A7EAB"/>
    <w:rsid w:val="202B1BD0"/>
    <w:rsid w:val="20436F19"/>
    <w:rsid w:val="20466E8C"/>
    <w:rsid w:val="204A043C"/>
    <w:rsid w:val="20592BE1"/>
    <w:rsid w:val="209B6D55"/>
    <w:rsid w:val="20A91472"/>
    <w:rsid w:val="20B87907"/>
    <w:rsid w:val="20C462AC"/>
    <w:rsid w:val="20DA787E"/>
    <w:rsid w:val="20DD111C"/>
    <w:rsid w:val="20EA55E7"/>
    <w:rsid w:val="20EC135F"/>
    <w:rsid w:val="20F52909"/>
    <w:rsid w:val="20FF1092"/>
    <w:rsid w:val="213845A4"/>
    <w:rsid w:val="21416406"/>
    <w:rsid w:val="214271D1"/>
    <w:rsid w:val="2149055F"/>
    <w:rsid w:val="21577120"/>
    <w:rsid w:val="21582E98"/>
    <w:rsid w:val="2164183D"/>
    <w:rsid w:val="216D06F2"/>
    <w:rsid w:val="217A696B"/>
    <w:rsid w:val="21817CF9"/>
    <w:rsid w:val="218250DB"/>
    <w:rsid w:val="218912A4"/>
    <w:rsid w:val="21893052"/>
    <w:rsid w:val="218D48F0"/>
    <w:rsid w:val="21B77BBF"/>
    <w:rsid w:val="21C73978"/>
    <w:rsid w:val="21CB366A"/>
    <w:rsid w:val="21D40771"/>
    <w:rsid w:val="21EE5BE9"/>
    <w:rsid w:val="21FB3F4F"/>
    <w:rsid w:val="22001566"/>
    <w:rsid w:val="220F3557"/>
    <w:rsid w:val="22370D00"/>
    <w:rsid w:val="22405E06"/>
    <w:rsid w:val="225F35EB"/>
    <w:rsid w:val="22602004"/>
    <w:rsid w:val="226A4C31"/>
    <w:rsid w:val="228D26CE"/>
    <w:rsid w:val="22AC524A"/>
    <w:rsid w:val="22B440FE"/>
    <w:rsid w:val="22B45EAC"/>
    <w:rsid w:val="22C75BE0"/>
    <w:rsid w:val="22E542B8"/>
    <w:rsid w:val="22E66100"/>
    <w:rsid w:val="22E744D4"/>
    <w:rsid w:val="2303032F"/>
    <w:rsid w:val="232B2612"/>
    <w:rsid w:val="233A2855"/>
    <w:rsid w:val="235B27CC"/>
    <w:rsid w:val="235D6544"/>
    <w:rsid w:val="2369313B"/>
    <w:rsid w:val="23696C97"/>
    <w:rsid w:val="236B2A0F"/>
    <w:rsid w:val="23706277"/>
    <w:rsid w:val="23727634"/>
    <w:rsid w:val="23775858"/>
    <w:rsid w:val="237D0994"/>
    <w:rsid w:val="2383244E"/>
    <w:rsid w:val="23860F09"/>
    <w:rsid w:val="238B30B1"/>
    <w:rsid w:val="238B4E5F"/>
    <w:rsid w:val="2398757C"/>
    <w:rsid w:val="239A1546"/>
    <w:rsid w:val="239A7798"/>
    <w:rsid w:val="23B048C6"/>
    <w:rsid w:val="23D74548"/>
    <w:rsid w:val="23EF1892"/>
    <w:rsid w:val="23F92711"/>
    <w:rsid w:val="23FE1AD5"/>
    <w:rsid w:val="241035B6"/>
    <w:rsid w:val="2412732E"/>
    <w:rsid w:val="241C1F5B"/>
    <w:rsid w:val="241F37F9"/>
    <w:rsid w:val="242D5F16"/>
    <w:rsid w:val="24431BDE"/>
    <w:rsid w:val="244D0366"/>
    <w:rsid w:val="24617421"/>
    <w:rsid w:val="2479115B"/>
    <w:rsid w:val="247E2C16"/>
    <w:rsid w:val="2483647E"/>
    <w:rsid w:val="249661B1"/>
    <w:rsid w:val="249D7540"/>
    <w:rsid w:val="24A614DE"/>
    <w:rsid w:val="24A73F1B"/>
    <w:rsid w:val="24B108F5"/>
    <w:rsid w:val="24C70119"/>
    <w:rsid w:val="24C85C3F"/>
    <w:rsid w:val="24CF3471"/>
    <w:rsid w:val="24D50412"/>
    <w:rsid w:val="24E72569"/>
    <w:rsid w:val="2500362B"/>
    <w:rsid w:val="2519649B"/>
    <w:rsid w:val="251B0465"/>
    <w:rsid w:val="2524556B"/>
    <w:rsid w:val="25290DD3"/>
    <w:rsid w:val="25630B7E"/>
    <w:rsid w:val="25641E0C"/>
    <w:rsid w:val="258A1146"/>
    <w:rsid w:val="25A0096A"/>
    <w:rsid w:val="25C8022F"/>
    <w:rsid w:val="25D53712"/>
    <w:rsid w:val="25D725DE"/>
    <w:rsid w:val="25DA3E7C"/>
    <w:rsid w:val="25E92311"/>
    <w:rsid w:val="25F34F3E"/>
    <w:rsid w:val="260E7FC9"/>
    <w:rsid w:val="261455E0"/>
    <w:rsid w:val="26215F4F"/>
    <w:rsid w:val="263F0183"/>
    <w:rsid w:val="26492DAF"/>
    <w:rsid w:val="265A4FBD"/>
    <w:rsid w:val="265F25D3"/>
    <w:rsid w:val="26663961"/>
    <w:rsid w:val="2666570F"/>
    <w:rsid w:val="2672272D"/>
    <w:rsid w:val="26773DC1"/>
    <w:rsid w:val="267C6D1A"/>
    <w:rsid w:val="267F67D1"/>
    <w:rsid w:val="268C261C"/>
    <w:rsid w:val="268D0EEE"/>
    <w:rsid w:val="268D56E8"/>
    <w:rsid w:val="26AB5818"/>
    <w:rsid w:val="26BD26E4"/>
    <w:rsid w:val="26C16DEA"/>
    <w:rsid w:val="26C708A4"/>
    <w:rsid w:val="26D0702D"/>
    <w:rsid w:val="26E66850"/>
    <w:rsid w:val="26EC66EC"/>
    <w:rsid w:val="26FD2518"/>
    <w:rsid w:val="26FD42C6"/>
    <w:rsid w:val="270F7B55"/>
    <w:rsid w:val="27257379"/>
    <w:rsid w:val="27280C17"/>
    <w:rsid w:val="2729330D"/>
    <w:rsid w:val="27315D1D"/>
    <w:rsid w:val="27374C7D"/>
    <w:rsid w:val="273852FE"/>
    <w:rsid w:val="27392E24"/>
    <w:rsid w:val="27455C6D"/>
    <w:rsid w:val="276E51C4"/>
    <w:rsid w:val="276E6F72"/>
    <w:rsid w:val="277246F6"/>
    <w:rsid w:val="277B6EE9"/>
    <w:rsid w:val="27895B59"/>
    <w:rsid w:val="279D4B9B"/>
    <w:rsid w:val="27A95A39"/>
    <w:rsid w:val="27C052F3"/>
    <w:rsid w:val="27C60B5C"/>
    <w:rsid w:val="27CE5C62"/>
    <w:rsid w:val="27E2526A"/>
    <w:rsid w:val="27E56B08"/>
    <w:rsid w:val="27F93BE1"/>
    <w:rsid w:val="28011B94"/>
    <w:rsid w:val="28090A48"/>
    <w:rsid w:val="28100029"/>
    <w:rsid w:val="28125B4F"/>
    <w:rsid w:val="281F6039"/>
    <w:rsid w:val="28215D92"/>
    <w:rsid w:val="282E5827"/>
    <w:rsid w:val="283C2BCC"/>
    <w:rsid w:val="28463A4A"/>
    <w:rsid w:val="28612632"/>
    <w:rsid w:val="286E6AFD"/>
    <w:rsid w:val="28887BBF"/>
    <w:rsid w:val="288F719F"/>
    <w:rsid w:val="2890116A"/>
    <w:rsid w:val="28976979"/>
    <w:rsid w:val="28991DCC"/>
    <w:rsid w:val="289E73E3"/>
    <w:rsid w:val="28A32C4B"/>
    <w:rsid w:val="28AD3BB3"/>
    <w:rsid w:val="28B22E8E"/>
    <w:rsid w:val="28EB63A0"/>
    <w:rsid w:val="28F416F8"/>
    <w:rsid w:val="28F9286B"/>
    <w:rsid w:val="290851A4"/>
    <w:rsid w:val="290F7F1A"/>
    <w:rsid w:val="29114FDA"/>
    <w:rsid w:val="29143B49"/>
    <w:rsid w:val="291A7F2D"/>
    <w:rsid w:val="29257B04"/>
    <w:rsid w:val="292F2731"/>
    <w:rsid w:val="29312005"/>
    <w:rsid w:val="293B7327"/>
    <w:rsid w:val="295B1778"/>
    <w:rsid w:val="295C2DFA"/>
    <w:rsid w:val="295D54F0"/>
    <w:rsid w:val="296248B4"/>
    <w:rsid w:val="2964687E"/>
    <w:rsid w:val="29B50E88"/>
    <w:rsid w:val="29B64C00"/>
    <w:rsid w:val="29CA2459"/>
    <w:rsid w:val="29CE3CF8"/>
    <w:rsid w:val="29CE5AA6"/>
    <w:rsid w:val="29E3069B"/>
    <w:rsid w:val="29FD282F"/>
    <w:rsid w:val="29FE5DEB"/>
    <w:rsid w:val="2A005E7B"/>
    <w:rsid w:val="2A13795C"/>
    <w:rsid w:val="2A1738F0"/>
    <w:rsid w:val="2A224043"/>
    <w:rsid w:val="2A2B6CF6"/>
    <w:rsid w:val="2A3C6EB3"/>
    <w:rsid w:val="2A41271B"/>
    <w:rsid w:val="2A4A0F51"/>
    <w:rsid w:val="2A5C1303"/>
    <w:rsid w:val="2A6603D4"/>
    <w:rsid w:val="2A685EFA"/>
    <w:rsid w:val="2A7D38CC"/>
    <w:rsid w:val="2A9C2048"/>
    <w:rsid w:val="2AA476D6"/>
    <w:rsid w:val="2AAA4765"/>
    <w:rsid w:val="2AAD7DB1"/>
    <w:rsid w:val="2AB70C30"/>
    <w:rsid w:val="2AC944BF"/>
    <w:rsid w:val="2ACB4462"/>
    <w:rsid w:val="2ACF5F79"/>
    <w:rsid w:val="2AD510B6"/>
    <w:rsid w:val="2AE5754B"/>
    <w:rsid w:val="2AEB2687"/>
    <w:rsid w:val="2B033E75"/>
    <w:rsid w:val="2B08148B"/>
    <w:rsid w:val="2B0D4CF3"/>
    <w:rsid w:val="2B17347C"/>
    <w:rsid w:val="2B195446"/>
    <w:rsid w:val="2B234836"/>
    <w:rsid w:val="2B6F32B8"/>
    <w:rsid w:val="2B6F5066"/>
    <w:rsid w:val="2B9176D3"/>
    <w:rsid w:val="2B960569"/>
    <w:rsid w:val="2B961FD6"/>
    <w:rsid w:val="2BA411B4"/>
    <w:rsid w:val="2BCA04EF"/>
    <w:rsid w:val="2BCA4992"/>
    <w:rsid w:val="2BCC24B9"/>
    <w:rsid w:val="2BD66E93"/>
    <w:rsid w:val="2BEF7F55"/>
    <w:rsid w:val="2C106849"/>
    <w:rsid w:val="2C263F8C"/>
    <w:rsid w:val="2C2916B9"/>
    <w:rsid w:val="2C2A71DF"/>
    <w:rsid w:val="2C300C99"/>
    <w:rsid w:val="2C5D7D8F"/>
    <w:rsid w:val="2C6C3297"/>
    <w:rsid w:val="2C73502A"/>
    <w:rsid w:val="2C884632"/>
    <w:rsid w:val="2C9034E6"/>
    <w:rsid w:val="2C994A91"/>
    <w:rsid w:val="2CA45E23"/>
    <w:rsid w:val="2CC056E2"/>
    <w:rsid w:val="2CDE06F5"/>
    <w:rsid w:val="2CDF7FCA"/>
    <w:rsid w:val="2D0A14EA"/>
    <w:rsid w:val="2D0D4B37"/>
    <w:rsid w:val="2D177764"/>
    <w:rsid w:val="2D2B1461"/>
    <w:rsid w:val="2D4744ED"/>
    <w:rsid w:val="2D4B565F"/>
    <w:rsid w:val="2D564730"/>
    <w:rsid w:val="2D6706EB"/>
    <w:rsid w:val="2D7B4196"/>
    <w:rsid w:val="2D7B7CF2"/>
    <w:rsid w:val="2D8C1F00"/>
    <w:rsid w:val="2D8D3ECA"/>
    <w:rsid w:val="2D9E7E85"/>
    <w:rsid w:val="2DA52FC1"/>
    <w:rsid w:val="2DAF5BEE"/>
    <w:rsid w:val="2E0306E6"/>
    <w:rsid w:val="2E092D17"/>
    <w:rsid w:val="2E163EBF"/>
    <w:rsid w:val="2E187C37"/>
    <w:rsid w:val="2E2760CC"/>
    <w:rsid w:val="2E2A1718"/>
    <w:rsid w:val="2E3305CD"/>
    <w:rsid w:val="2E3D144C"/>
    <w:rsid w:val="2E5D1AEE"/>
    <w:rsid w:val="2E5F7614"/>
    <w:rsid w:val="2E756E38"/>
    <w:rsid w:val="2E8C1C33"/>
    <w:rsid w:val="2EA046D5"/>
    <w:rsid w:val="2ED3590C"/>
    <w:rsid w:val="2EE8585B"/>
    <w:rsid w:val="2EED7B2A"/>
    <w:rsid w:val="2F067A90"/>
    <w:rsid w:val="2F3A39D1"/>
    <w:rsid w:val="2F3A598B"/>
    <w:rsid w:val="2F4A2072"/>
    <w:rsid w:val="2F5C7FF7"/>
    <w:rsid w:val="2F61116A"/>
    <w:rsid w:val="2F8530AA"/>
    <w:rsid w:val="2F9037FD"/>
    <w:rsid w:val="2FA572A9"/>
    <w:rsid w:val="2FAB0996"/>
    <w:rsid w:val="2FB92D54"/>
    <w:rsid w:val="2FC43093"/>
    <w:rsid w:val="2FE36023"/>
    <w:rsid w:val="2FE73D65"/>
    <w:rsid w:val="300264A9"/>
    <w:rsid w:val="300761B5"/>
    <w:rsid w:val="30356247"/>
    <w:rsid w:val="303A20E7"/>
    <w:rsid w:val="303C0F5A"/>
    <w:rsid w:val="30481BD0"/>
    <w:rsid w:val="3049057C"/>
    <w:rsid w:val="304E05AC"/>
    <w:rsid w:val="30550CCF"/>
    <w:rsid w:val="305B02AF"/>
    <w:rsid w:val="30640F12"/>
    <w:rsid w:val="307A6987"/>
    <w:rsid w:val="3082583C"/>
    <w:rsid w:val="30851151"/>
    <w:rsid w:val="308E2F03"/>
    <w:rsid w:val="30977539"/>
    <w:rsid w:val="30A27C8C"/>
    <w:rsid w:val="30AD0B0B"/>
    <w:rsid w:val="30CE0A81"/>
    <w:rsid w:val="30D065A7"/>
    <w:rsid w:val="30F81C5E"/>
    <w:rsid w:val="30F949FE"/>
    <w:rsid w:val="31046251"/>
    <w:rsid w:val="3115045E"/>
    <w:rsid w:val="311C7A3E"/>
    <w:rsid w:val="312E1520"/>
    <w:rsid w:val="3138414C"/>
    <w:rsid w:val="314F3970"/>
    <w:rsid w:val="3155147F"/>
    <w:rsid w:val="31603DCF"/>
    <w:rsid w:val="31644F41"/>
    <w:rsid w:val="318B0720"/>
    <w:rsid w:val="31943A79"/>
    <w:rsid w:val="31A54044"/>
    <w:rsid w:val="31C14142"/>
    <w:rsid w:val="31E56082"/>
    <w:rsid w:val="31F664E1"/>
    <w:rsid w:val="31FB3AF8"/>
    <w:rsid w:val="320209E2"/>
    <w:rsid w:val="320A5AE9"/>
    <w:rsid w:val="320F4EAD"/>
    <w:rsid w:val="32236BAB"/>
    <w:rsid w:val="32476D3D"/>
    <w:rsid w:val="324C6101"/>
    <w:rsid w:val="325154C6"/>
    <w:rsid w:val="325B4596"/>
    <w:rsid w:val="325E7BE3"/>
    <w:rsid w:val="32625925"/>
    <w:rsid w:val="327B0795"/>
    <w:rsid w:val="328A4FE6"/>
    <w:rsid w:val="328E2276"/>
    <w:rsid w:val="32BF0681"/>
    <w:rsid w:val="32C739DA"/>
    <w:rsid w:val="32CE4D68"/>
    <w:rsid w:val="32D305D1"/>
    <w:rsid w:val="32DA54BB"/>
    <w:rsid w:val="32EB1476"/>
    <w:rsid w:val="32F32A21"/>
    <w:rsid w:val="33072028"/>
    <w:rsid w:val="330E785B"/>
    <w:rsid w:val="33134175"/>
    <w:rsid w:val="331916D9"/>
    <w:rsid w:val="331A7FAD"/>
    <w:rsid w:val="33204B4A"/>
    <w:rsid w:val="33226E62"/>
    <w:rsid w:val="33227A84"/>
    <w:rsid w:val="33291F9F"/>
    <w:rsid w:val="33305A23"/>
    <w:rsid w:val="33307207"/>
    <w:rsid w:val="33355F1C"/>
    <w:rsid w:val="3338475E"/>
    <w:rsid w:val="33501C21"/>
    <w:rsid w:val="335039CF"/>
    <w:rsid w:val="33582884"/>
    <w:rsid w:val="33727DEA"/>
    <w:rsid w:val="33784CD4"/>
    <w:rsid w:val="337B4EF0"/>
    <w:rsid w:val="338813BB"/>
    <w:rsid w:val="33A361F5"/>
    <w:rsid w:val="33AF4B9A"/>
    <w:rsid w:val="33C148CD"/>
    <w:rsid w:val="33E52369"/>
    <w:rsid w:val="33EA7980"/>
    <w:rsid w:val="33F56325"/>
    <w:rsid w:val="33F64577"/>
    <w:rsid w:val="33F67832"/>
    <w:rsid w:val="34150A37"/>
    <w:rsid w:val="3422536C"/>
    <w:rsid w:val="3425120D"/>
    <w:rsid w:val="344572AC"/>
    <w:rsid w:val="345E3ECA"/>
    <w:rsid w:val="348C55CC"/>
    <w:rsid w:val="348F22D5"/>
    <w:rsid w:val="34931DC5"/>
    <w:rsid w:val="349D0E96"/>
    <w:rsid w:val="34A55F9D"/>
    <w:rsid w:val="34AC2E87"/>
    <w:rsid w:val="34B61F58"/>
    <w:rsid w:val="34C74165"/>
    <w:rsid w:val="34C91C8B"/>
    <w:rsid w:val="34CE72A2"/>
    <w:rsid w:val="34D128EE"/>
    <w:rsid w:val="34D4418C"/>
    <w:rsid w:val="34D952ED"/>
    <w:rsid w:val="34F30AB6"/>
    <w:rsid w:val="35040F15"/>
    <w:rsid w:val="35074561"/>
    <w:rsid w:val="350B5E00"/>
    <w:rsid w:val="351153E0"/>
    <w:rsid w:val="351647A5"/>
    <w:rsid w:val="351F7AFD"/>
    <w:rsid w:val="353510CF"/>
    <w:rsid w:val="354237EC"/>
    <w:rsid w:val="35492DCC"/>
    <w:rsid w:val="354B08F2"/>
    <w:rsid w:val="355A6D87"/>
    <w:rsid w:val="35633E8E"/>
    <w:rsid w:val="358E07DF"/>
    <w:rsid w:val="35935DF5"/>
    <w:rsid w:val="35B9585C"/>
    <w:rsid w:val="35BF4E3C"/>
    <w:rsid w:val="35E77612"/>
    <w:rsid w:val="35E93C67"/>
    <w:rsid w:val="35F20D6E"/>
    <w:rsid w:val="35F5085E"/>
    <w:rsid w:val="35F745D6"/>
    <w:rsid w:val="36062A6B"/>
    <w:rsid w:val="36274EBB"/>
    <w:rsid w:val="36525CB0"/>
    <w:rsid w:val="365B6913"/>
    <w:rsid w:val="366E2AEA"/>
    <w:rsid w:val="36724AD2"/>
    <w:rsid w:val="36897924"/>
    <w:rsid w:val="36987B67"/>
    <w:rsid w:val="36BA5F23"/>
    <w:rsid w:val="36BD75CE"/>
    <w:rsid w:val="36E0506A"/>
    <w:rsid w:val="36E903C3"/>
    <w:rsid w:val="36EE3C2B"/>
    <w:rsid w:val="36EE7787"/>
    <w:rsid w:val="36F17277"/>
    <w:rsid w:val="36F80606"/>
    <w:rsid w:val="370004A0"/>
    <w:rsid w:val="37021484"/>
    <w:rsid w:val="37133692"/>
    <w:rsid w:val="37160A8C"/>
    <w:rsid w:val="37345E9E"/>
    <w:rsid w:val="37377380"/>
    <w:rsid w:val="373D426B"/>
    <w:rsid w:val="37492C0F"/>
    <w:rsid w:val="374E0226"/>
    <w:rsid w:val="37502DDA"/>
    <w:rsid w:val="37503F9E"/>
    <w:rsid w:val="3757272A"/>
    <w:rsid w:val="37753A04"/>
    <w:rsid w:val="378105FB"/>
    <w:rsid w:val="378679C0"/>
    <w:rsid w:val="37895702"/>
    <w:rsid w:val="37920043"/>
    <w:rsid w:val="379F0A81"/>
    <w:rsid w:val="37A34A15"/>
    <w:rsid w:val="37A60062"/>
    <w:rsid w:val="37B3452D"/>
    <w:rsid w:val="37C4498C"/>
    <w:rsid w:val="37C7432B"/>
    <w:rsid w:val="37C87FD8"/>
    <w:rsid w:val="37F66F39"/>
    <w:rsid w:val="37FA215C"/>
    <w:rsid w:val="38123949"/>
    <w:rsid w:val="38312021"/>
    <w:rsid w:val="383438BF"/>
    <w:rsid w:val="384A30E3"/>
    <w:rsid w:val="384A4E91"/>
    <w:rsid w:val="386A195A"/>
    <w:rsid w:val="38763ED8"/>
    <w:rsid w:val="38887767"/>
    <w:rsid w:val="388A7983"/>
    <w:rsid w:val="38991974"/>
    <w:rsid w:val="38A10B77"/>
    <w:rsid w:val="38BE13DB"/>
    <w:rsid w:val="38C2711D"/>
    <w:rsid w:val="38E6379C"/>
    <w:rsid w:val="38EF77E6"/>
    <w:rsid w:val="38F117B0"/>
    <w:rsid w:val="38F640FA"/>
    <w:rsid w:val="392C0A3B"/>
    <w:rsid w:val="392C6D9B"/>
    <w:rsid w:val="392F4273"/>
    <w:rsid w:val="392F6E44"/>
    <w:rsid w:val="3949339B"/>
    <w:rsid w:val="395B30CE"/>
    <w:rsid w:val="39691347"/>
    <w:rsid w:val="397D4DF2"/>
    <w:rsid w:val="397F500E"/>
    <w:rsid w:val="39A93E39"/>
    <w:rsid w:val="39F53C6E"/>
    <w:rsid w:val="39F552D0"/>
    <w:rsid w:val="39FF04C0"/>
    <w:rsid w:val="3A1B1BB9"/>
    <w:rsid w:val="3A3556CD"/>
    <w:rsid w:val="3A571AE7"/>
    <w:rsid w:val="3A5E2E76"/>
    <w:rsid w:val="3A704957"/>
    <w:rsid w:val="3A7461F5"/>
    <w:rsid w:val="3A940645"/>
    <w:rsid w:val="3A95616C"/>
    <w:rsid w:val="3A9C74FA"/>
    <w:rsid w:val="3AA54601"/>
    <w:rsid w:val="3AAE2954"/>
    <w:rsid w:val="3ABD5DEE"/>
    <w:rsid w:val="3AC54CA3"/>
    <w:rsid w:val="3AC84793"/>
    <w:rsid w:val="3ACC6031"/>
    <w:rsid w:val="3AD62A0C"/>
    <w:rsid w:val="3AFB6916"/>
    <w:rsid w:val="3AFD3FF3"/>
    <w:rsid w:val="3B0532F1"/>
    <w:rsid w:val="3B070E17"/>
    <w:rsid w:val="3B0752BB"/>
    <w:rsid w:val="3B141786"/>
    <w:rsid w:val="3B1C3C75"/>
    <w:rsid w:val="3B1D688D"/>
    <w:rsid w:val="3B286FE0"/>
    <w:rsid w:val="3B4D4FE2"/>
    <w:rsid w:val="3B583D69"/>
    <w:rsid w:val="3B634407"/>
    <w:rsid w:val="3B710987"/>
    <w:rsid w:val="3B732951"/>
    <w:rsid w:val="3B820DE6"/>
    <w:rsid w:val="3BC60CD2"/>
    <w:rsid w:val="3BC96A15"/>
    <w:rsid w:val="3BD50F16"/>
    <w:rsid w:val="3BDA29D0"/>
    <w:rsid w:val="3BF375EE"/>
    <w:rsid w:val="3C017F5D"/>
    <w:rsid w:val="3C4E2A76"/>
    <w:rsid w:val="3C5502A8"/>
    <w:rsid w:val="3C690932"/>
    <w:rsid w:val="3C7050E2"/>
    <w:rsid w:val="3C7249B6"/>
    <w:rsid w:val="3C7B3788"/>
    <w:rsid w:val="3C7E77FF"/>
    <w:rsid w:val="3C850B8E"/>
    <w:rsid w:val="3C860462"/>
    <w:rsid w:val="3C8C30F1"/>
    <w:rsid w:val="3CA860CC"/>
    <w:rsid w:val="3CB90837"/>
    <w:rsid w:val="3CC01BC6"/>
    <w:rsid w:val="3CD21C22"/>
    <w:rsid w:val="3CF26173"/>
    <w:rsid w:val="3CF9307F"/>
    <w:rsid w:val="3D006466"/>
    <w:rsid w:val="3D112421"/>
    <w:rsid w:val="3D193084"/>
    <w:rsid w:val="3D1E68EC"/>
    <w:rsid w:val="3D232155"/>
    <w:rsid w:val="3D2C725B"/>
    <w:rsid w:val="3D7904A5"/>
    <w:rsid w:val="3D7A7FC6"/>
    <w:rsid w:val="3D89020A"/>
    <w:rsid w:val="3D962926"/>
    <w:rsid w:val="3DA212CB"/>
    <w:rsid w:val="3DA6700D"/>
    <w:rsid w:val="3DAA0180"/>
    <w:rsid w:val="3DAE1A1E"/>
    <w:rsid w:val="3DB039E8"/>
    <w:rsid w:val="3DB17760"/>
    <w:rsid w:val="3DC72AE0"/>
    <w:rsid w:val="3DCE0312"/>
    <w:rsid w:val="3DDB3E25"/>
    <w:rsid w:val="3DE25B6C"/>
    <w:rsid w:val="3DF17B5D"/>
    <w:rsid w:val="3E0B6E71"/>
    <w:rsid w:val="3E350391"/>
    <w:rsid w:val="3E3839DE"/>
    <w:rsid w:val="3E524A9F"/>
    <w:rsid w:val="3E676FF3"/>
    <w:rsid w:val="3E76426F"/>
    <w:rsid w:val="3E772758"/>
    <w:rsid w:val="3E834C59"/>
    <w:rsid w:val="3E864749"/>
    <w:rsid w:val="3E886713"/>
    <w:rsid w:val="3E944C27"/>
    <w:rsid w:val="3E952BDE"/>
    <w:rsid w:val="3EB2553E"/>
    <w:rsid w:val="3EBC016B"/>
    <w:rsid w:val="3EC15781"/>
    <w:rsid w:val="3ECD2378"/>
    <w:rsid w:val="3ED25BE0"/>
    <w:rsid w:val="3EDB4A95"/>
    <w:rsid w:val="3EE33949"/>
    <w:rsid w:val="3EF17BED"/>
    <w:rsid w:val="3EF22CD1"/>
    <w:rsid w:val="3EF67B21"/>
    <w:rsid w:val="3F0B4C4E"/>
    <w:rsid w:val="3F161F71"/>
    <w:rsid w:val="3F171845"/>
    <w:rsid w:val="3F1955BD"/>
    <w:rsid w:val="3F1D32FF"/>
    <w:rsid w:val="3F255D10"/>
    <w:rsid w:val="3F4563B2"/>
    <w:rsid w:val="3F656A54"/>
    <w:rsid w:val="3F827606"/>
    <w:rsid w:val="3F9D61EE"/>
    <w:rsid w:val="3FA72BC9"/>
    <w:rsid w:val="3FAA090B"/>
    <w:rsid w:val="3FAD2B55"/>
    <w:rsid w:val="3FBD063E"/>
    <w:rsid w:val="3FC36BDA"/>
    <w:rsid w:val="3FD0283B"/>
    <w:rsid w:val="3FEE6A4A"/>
    <w:rsid w:val="3FFD0A3B"/>
    <w:rsid w:val="400B3158"/>
    <w:rsid w:val="400F1993"/>
    <w:rsid w:val="401A783F"/>
    <w:rsid w:val="40251D40"/>
    <w:rsid w:val="40271F5C"/>
    <w:rsid w:val="402E32EA"/>
    <w:rsid w:val="403F2E01"/>
    <w:rsid w:val="40771707"/>
    <w:rsid w:val="40842F0A"/>
    <w:rsid w:val="40864ED4"/>
    <w:rsid w:val="408A49C4"/>
    <w:rsid w:val="4090365D"/>
    <w:rsid w:val="40957E66"/>
    <w:rsid w:val="409749EB"/>
    <w:rsid w:val="40B90E06"/>
    <w:rsid w:val="40C15F0C"/>
    <w:rsid w:val="40C345DD"/>
    <w:rsid w:val="40D169B8"/>
    <w:rsid w:val="40D95004"/>
    <w:rsid w:val="40DC2D46"/>
    <w:rsid w:val="40E1035D"/>
    <w:rsid w:val="410F6C78"/>
    <w:rsid w:val="411424E0"/>
    <w:rsid w:val="412070D7"/>
    <w:rsid w:val="412A3AB2"/>
    <w:rsid w:val="41393CF5"/>
    <w:rsid w:val="415419A0"/>
    <w:rsid w:val="416C5E78"/>
    <w:rsid w:val="416E7E42"/>
    <w:rsid w:val="41862B31"/>
    <w:rsid w:val="418F7DB9"/>
    <w:rsid w:val="41A75102"/>
    <w:rsid w:val="41AA074E"/>
    <w:rsid w:val="41AF2209"/>
    <w:rsid w:val="41B17D2F"/>
    <w:rsid w:val="41B617E9"/>
    <w:rsid w:val="41BA238F"/>
    <w:rsid w:val="41C23CEA"/>
    <w:rsid w:val="41D61543"/>
    <w:rsid w:val="41DB4DAC"/>
    <w:rsid w:val="41DF2AEE"/>
    <w:rsid w:val="41FD2F74"/>
    <w:rsid w:val="42240501"/>
    <w:rsid w:val="42295B17"/>
    <w:rsid w:val="422E312E"/>
    <w:rsid w:val="422E75D1"/>
    <w:rsid w:val="424B3CDF"/>
    <w:rsid w:val="425828A0"/>
    <w:rsid w:val="42666D6B"/>
    <w:rsid w:val="4290203A"/>
    <w:rsid w:val="429531AD"/>
    <w:rsid w:val="429C453B"/>
    <w:rsid w:val="429F227D"/>
    <w:rsid w:val="42B45D29"/>
    <w:rsid w:val="42B51AA1"/>
    <w:rsid w:val="42CB4E20"/>
    <w:rsid w:val="42DC702D"/>
    <w:rsid w:val="42E4647F"/>
    <w:rsid w:val="42E859D2"/>
    <w:rsid w:val="42FB3958"/>
    <w:rsid w:val="42FC76D0"/>
    <w:rsid w:val="43170066"/>
    <w:rsid w:val="43503578"/>
    <w:rsid w:val="435117C9"/>
    <w:rsid w:val="43670FED"/>
    <w:rsid w:val="4379487C"/>
    <w:rsid w:val="437D79B9"/>
    <w:rsid w:val="43805C0B"/>
    <w:rsid w:val="43923B90"/>
    <w:rsid w:val="439671DC"/>
    <w:rsid w:val="43B92780"/>
    <w:rsid w:val="43D321DE"/>
    <w:rsid w:val="43D67F21"/>
    <w:rsid w:val="43FE1BC4"/>
    <w:rsid w:val="44044A8E"/>
    <w:rsid w:val="44184095"/>
    <w:rsid w:val="442037B5"/>
    <w:rsid w:val="44242A3A"/>
    <w:rsid w:val="4427252A"/>
    <w:rsid w:val="442944F4"/>
    <w:rsid w:val="442C5D93"/>
    <w:rsid w:val="44305883"/>
    <w:rsid w:val="445A26B0"/>
    <w:rsid w:val="448D4A83"/>
    <w:rsid w:val="44915BF6"/>
    <w:rsid w:val="44A43B7B"/>
    <w:rsid w:val="44AE0556"/>
    <w:rsid w:val="44CC6C2E"/>
    <w:rsid w:val="44D97CC8"/>
    <w:rsid w:val="44DC50C3"/>
    <w:rsid w:val="44E26451"/>
    <w:rsid w:val="44E81CBA"/>
    <w:rsid w:val="44ED72D0"/>
    <w:rsid w:val="44FF7003"/>
    <w:rsid w:val="4508235C"/>
    <w:rsid w:val="450A60D4"/>
    <w:rsid w:val="45120AE5"/>
    <w:rsid w:val="45131113"/>
    <w:rsid w:val="452D3B70"/>
    <w:rsid w:val="45482758"/>
    <w:rsid w:val="456B28EB"/>
    <w:rsid w:val="456C6BC7"/>
    <w:rsid w:val="456F5F37"/>
    <w:rsid w:val="45877724"/>
    <w:rsid w:val="458B6AB2"/>
    <w:rsid w:val="45AD2F03"/>
    <w:rsid w:val="45CA0992"/>
    <w:rsid w:val="45CA5863"/>
    <w:rsid w:val="45DD5596"/>
    <w:rsid w:val="45EF7078"/>
    <w:rsid w:val="45FC3543"/>
    <w:rsid w:val="46072613"/>
    <w:rsid w:val="460F14C8"/>
    <w:rsid w:val="462250D1"/>
    <w:rsid w:val="46256F3D"/>
    <w:rsid w:val="4631143E"/>
    <w:rsid w:val="4665733A"/>
    <w:rsid w:val="46713F31"/>
    <w:rsid w:val="4674757D"/>
    <w:rsid w:val="468A0DE6"/>
    <w:rsid w:val="46933EA7"/>
    <w:rsid w:val="46A47816"/>
    <w:rsid w:val="46A63BDA"/>
    <w:rsid w:val="46AF05B5"/>
    <w:rsid w:val="46C202E8"/>
    <w:rsid w:val="46CE4EDF"/>
    <w:rsid w:val="46D06EA9"/>
    <w:rsid w:val="46D85D5E"/>
    <w:rsid w:val="46E26BDC"/>
    <w:rsid w:val="46E40E87"/>
    <w:rsid w:val="46E42955"/>
    <w:rsid w:val="46E91D19"/>
    <w:rsid w:val="46EB5A91"/>
    <w:rsid w:val="46F74436"/>
    <w:rsid w:val="46FD57C4"/>
    <w:rsid w:val="46FF153C"/>
    <w:rsid w:val="4707219F"/>
    <w:rsid w:val="470923BB"/>
    <w:rsid w:val="471A0124"/>
    <w:rsid w:val="4723522B"/>
    <w:rsid w:val="47356D0C"/>
    <w:rsid w:val="474358CD"/>
    <w:rsid w:val="47507FEA"/>
    <w:rsid w:val="475E6263"/>
    <w:rsid w:val="476A10AC"/>
    <w:rsid w:val="477B5067"/>
    <w:rsid w:val="47892DC4"/>
    <w:rsid w:val="478A34FC"/>
    <w:rsid w:val="478C37B0"/>
    <w:rsid w:val="47A65E5C"/>
    <w:rsid w:val="47AB6FCE"/>
    <w:rsid w:val="47C10635"/>
    <w:rsid w:val="47C562E2"/>
    <w:rsid w:val="47CA38F8"/>
    <w:rsid w:val="47D227AD"/>
    <w:rsid w:val="47D83CEB"/>
    <w:rsid w:val="47DE73A4"/>
    <w:rsid w:val="47ED75E7"/>
    <w:rsid w:val="4800556C"/>
    <w:rsid w:val="480D1A37"/>
    <w:rsid w:val="483B0352"/>
    <w:rsid w:val="48435459"/>
    <w:rsid w:val="48492B7D"/>
    <w:rsid w:val="484B6BDE"/>
    <w:rsid w:val="48561630"/>
    <w:rsid w:val="48671147"/>
    <w:rsid w:val="48684EBF"/>
    <w:rsid w:val="486D24D6"/>
    <w:rsid w:val="487335D5"/>
    <w:rsid w:val="48741AB6"/>
    <w:rsid w:val="48783354"/>
    <w:rsid w:val="488717E9"/>
    <w:rsid w:val="489F2FD7"/>
    <w:rsid w:val="48A979B2"/>
    <w:rsid w:val="48AE6D76"/>
    <w:rsid w:val="48CC18F2"/>
    <w:rsid w:val="48D250C5"/>
    <w:rsid w:val="48E21116"/>
    <w:rsid w:val="48EA3B26"/>
    <w:rsid w:val="48F0738F"/>
    <w:rsid w:val="48FC21D7"/>
    <w:rsid w:val="492434DC"/>
    <w:rsid w:val="492D2391"/>
    <w:rsid w:val="49325973"/>
    <w:rsid w:val="49351245"/>
    <w:rsid w:val="49357497"/>
    <w:rsid w:val="493C10C7"/>
    <w:rsid w:val="493F3E72"/>
    <w:rsid w:val="49441489"/>
    <w:rsid w:val="494F491F"/>
    <w:rsid w:val="495518E8"/>
    <w:rsid w:val="49647D7D"/>
    <w:rsid w:val="496F0BFB"/>
    <w:rsid w:val="49793828"/>
    <w:rsid w:val="4989333F"/>
    <w:rsid w:val="498D72D3"/>
    <w:rsid w:val="49A308A5"/>
    <w:rsid w:val="49A85EBB"/>
    <w:rsid w:val="49B22896"/>
    <w:rsid w:val="49F11610"/>
    <w:rsid w:val="49F42EAF"/>
    <w:rsid w:val="49F96717"/>
    <w:rsid w:val="4A17094B"/>
    <w:rsid w:val="4A196B3F"/>
    <w:rsid w:val="4A394D65"/>
    <w:rsid w:val="4A527BD5"/>
    <w:rsid w:val="4A595408"/>
    <w:rsid w:val="4A7162AD"/>
    <w:rsid w:val="4A761B16"/>
    <w:rsid w:val="4A8E50B1"/>
    <w:rsid w:val="4A946440"/>
    <w:rsid w:val="4A987CDE"/>
    <w:rsid w:val="4AA06B93"/>
    <w:rsid w:val="4AB23E4B"/>
    <w:rsid w:val="4AB67D9A"/>
    <w:rsid w:val="4AC24D5B"/>
    <w:rsid w:val="4AE7656F"/>
    <w:rsid w:val="4B047121"/>
    <w:rsid w:val="4B0E7AA6"/>
    <w:rsid w:val="4B101F6A"/>
    <w:rsid w:val="4B162612"/>
    <w:rsid w:val="4B4B11F4"/>
    <w:rsid w:val="4B517E8D"/>
    <w:rsid w:val="4B69167A"/>
    <w:rsid w:val="4B7342A7"/>
    <w:rsid w:val="4B7C7600"/>
    <w:rsid w:val="4B7D6ED4"/>
    <w:rsid w:val="4B895879"/>
    <w:rsid w:val="4B8C08D1"/>
    <w:rsid w:val="4B9D30D2"/>
    <w:rsid w:val="4BAD5A0B"/>
    <w:rsid w:val="4BB30D0B"/>
    <w:rsid w:val="4BC6087B"/>
    <w:rsid w:val="4BCB40E3"/>
    <w:rsid w:val="4BEA27BB"/>
    <w:rsid w:val="4BF93791"/>
    <w:rsid w:val="4C066EC9"/>
    <w:rsid w:val="4C0A0767"/>
    <w:rsid w:val="4C1C049B"/>
    <w:rsid w:val="4C27576E"/>
    <w:rsid w:val="4C431ECB"/>
    <w:rsid w:val="4C633D3F"/>
    <w:rsid w:val="4C776B90"/>
    <w:rsid w:val="4C902795"/>
    <w:rsid w:val="4C9149E5"/>
    <w:rsid w:val="4CA54934"/>
    <w:rsid w:val="4CB30DFF"/>
    <w:rsid w:val="4CC01E3B"/>
    <w:rsid w:val="4CE4532B"/>
    <w:rsid w:val="4CEF2A53"/>
    <w:rsid w:val="4CF3569F"/>
    <w:rsid w:val="4D106251"/>
    <w:rsid w:val="4D275349"/>
    <w:rsid w:val="4D297313"/>
    <w:rsid w:val="4D341814"/>
    <w:rsid w:val="4D4001B9"/>
    <w:rsid w:val="4D461C73"/>
    <w:rsid w:val="4D6E2F78"/>
    <w:rsid w:val="4D721765"/>
    <w:rsid w:val="4D8E53C8"/>
    <w:rsid w:val="4D9C5D37"/>
    <w:rsid w:val="4DF07E31"/>
    <w:rsid w:val="4E1458CD"/>
    <w:rsid w:val="4E157897"/>
    <w:rsid w:val="4E2B2C17"/>
    <w:rsid w:val="4E347D1E"/>
    <w:rsid w:val="4E355844"/>
    <w:rsid w:val="4E3B72FE"/>
    <w:rsid w:val="4E41068C"/>
    <w:rsid w:val="4E4361B3"/>
    <w:rsid w:val="4E473EF5"/>
    <w:rsid w:val="4E47556D"/>
    <w:rsid w:val="4E6879C7"/>
    <w:rsid w:val="4E796078"/>
    <w:rsid w:val="4E7E42AE"/>
    <w:rsid w:val="4E802F63"/>
    <w:rsid w:val="4E816CDB"/>
    <w:rsid w:val="4E8373B9"/>
    <w:rsid w:val="4E8862BB"/>
    <w:rsid w:val="4E8F13F8"/>
    <w:rsid w:val="4EB96475"/>
    <w:rsid w:val="4EC60B02"/>
    <w:rsid w:val="4ECA68D4"/>
    <w:rsid w:val="4ED137BE"/>
    <w:rsid w:val="4ED908C5"/>
    <w:rsid w:val="4EE77937"/>
    <w:rsid w:val="4F0A0A7E"/>
    <w:rsid w:val="4F0E67C1"/>
    <w:rsid w:val="4F0F2539"/>
    <w:rsid w:val="4F1518E3"/>
    <w:rsid w:val="4F1B712F"/>
    <w:rsid w:val="4F244236"/>
    <w:rsid w:val="4F275AD4"/>
    <w:rsid w:val="4F365D17"/>
    <w:rsid w:val="4F381A8F"/>
    <w:rsid w:val="4F4F0B87"/>
    <w:rsid w:val="4F55619D"/>
    <w:rsid w:val="4F622668"/>
    <w:rsid w:val="4F6939F7"/>
    <w:rsid w:val="4F6C34E7"/>
    <w:rsid w:val="4F781E8C"/>
    <w:rsid w:val="4F8155BD"/>
    <w:rsid w:val="4F8545A9"/>
    <w:rsid w:val="4F870321"/>
    <w:rsid w:val="4F9547EC"/>
    <w:rsid w:val="4FA113E3"/>
    <w:rsid w:val="4FB07878"/>
    <w:rsid w:val="4FC275AB"/>
    <w:rsid w:val="4FC450D1"/>
    <w:rsid w:val="4FCE41A2"/>
    <w:rsid w:val="4FD95020"/>
    <w:rsid w:val="4FDA2B47"/>
    <w:rsid w:val="4FDC066D"/>
    <w:rsid w:val="4FE85264"/>
    <w:rsid w:val="4FFA6D45"/>
    <w:rsid w:val="4FFD05E3"/>
    <w:rsid w:val="501145E2"/>
    <w:rsid w:val="501D5EB6"/>
    <w:rsid w:val="502D0EC8"/>
    <w:rsid w:val="50412BC6"/>
    <w:rsid w:val="504B75A0"/>
    <w:rsid w:val="50546455"/>
    <w:rsid w:val="50575F45"/>
    <w:rsid w:val="50630D8E"/>
    <w:rsid w:val="50746AF7"/>
    <w:rsid w:val="507C1E50"/>
    <w:rsid w:val="50970A38"/>
    <w:rsid w:val="509C598C"/>
    <w:rsid w:val="50A53155"/>
    <w:rsid w:val="50B415EA"/>
    <w:rsid w:val="50B43398"/>
    <w:rsid w:val="50C35389"/>
    <w:rsid w:val="50D94BAC"/>
    <w:rsid w:val="50E517A3"/>
    <w:rsid w:val="50E70D91"/>
    <w:rsid w:val="50E7376D"/>
    <w:rsid w:val="50F32112"/>
    <w:rsid w:val="51024103"/>
    <w:rsid w:val="510B4255"/>
    <w:rsid w:val="5119144D"/>
    <w:rsid w:val="5119769F"/>
    <w:rsid w:val="511F2F07"/>
    <w:rsid w:val="512C73D2"/>
    <w:rsid w:val="51330760"/>
    <w:rsid w:val="513A1AEF"/>
    <w:rsid w:val="513D513B"/>
    <w:rsid w:val="51615C1A"/>
    <w:rsid w:val="51623003"/>
    <w:rsid w:val="516650CC"/>
    <w:rsid w:val="51694182"/>
    <w:rsid w:val="5181771E"/>
    <w:rsid w:val="51856AE2"/>
    <w:rsid w:val="518965D2"/>
    <w:rsid w:val="518A40F8"/>
    <w:rsid w:val="519B6306"/>
    <w:rsid w:val="51B3364F"/>
    <w:rsid w:val="51B353FD"/>
    <w:rsid w:val="51CB2747"/>
    <w:rsid w:val="51E25CE3"/>
    <w:rsid w:val="51E27A91"/>
    <w:rsid w:val="51E60AEB"/>
    <w:rsid w:val="51EB2DE9"/>
    <w:rsid w:val="51F31C9E"/>
    <w:rsid w:val="51F55A16"/>
    <w:rsid w:val="51FD16F6"/>
    <w:rsid w:val="520A715F"/>
    <w:rsid w:val="521045FE"/>
    <w:rsid w:val="52324DF9"/>
    <w:rsid w:val="523601F3"/>
    <w:rsid w:val="5237602E"/>
    <w:rsid w:val="52416EAD"/>
    <w:rsid w:val="52421C4A"/>
    <w:rsid w:val="526B217C"/>
    <w:rsid w:val="52770B21"/>
    <w:rsid w:val="52796647"/>
    <w:rsid w:val="529824F8"/>
    <w:rsid w:val="52A336C4"/>
    <w:rsid w:val="52A42369"/>
    <w:rsid w:val="52A631B4"/>
    <w:rsid w:val="52C11D9C"/>
    <w:rsid w:val="52C5363A"/>
    <w:rsid w:val="52D25D57"/>
    <w:rsid w:val="52D7336D"/>
    <w:rsid w:val="52E02222"/>
    <w:rsid w:val="52E55A8A"/>
    <w:rsid w:val="52E8648C"/>
    <w:rsid w:val="530E3233"/>
    <w:rsid w:val="53126652"/>
    <w:rsid w:val="53177C0E"/>
    <w:rsid w:val="53195734"/>
    <w:rsid w:val="531D3476"/>
    <w:rsid w:val="53312A7E"/>
    <w:rsid w:val="537806AC"/>
    <w:rsid w:val="537D3F15"/>
    <w:rsid w:val="538C23AA"/>
    <w:rsid w:val="53AA2830"/>
    <w:rsid w:val="53B65679"/>
    <w:rsid w:val="53C30570"/>
    <w:rsid w:val="53D123EB"/>
    <w:rsid w:val="53D53D51"/>
    <w:rsid w:val="53E72565"/>
    <w:rsid w:val="54085ED4"/>
    <w:rsid w:val="540B7773"/>
    <w:rsid w:val="540D34EB"/>
    <w:rsid w:val="54102FDB"/>
    <w:rsid w:val="54176117"/>
    <w:rsid w:val="541A291A"/>
    <w:rsid w:val="541D74A6"/>
    <w:rsid w:val="5428123A"/>
    <w:rsid w:val="545540BA"/>
    <w:rsid w:val="545A6004"/>
    <w:rsid w:val="54604B24"/>
    <w:rsid w:val="5463135D"/>
    <w:rsid w:val="546323E6"/>
    <w:rsid w:val="546E385E"/>
    <w:rsid w:val="5486329D"/>
    <w:rsid w:val="54C0297C"/>
    <w:rsid w:val="54C067AF"/>
    <w:rsid w:val="54C673AD"/>
    <w:rsid w:val="54DC5802"/>
    <w:rsid w:val="54E56216"/>
    <w:rsid w:val="54E57FC4"/>
    <w:rsid w:val="54F9581D"/>
    <w:rsid w:val="55195EBF"/>
    <w:rsid w:val="551C775D"/>
    <w:rsid w:val="553C1274"/>
    <w:rsid w:val="5540169E"/>
    <w:rsid w:val="554C1C7A"/>
    <w:rsid w:val="55596B42"/>
    <w:rsid w:val="555B0286"/>
    <w:rsid w:val="5579695E"/>
    <w:rsid w:val="559F4616"/>
    <w:rsid w:val="55A76B5F"/>
    <w:rsid w:val="55AD03B6"/>
    <w:rsid w:val="55C0458D"/>
    <w:rsid w:val="55C0633B"/>
    <w:rsid w:val="55C93441"/>
    <w:rsid w:val="55CA33E4"/>
    <w:rsid w:val="55D1679A"/>
    <w:rsid w:val="55D77D2D"/>
    <w:rsid w:val="55F04E72"/>
    <w:rsid w:val="55F66200"/>
    <w:rsid w:val="55FF6E63"/>
    <w:rsid w:val="562B40FC"/>
    <w:rsid w:val="565A678F"/>
    <w:rsid w:val="56625644"/>
    <w:rsid w:val="56821842"/>
    <w:rsid w:val="56837A94"/>
    <w:rsid w:val="56927CD7"/>
    <w:rsid w:val="569E667C"/>
    <w:rsid w:val="56A619D5"/>
    <w:rsid w:val="56A872DD"/>
    <w:rsid w:val="56AB6FEB"/>
    <w:rsid w:val="56B7773E"/>
    <w:rsid w:val="56BC2FA6"/>
    <w:rsid w:val="56C41E5B"/>
    <w:rsid w:val="56D06A51"/>
    <w:rsid w:val="56E36785"/>
    <w:rsid w:val="56E46059"/>
    <w:rsid w:val="56EA7F75"/>
    <w:rsid w:val="56EB5639"/>
    <w:rsid w:val="56ED13B1"/>
    <w:rsid w:val="57032983"/>
    <w:rsid w:val="570672F6"/>
    <w:rsid w:val="57122BC6"/>
    <w:rsid w:val="57144B90"/>
    <w:rsid w:val="572D7A00"/>
    <w:rsid w:val="57315742"/>
    <w:rsid w:val="57346FE0"/>
    <w:rsid w:val="57415259"/>
    <w:rsid w:val="574A02E3"/>
    <w:rsid w:val="57560D05"/>
    <w:rsid w:val="57601B83"/>
    <w:rsid w:val="57633422"/>
    <w:rsid w:val="576C677A"/>
    <w:rsid w:val="578D049F"/>
    <w:rsid w:val="57996E43"/>
    <w:rsid w:val="57A557E8"/>
    <w:rsid w:val="57AA1051"/>
    <w:rsid w:val="57AA2DFF"/>
    <w:rsid w:val="57C540DC"/>
    <w:rsid w:val="57D32355"/>
    <w:rsid w:val="57D83214"/>
    <w:rsid w:val="57E74053"/>
    <w:rsid w:val="57E75E01"/>
    <w:rsid w:val="57EA769F"/>
    <w:rsid w:val="57FC5D21"/>
    <w:rsid w:val="580F1057"/>
    <w:rsid w:val="58150BC0"/>
    <w:rsid w:val="581B443E"/>
    <w:rsid w:val="581B5AAA"/>
    <w:rsid w:val="581B6DC4"/>
    <w:rsid w:val="581D1822"/>
    <w:rsid w:val="58201313"/>
    <w:rsid w:val="582E15F3"/>
    <w:rsid w:val="583059FA"/>
    <w:rsid w:val="58306D10"/>
    <w:rsid w:val="583D0117"/>
    <w:rsid w:val="58474AF1"/>
    <w:rsid w:val="584F162A"/>
    <w:rsid w:val="58507E4A"/>
    <w:rsid w:val="58580AAD"/>
    <w:rsid w:val="586E6522"/>
    <w:rsid w:val="58711EEA"/>
    <w:rsid w:val="587A4EC7"/>
    <w:rsid w:val="588D4BFA"/>
    <w:rsid w:val="58977827"/>
    <w:rsid w:val="58B33F35"/>
    <w:rsid w:val="58BA1767"/>
    <w:rsid w:val="58C61EBA"/>
    <w:rsid w:val="58D8399B"/>
    <w:rsid w:val="58ED4F64"/>
    <w:rsid w:val="58F06F37"/>
    <w:rsid w:val="58FA1B64"/>
    <w:rsid w:val="58FA6008"/>
    <w:rsid w:val="59084281"/>
    <w:rsid w:val="59173225"/>
    <w:rsid w:val="5919648E"/>
    <w:rsid w:val="592F5CB1"/>
    <w:rsid w:val="593B28A8"/>
    <w:rsid w:val="594D6137"/>
    <w:rsid w:val="595E26A4"/>
    <w:rsid w:val="5966544B"/>
    <w:rsid w:val="597E4543"/>
    <w:rsid w:val="598C3104"/>
    <w:rsid w:val="59927FEE"/>
    <w:rsid w:val="599B6EA3"/>
    <w:rsid w:val="59AA453F"/>
    <w:rsid w:val="59AF6DF2"/>
    <w:rsid w:val="59C20154"/>
    <w:rsid w:val="59C363FA"/>
    <w:rsid w:val="59DD74BB"/>
    <w:rsid w:val="59F667CF"/>
    <w:rsid w:val="5A1D0200"/>
    <w:rsid w:val="5A386DE8"/>
    <w:rsid w:val="5A492DA3"/>
    <w:rsid w:val="5A494B51"/>
    <w:rsid w:val="5A511C57"/>
    <w:rsid w:val="5A601E9A"/>
    <w:rsid w:val="5A623E64"/>
    <w:rsid w:val="5A6574B1"/>
    <w:rsid w:val="5A6C083F"/>
    <w:rsid w:val="5A76346C"/>
    <w:rsid w:val="5A896678"/>
    <w:rsid w:val="5A984327"/>
    <w:rsid w:val="5A9A35FE"/>
    <w:rsid w:val="5AB32912"/>
    <w:rsid w:val="5AC266B1"/>
    <w:rsid w:val="5AD7215D"/>
    <w:rsid w:val="5AD92379"/>
    <w:rsid w:val="5AE12FDB"/>
    <w:rsid w:val="5AFC6067"/>
    <w:rsid w:val="5B046CCA"/>
    <w:rsid w:val="5B070568"/>
    <w:rsid w:val="5B0B1E06"/>
    <w:rsid w:val="5B0E7B48"/>
    <w:rsid w:val="5B152C85"/>
    <w:rsid w:val="5B4B2B4A"/>
    <w:rsid w:val="5B4D68C3"/>
    <w:rsid w:val="5B5B2F38"/>
    <w:rsid w:val="5B667984"/>
    <w:rsid w:val="5B743E4F"/>
    <w:rsid w:val="5B7D3C8A"/>
    <w:rsid w:val="5B8027F4"/>
    <w:rsid w:val="5B914A01"/>
    <w:rsid w:val="5B9A0FAF"/>
    <w:rsid w:val="5BA34735"/>
    <w:rsid w:val="5BA364E3"/>
    <w:rsid w:val="5BAB7688"/>
    <w:rsid w:val="5BB73D3C"/>
    <w:rsid w:val="5BC56459"/>
    <w:rsid w:val="5BD32D6E"/>
    <w:rsid w:val="5BD963A8"/>
    <w:rsid w:val="5C0476A0"/>
    <w:rsid w:val="5C0D1BAE"/>
    <w:rsid w:val="5C125416"/>
    <w:rsid w:val="5C18017C"/>
    <w:rsid w:val="5C1E3DBB"/>
    <w:rsid w:val="5C2018E1"/>
    <w:rsid w:val="5C2238AB"/>
    <w:rsid w:val="5C25514A"/>
    <w:rsid w:val="5C277114"/>
    <w:rsid w:val="5C4001D5"/>
    <w:rsid w:val="5C401F83"/>
    <w:rsid w:val="5C5B3495"/>
    <w:rsid w:val="5C763BF7"/>
    <w:rsid w:val="5C7A5495"/>
    <w:rsid w:val="5C801EB9"/>
    <w:rsid w:val="5C8E7193"/>
    <w:rsid w:val="5CA16EC6"/>
    <w:rsid w:val="5CA42512"/>
    <w:rsid w:val="5CA50038"/>
    <w:rsid w:val="5CBA7F88"/>
    <w:rsid w:val="5CBF559E"/>
    <w:rsid w:val="5CC44962"/>
    <w:rsid w:val="5CC91F79"/>
    <w:rsid w:val="5CDC7EFE"/>
    <w:rsid w:val="5CE2128D"/>
    <w:rsid w:val="5CED3EB9"/>
    <w:rsid w:val="5CF60894"/>
    <w:rsid w:val="5D1256CE"/>
    <w:rsid w:val="5D323FC2"/>
    <w:rsid w:val="5D59154F"/>
    <w:rsid w:val="5D5A7075"/>
    <w:rsid w:val="5D6121B1"/>
    <w:rsid w:val="5D6972B8"/>
    <w:rsid w:val="5D72616D"/>
    <w:rsid w:val="5D7E7207"/>
    <w:rsid w:val="5D8440F2"/>
    <w:rsid w:val="5D964551"/>
    <w:rsid w:val="5DAD53F7"/>
    <w:rsid w:val="5DDB1F64"/>
    <w:rsid w:val="5DDE7CA6"/>
    <w:rsid w:val="5DE05449"/>
    <w:rsid w:val="5E005E6E"/>
    <w:rsid w:val="5E0A2849"/>
    <w:rsid w:val="5E0D40E7"/>
    <w:rsid w:val="5E1C257C"/>
    <w:rsid w:val="5E331DA0"/>
    <w:rsid w:val="5E3B0C54"/>
    <w:rsid w:val="5E4044BD"/>
    <w:rsid w:val="5E736640"/>
    <w:rsid w:val="5E7D301B"/>
    <w:rsid w:val="5EA04F5B"/>
    <w:rsid w:val="5EBA426F"/>
    <w:rsid w:val="5EE74938"/>
    <w:rsid w:val="5EE906B0"/>
    <w:rsid w:val="5EEE5CC7"/>
    <w:rsid w:val="5EF77271"/>
    <w:rsid w:val="5EFD0600"/>
    <w:rsid w:val="5F047298"/>
    <w:rsid w:val="5F0D425F"/>
    <w:rsid w:val="5F1A2F60"/>
    <w:rsid w:val="5F3202A9"/>
    <w:rsid w:val="5F37766E"/>
    <w:rsid w:val="5F3B6A32"/>
    <w:rsid w:val="5F3C5DBB"/>
    <w:rsid w:val="5F3E6C4E"/>
    <w:rsid w:val="5F441D8B"/>
    <w:rsid w:val="5F447FDD"/>
    <w:rsid w:val="5F457F02"/>
    <w:rsid w:val="5F465B03"/>
    <w:rsid w:val="5F6B7317"/>
    <w:rsid w:val="5F751F44"/>
    <w:rsid w:val="5F8108E9"/>
    <w:rsid w:val="5F8B5C0B"/>
    <w:rsid w:val="5F942D12"/>
    <w:rsid w:val="5F9A5E4E"/>
    <w:rsid w:val="5FB76A00"/>
    <w:rsid w:val="5FBD4096"/>
    <w:rsid w:val="5FC36BB8"/>
    <w:rsid w:val="5FDB26EF"/>
    <w:rsid w:val="5FDC6467"/>
    <w:rsid w:val="5FEB66AA"/>
    <w:rsid w:val="5FF13CC0"/>
    <w:rsid w:val="5FFD3E43"/>
    <w:rsid w:val="5FFE63DD"/>
    <w:rsid w:val="60002155"/>
    <w:rsid w:val="601E438A"/>
    <w:rsid w:val="60261490"/>
    <w:rsid w:val="602A5424"/>
    <w:rsid w:val="602F6597"/>
    <w:rsid w:val="60307A7E"/>
    <w:rsid w:val="60353F9F"/>
    <w:rsid w:val="60365B77"/>
    <w:rsid w:val="605E0C2A"/>
    <w:rsid w:val="606F1089"/>
    <w:rsid w:val="60730B79"/>
    <w:rsid w:val="60A56859"/>
    <w:rsid w:val="60B8658C"/>
    <w:rsid w:val="60BD1DF5"/>
    <w:rsid w:val="60BF5B6D"/>
    <w:rsid w:val="60DD2497"/>
    <w:rsid w:val="60EA0710"/>
    <w:rsid w:val="60EE0200"/>
    <w:rsid w:val="60F31CBA"/>
    <w:rsid w:val="61090751"/>
    <w:rsid w:val="61131A15"/>
    <w:rsid w:val="612C6F7A"/>
    <w:rsid w:val="613025C6"/>
    <w:rsid w:val="61330309"/>
    <w:rsid w:val="61381225"/>
    <w:rsid w:val="614918DA"/>
    <w:rsid w:val="614B7400"/>
    <w:rsid w:val="615362B5"/>
    <w:rsid w:val="615C73CE"/>
    <w:rsid w:val="616404C2"/>
    <w:rsid w:val="6166248C"/>
    <w:rsid w:val="617D3332"/>
    <w:rsid w:val="618741B1"/>
    <w:rsid w:val="618D5C6B"/>
    <w:rsid w:val="619E7F4D"/>
    <w:rsid w:val="61A44D62"/>
    <w:rsid w:val="61A62889"/>
    <w:rsid w:val="61AE064F"/>
    <w:rsid w:val="61D218D0"/>
    <w:rsid w:val="61FA5617"/>
    <w:rsid w:val="62013F63"/>
    <w:rsid w:val="62143C96"/>
    <w:rsid w:val="62150535"/>
    <w:rsid w:val="62155CCB"/>
    <w:rsid w:val="621B4377"/>
    <w:rsid w:val="6224402D"/>
    <w:rsid w:val="622540F5"/>
    <w:rsid w:val="623065F6"/>
    <w:rsid w:val="623C143F"/>
    <w:rsid w:val="623E6F65"/>
    <w:rsid w:val="62465E1A"/>
    <w:rsid w:val="62516C98"/>
    <w:rsid w:val="62586279"/>
    <w:rsid w:val="6267026A"/>
    <w:rsid w:val="62744735"/>
    <w:rsid w:val="627B0B6C"/>
    <w:rsid w:val="62A74B0A"/>
    <w:rsid w:val="62C03E1E"/>
    <w:rsid w:val="62CC27C3"/>
    <w:rsid w:val="62CC4571"/>
    <w:rsid w:val="62CE02E9"/>
    <w:rsid w:val="62D81168"/>
    <w:rsid w:val="62E35794"/>
    <w:rsid w:val="62EA0E9B"/>
    <w:rsid w:val="62F04F86"/>
    <w:rsid w:val="62FB4E56"/>
    <w:rsid w:val="62FF4946"/>
    <w:rsid w:val="630006BE"/>
    <w:rsid w:val="630C7063"/>
    <w:rsid w:val="631303F2"/>
    <w:rsid w:val="63155F18"/>
    <w:rsid w:val="63365E8E"/>
    <w:rsid w:val="633A597E"/>
    <w:rsid w:val="63400ABB"/>
    <w:rsid w:val="634C5A3F"/>
    <w:rsid w:val="635307EE"/>
    <w:rsid w:val="63676048"/>
    <w:rsid w:val="636C365E"/>
    <w:rsid w:val="639F3A33"/>
    <w:rsid w:val="63A159FD"/>
    <w:rsid w:val="63E90255"/>
    <w:rsid w:val="63E93745"/>
    <w:rsid w:val="63EA73A4"/>
    <w:rsid w:val="63F83144"/>
    <w:rsid w:val="64061D04"/>
    <w:rsid w:val="641066DF"/>
    <w:rsid w:val="641554D4"/>
    <w:rsid w:val="641B57B0"/>
    <w:rsid w:val="642A77A1"/>
    <w:rsid w:val="64482933"/>
    <w:rsid w:val="646662F5"/>
    <w:rsid w:val="646D768E"/>
    <w:rsid w:val="648F3AA8"/>
    <w:rsid w:val="64942E6C"/>
    <w:rsid w:val="649C61C5"/>
    <w:rsid w:val="64B90B25"/>
    <w:rsid w:val="64C01EB3"/>
    <w:rsid w:val="64C23E7D"/>
    <w:rsid w:val="64C67A69"/>
    <w:rsid w:val="64CF0348"/>
    <w:rsid w:val="64DE67DD"/>
    <w:rsid w:val="64E07E49"/>
    <w:rsid w:val="64E5191A"/>
    <w:rsid w:val="64E831B8"/>
    <w:rsid w:val="64EA33D4"/>
    <w:rsid w:val="64F25DE5"/>
    <w:rsid w:val="64F46001"/>
    <w:rsid w:val="64F63B27"/>
    <w:rsid w:val="65055B18"/>
    <w:rsid w:val="650A5824"/>
    <w:rsid w:val="650C334B"/>
    <w:rsid w:val="65102E3B"/>
    <w:rsid w:val="651E4E2C"/>
    <w:rsid w:val="652E32C1"/>
    <w:rsid w:val="65384140"/>
    <w:rsid w:val="653D52B2"/>
    <w:rsid w:val="655B398A"/>
    <w:rsid w:val="655B7E2E"/>
    <w:rsid w:val="655D7702"/>
    <w:rsid w:val="65644F35"/>
    <w:rsid w:val="657D5FF6"/>
    <w:rsid w:val="6598698C"/>
    <w:rsid w:val="659A3EAA"/>
    <w:rsid w:val="65AD68DC"/>
    <w:rsid w:val="65B37C6A"/>
    <w:rsid w:val="65BC08CD"/>
    <w:rsid w:val="65BC6B1F"/>
    <w:rsid w:val="65C07C91"/>
    <w:rsid w:val="65DA1161"/>
    <w:rsid w:val="660364FC"/>
    <w:rsid w:val="66044022"/>
    <w:rsid w:val="660A5ADC"/>
    <w:rsid w:val="660E6C4E"/>
    <w:rsid w:val="661F2C0A"/>
    <w:rsid w:val="66212E26"/>
    <w:rsid w:val="662270C4"/>
    <w:rsid w:val="66233125"/>
    <w:rsid w:val="66291CDA"/>
    <w:rsid w:val="662E109F"/>
    <w:rsid w:val="663E5786"/>
    <w:rsid w:val="66524D8D"/>
    <w:rsid w:val="665705F5"/>
    <w:rsid w:val="665A1E94"/>
    <w:rsid w:val="66612AFE"/>
    <w:rsid w:val="666351EC"/>
    <w:rsid w:val="66650F64"/>
    <w:rsid w:val="667411A7"/>
    <w:rsid w:val="66AF0431"/>
    <w:rsid w:val="66C51A03"/>
    <w:rsid w:val="66C7577B"/>
    <w:rsid w:val="66CA526B"/>
    <w:rsid w:val="66DE4873"/>
    <w:rsid w:val="66EC6F90"/>
    <w:rsid w:val="66ED0F5A"/>
    <w:rsid w:val="66EF6A80"/>
    <w:rsid w:val="66F12F5C"/>
    <w:rsid w:val="67087B42"/>
    <w:rsid w:val="670D5158"/>
    <w:rsid w:val="670F2C7E"/>
    <w:rsid w:val="67204E8B"/>
    <w:rsid w:val="67220C03"/>
    <w:rsid w:val="67256946"/>
    <w:rsid w:val="672F3320"/>
    <w:rsid w:val="6739419F"/>
    <w:rsid w:val="673A2BDA"/>
    <w:rsid w:val="673E5311"/>
    <w:rsid w:val="673F17B5"/>
    <w:rsid w:val="67401089"/>
    <w:rsid w:val="674072DB"/>
    <w:rsid w:val="67486190"/>
    <w:rsid w:val="674D37A6"/>
    <w:rsid w:val="67674868"/>
    <w:rsid w:val="67694A84"/>
    <w:rsid w:val="677759B2"/>
    <w:rsid w:val="677F6056"/>
    <w:rsid w:val="67A02BD4"/>
    <w:rsid w:val="67A21D44"/>
    <w:rsid w:val="67AD6FA5"/>
    <w:rsid w:val="67C73559"/>
    <w:rsid w:val="68012F0F"/>
    <w:rsid w:val="68064081"/>
    <w:rsid w:val="68074AB3"/>
    <w:rsid w:val="6826397D"/>
    <w:rsid w:val="682A2E18"/>
    <w:rsid w:val="68394457"/>
    <w:rsid w:val="683F57E5"/>
    <w:rsid w:val="6850354E"/>
    <w:rsid w:val="686D5EAE"/>
    <w:rsid w:val="688A4CB2"/>
    <w:rsid w:val="68921DB9"/>
    <w:rsid w:val="689D3E7A"/>
    <w:rsid w:val="689E075E"/>
    <w:rsid w:val="68AC68D5"/>
    <w:rsid w:val="68CA1553"/>
    <w:rsid w:val="68EA39A3"/>
    <w:rsid w:val="68F71C1C"/>
    <w:rsid w:val="69200174"/>
    <w:rsid w:val="6922313D"/>
    <w:rsid w:val="692E11B5"/>
    <w:rsid w:val="69393611"/>
    <w:rsid w:val="693E3CEF"/>
    <w:rsid w:val="698536CB"/>
    <w:rsid w:val="699658D9"/>
    <w:rsid w:val="69990F25"/>
    <w:rsid w:val="69A51FDE"/>
    <w:rsid w:val="69B12712"/>
    <w:rsid w:val="69B813AB"/>
    <w:rsid w:val="69B96AF5"/>
    <w:rsid w:val="69BB70ED"/>
    <w:rsid w:val="69D226BD"/>
    <w:rsid w:val="69E14DA6"/>
    <w:rsid w:val="69E44896"/>
    <w:rsid w:val="69EB79D2"/>
    <w:rsid w:val="69EE3154"/>
    <w:rsid w:val="69FF6FDA"/>
    <w:rsid w:val="6A0942FC"/>
    <w:rsid w:val="6A1862EE"/>
    <w:rsid w:val="6A2B7301"/>
    <w:rsid w:val="6A445335"/>
    <w:rsid w:val="6A6432E1"/>
    <w:rsid w:val="6A6634FD"/>
    <w:rsid w:val="6A7554EE"/>
    <w:rsid w:val="6A773014"/>
    <w:rsid w:val="6A9C2A7B"/>
    <w:rsid w:val="6AA33E09"/>
    <w:rsid w:val="6AA858C3"/>
    <w:rsid w:val="6AB9362D"/>
    <w:rsid w:val="6AB97AD1"/>
    <w:rsid w:val="6AD867D9"/>
    <w:rsid w:val="6ADC556D"/>
    <w:rsid w:val="6B196A05"/>
    <w:rsid w:val="6B221EFB"/>
    <w:rsid w:val="6B317667"/>
    <w:rsid w:val="6B4C44A1"/>
    <w:rsid w:val="6B52582F"/>
    <w:rsid w:val="6B5415A7"/>
    <w:rsid w:val="6B554165"/>
    <w:rsid w:val="6B59096C"/>
    <w:rsid w:val="6B601CFA"/>
    <w:rsid w:val="6B6F4633"/>
    <w:rsid w:val="6B7D09BD"/>
    <w:rsid w:val="6B851761"/>
    <w:rsid w:val="6B855C05"/>
    <w:rsid w:val="6B910106"/>
    <w:rsid w:val="6B985938"/>
    <w:rsid w:val="6BA0733A"/>
    <w:rsid w:val="6BAC4F3F"/>
    <w:rsid w:val="6BAE57F3"/>
    <w:rsid w:val="6BCE3108"/>
    <w:rsid w:val="6BCF0C2E"/>
    <w:rsid w:val="6BDD334B"/>
    <w:rsid w:val="6BE96194"/>
    <w:rsid w:val="6BE97F42"/>
    <w:rsid w:val="6BED4C41"/>
    <w:rsid w:val="6BFD579B"/>
    <w:rsid w:val="6C16685D"/>
    <w:rsid w:val="6C2C42D2"/>
    <w:rsid w:val="6C2E004A"/>
    <w:rsid w:val="6C3C4515"/>
    <w:rsid w:val="6C467142"/>
    <w:rsid w:val="6C473D8B"/>
    <w:rsid w:val="6C627CF4"/>
    <w:rsid w:val="6C661592"/>
    <w:rsid w:val="6C6D2C2B"/>
    <w:rsid w:val="6C705F6D"/>
    <w:rsid w:val="6C755C79"/>
    <w:rsid w:val="6C891725"/>
    <w:rsid w:val="6C986C3E"/>
    <w:rsid w:val="6C9E6F7E"/>
    <w:rsid w:val="6CA36342"/>
    <w:rsid w:val="6CA87DFD"/>
    <w:rsid w:val="6CCB5899"/>
    <w:rsid w:val="6CDA7FDD"/>
    <w:rsid w:val="6CDE55CC"/>
    <w:rsid w:val="6CED1CB3"/>
    <w:rsid w:val="6D0837C5"/>
    <w:rsid w:val="6D084E6E"/>
    <w:rsid w:val="6D194857"/>
    <w:rsid w:val="6D247795"/>
    <w:rsid w:val="6D3E606B"/>
    <w:rsid w:val="6D473593"/>
    <w:rsid w:val="6D5835D1"/>
    <w:rsid w:val="6D5910F7"/>
    <w:rsid w:val="6D65184A"/>
    <w:rsid w:val="6D656628"/>
    <w:rsid w:val="6D725D15"/>
    <w:rsid w:val="6D800432"/>
    <w:rsid w:val="6D8343C6"/>
    <w:rsid w:val="6DAA54AF"/>
    <w:rsid w:val="6DC742B3"/>
    <w:rsid w:val="6DD10C8D"/>
    <w:rsid w:val="6DD8201C"/>
    <w:rsid w:val="6DD95C8D"/>
    <w:rsid w:val="6DDB1B0C"/>
    <w:rsid w:val="6DE44E65"/>
    <w:rsid w:val="6DF17581"/>
    <w:rsid w:val="6DF332FA"/>
    <w:rsid w:val="6DFB5D0A"/>
    <w:rsid w:val="6E005A16"/>
    <w:rsid w:val="6E191A46"/>
    <w:rsid w:val="6E290AC9"/>
    <w:rsid w:val="6E407BC1"/>
    <w:rsid w:val="6E657628"/>
    <w:rsid w:val="6E7A30D3"/>
    <w:rsid w:val="6E900B48"/>
    <w:rsid w:val="6EA87715"/>
    <w:rsid w:val="6EAB7730"/>
    <w:rsid w:val="6EBC7B8F"/>
    <w:rsid w:val="6EBE56B6"/>
    <w:rsid w:val="6EDE7B06"/>
    <w:rsid w:val="6F0F4163"/>
    <w:rsid w:val="6F213E96"/>
    <w:rsid w:val="6F2179F2"/>
    <w:rsid w:val="6F2474E3"/>
    <w:rsid w:val="6F2E3EBD"/>
    <w:rsid w:val="6F307C36"/>
    <w:rsid w:val="6F347726"/>
    <w:rsid w:val="6F433E0D"/>
    <w:rsid w:val="6F481423"/>
    <w:rsid w:val="6F563B40"/>
    <w:rsid w:val="6F5B73A8"/>
    <w:rsid w:val="6F5E0C47"/>
    <w:rsid w:val="6F6C3363"/>
    <w:rsid w:val="6F6D0E8A"/>
    <w:rsid w:val="6F7044D6"/>
    <w:rsid w:val="6FAB47C2"/>
    <w:rsid w:val="6FC53D14"/>
    <w:rsid w:val="6FD26F3F"/>
    <w:rsid w:val="6FD64C81"/>
    <w:rsid w:val="6FF3138F"/>
    <w:rsid w:val="70052E70"/>
    <w:rsid w:val="701E2184"/>
    <w:rsid w:val="70311EB7"/>
    <w:rsid w:val="70384FF4"/>
    <w:rsid w:val="703D085C"/>
    <w:rsid w:val="704936A5"/>
    <w:rsid w:val="70494955"/>
    <w:rsid w:val="705160B5"/>
    <w:rsid w:val="70544933"/>
    <w:rsid w:val="70756248"/>
    <w:rsid w:val="70785D38"/>
    <w:rsid w:val="707A560C"/>
    <w:rsid w:val="70A46B2D"/>
    <w:rsid w:val="70A64653"/>
    <w:rsid w:val="70AB1B08"/>
    <w:rsid w:val="70AC7790"/>
    <w:rsid w:val="70B14DA6"/>
    <w:rsid w:val="70B56644"/>
    <w:rsid w:val="70BA3C5B"/>
    <w:rsid w:val="70C96AF3"/>
    <w:rsid w:val="70D171F6"/>
    <w:rsid w:val="70D6480D"/>
    <w:rsid w:val="70F3716D"/>
    <w:rsid w:val="710B2708"/>
    <w:rsid w:val="711B5559"/>
    <w:rsid w:val="71257C6E"/>
    <w:rsid w:val="713A2FED"/>
    <w:rsid w:val="71445C1A"/>
    <w:rsid w:val="714B0D57"/>
    <w:rsid w:val="71551BD5"/>
    <w:rsid w:val="715F4802"/>
    <w:rsid w:val="716B764B"/>
    <w:rsid w:val="71883D59"/>
    <w:rsid w:val="71A30B93"/>
    <w:rsid w:val="71CF16F7"/>
    <w:rsid w:val="71DB20DB"/>
    <w:rsid w:val="71F92EA9"/>
    <w:rsid w:val="72023B0B"/>
    <w:rsid w:val="720535FB"/>
    <w:rsid w:val="720A713E"/>
    <w:rsid w:val="7236519F"/>
    <w:rsid w:val="72367C59"/>
    <w:rsid w:val="725B321B"/>
    <w:rsid w:val="7278201F"/>
    <w:rsid w:val="727A7B45"/>
    <w:rsid w:val="72822E9E"/>
    <w:rsid w:val="729606F7"/>
    <w:rsid w:val="72B55021"/>
    <w:rsid w:val="72C31133"/>
    <w:rsid w:val="72D07765"/>
    <w:rsid w:val="72D4756D"/>
    <w:rsid w:val="72DD00D4"/>
    <w:rsid w:val="72F773E8"/>
    <w:rsid w:val="72FF004B"/>
    <w:rsid w:val="730438B3"/>
    <w:rsid w:val="73092C77"/>
    <w:rsid w:val="73117D7E"/>
    <w:rsid w:val="731C5F37"/>
    <w:rsid w:val="732857F3"/>
    <w:rsid w:val="732E26DE"/>
    <w:rsid w:val="73487C44"/>
    <w:rsid w:val="735A1725"/>
    <w:rsid w:val="737C169B"/>
    <w:rsid w:val="738467A2"/>
    <w:rsid w:val="739C7F8F"/>
    <w:rsid w:val="73A16348"/>
    <w:rsid w:val="73A3056D"/>
    <w:rsid w:val="73A34E7A"/>
    <w:rsid w:val="73A66028"/>
    <w:rsid w:val="73B52DFF"/>
    <w:rsid w:val="73B9469D"/>
    <w:rsid w:val="73BA1544"/>
    <w:rsid w:val="73BB3AF9"/>
    <w:rsid w:val="73BB6668"/>
    <w:rsid w:val="73CD620E"/>
    <w:rsid w:val="73D37293"/>
    <w:rsid w:val="73D56FFD"/>
    <w:rsid w:val="73DA4614"/>
    <w:rsid w:val="73E7745D"/>
    <w:rsid w:val="73E831D5"/>
    <w:rsid w:val="73F12089"/>
    <w:rsid w:val="73F41B79"/>
    <w:rsid w:val="740D49E9"/>
    <w:rsid w:val="741803CF"/>
    <w:rsid w:val="741B2C62"/>
    <w:rsid w:val="7420471D"/>
    <w:rsid w:val="7428537F"/>
    <w:rsid w:val="742F4960"/>
    <w:rsid w:val="7431692A"/>
    <w:rsid w:val="74367A9C"/>
    <w:rsid w:val="744F5002"/>
    <w:rsid w:val="746F39AE"/>
    <w:rsid w:val="748051BB"/>
    <w:rsid w:val="749F7D37"/>
    <w:rsid w:val="74C23A26"/>
    <w:rsid w:val="74C7103C"/>
    <w:rsid w:val="74CC6652"/>
    <w:rsid w:val="74DB6895"/>
    <w:rsid w:val="74E724EC"/>
    <w:rsid w:val="74EB4D2A"/>
    <w:rsid w:val="74F636CF"/>
    <w:rsid w:val="751B4EE4"/>
    <w:rsid w:val="75265D63"/>
    <w:rsid w:val="75287D2D"/>
    <w:rsid w:val="75297601"/>
    <w:rsid w:val="752E10BB"/>
    <w:rsid w:val="7535244A"/>
    <w:rsid w:val="75355FA6"/>
    <w:rsid w:val="75504B8E"/>
    <w:rsid w:val="755D1755"/>
    <w:rsid w:val="75823D9F"/>
    <w:rsid w:val="75862CA5"/>
    <w:rsid w:val="758D193E"/>
    <w:rsid w:val="75A1363B"/>
    <w:rsid w:val="75C86E1A"/>
    <w:rsid w:val="75CD2682"/>
    <w:rsid w:val="75D92DD5"/>
    <w:rsid w:val="75E43528"/>
    <w:rsid w:val="75F419BD"/>
    <w:rsid w:val="76197675"/>
    <w:rsid w:val="763224E5"/>
    <w:rsid w:val="763E70DC"/>
    <w:rsid w:val="764741E2"/>
    <w:rsid w:val="764C17F9"/>
    <w:rsid w:val="765608C9"/>
    <w:rsid w:val="765D3A06"/>
    <w:rsid w:val="76636B42"/>
    <w:rsid w:val="766528BB"/>
    <w:rsid w:val="767D7C04"/>
    <w:rsid w:val="76816FC9"/>
    <w:rsid w:val="768E0DAD"/>
    <w:rsid w:val="76911902"/>
    <w:rsid w:val="76A258BD"/>
    <w:rsid w:val="76B0301B"/>
    <w:rsid w:val="76B10254"/>
    <w:rsid w:val="76BF6130"/>
    <w:rsid w:val="76C021E7"/>
    <w:rsid w:val="76C07AF1"/>
    <w:rsid w:val="76CA0970"/>
    <w:rsid w:val="76CE356D"/>
    <w:rsid w:val="76DF08BF"/>
    <w:rsid w:val="76E97048"/>
    <w:rsid w:val="76EA2DC0"/>
    <w:rsid w:val="76F105F2"/>
    <w:rsid w:val="76F81981"/>
    <w:rsid w:val="77067D67"/>
    <w:rsid w:val="772C5186"/>
    <w:rsid w:val="774150D6"/>
    <w:rsid w:val="7758241F"/>
    <w:rsid w:val="775B6533"/>
    <w:rsid w:val="7763329E"/>
    <w:rsid w:val="776E39F1"/>
    <w:rsid w:val="778D031B"/>
    <w:rsid w:val="77903967"/>
    <w:rsid w:val="77935205"/>
    <w:rsid w:val="77AF6392"/>
    <w:rsid w:val="77DB72D8"/>
    <w:rsid w:val="77E8394A"/>
    <w:rsid w:val="77FC0FFD"/>
    <w:rsid w:val="77FF30C0"/>
    <w:rsid w:val="7819395D"/>
    <w:rsid w:val="781E0F73"/>
    <w:rsid w:val="78281DF2"/>
    <w:rsid w:val="782C7B34"/>
    <w:rsid w:val="78526E6F"/>
    <w:rsid w:val="78656BA2"/>
    <w:rsid w:val="787D038F"/>
    <w:rsid w:val="78866B18"/>
    <w:rsid w:val="788761C3"/>
    <w:rsid w:val="788A485A"/>
    <w:rsid w:val="78911745"/>
    <w:rsid w:val="789254BD"/>
    <w:rsid w:val="7899684C"/>
    <w:rsid w:val="789B25C4"/>
    <w:rsid w:val="789C633C"/>
    <w:rsid w:val="78A0407E"/>
    <w:rsid w:val="78A77D5C"/>
    <w:rsid w:val="78A82F32"/>
    <w:rsid w:val="78BE4504"/>
    <w:rsid w:val="78C91C66"/>
    <w:rsid w:val="78D83818"/>
    <w:rsid w:val="78D930EC"/>
    <w:rsid w:val="78DB1471"/>
    <w:rsid w:val="78F10436"/>
    <w:rsid w:val="790068CB"/>
    <w:rsid w:val="79222CE5"/>
    <w:rsid w:val="7924080B"/>
    <w:rsid w:val="79254583"/>
    <w:rsid w:val="79256331"/>
    <w:rsid w:val="792F71B0"/>
    <w:rsid w:val="793B7903"/>
    <w:rsid w:val="79425135"/>
    <w:rsid w:val="79517126"/>
    <w:rsid w:val="795C61F7"/>
    <w:rsid w:val="79654980"/>
    <w:rsid w:val="796B468C"/>
    <w:rsid w:val="796B5873"/>
    <w:rsid w:val="798D4602"/>
    <w:rsid w:val="799A6D1F"/>
    <w:rsid w:val="799F4335"/>
    <w:rsid w:val="79B7167F"/>
    <w:rsid w:val="79C124FE"/>
    <w:rsid w:val="79C93160"/>
    <w:rsid w:val="79D044EF"/>
    <w:rsid w:val="79D51B05"/>
    <w:rsid w:val="79DC7338"/>
    <w:rsid w:val="79DF4732"/>
    <w:rsid w:val="79EB30D7"/>
    <w:rsid w:val="7A14512C"/>
    <w:rsid w:val="7A195E96"/>
    <w:rsid w:val="7A320D06"/>
    <w:rsid w:val="7A4B626B"/>
    <w:rsid w:val="7A4F7B0A"/>
    <w:rsid w:val="7A70182E"/>
    <w:rsid w:val="7A707A80"/>
    <w:rsid w:val="7A875FC6"/>
    <w:rsid w:val="7A9279F6"/>
    <w:rsid w:val="7A990D85"/>
    <w:rsid w:val="7AA339B1"/>
    <w:rsid w:val="7AA8721A"/>
    <w:rsid w:val="7AB20098"/>
    <w:rsid w:val="7ABE07EB"/>
    <w:rsid w:val="7AF4420D"/>
    <w:rsid w:val="7B034450"/>
    <w:rsid w:val="7B1E74DC"/>
    <w:rsid w:val="7B334D35"/>
    <w:rsid w:val="7B3B62E0"/>
    <w:rsid w:val="7B4B6523"/>
    <w:rsid w:val="7B5A6266"/>
    <w:rsid w:val="7B5B43C0"/>
    <w:rsid w:val="7B5D1DB2"/>
    <w:rsid w:val="7B6475E5"/>
    <w:rsid w:val="7B672C31"/>
    <w:rsid w:val="7B6E3FBF"/>
    <w:rsid w:val="7B7535A0"/>
    <w:rsid w:val="7B8E01BE"/>
    <w:rsid w:val="7BB37C24"/>
    <w:rsid w:val="7BC167E5"/>
    <w:rsid w:val="7BE67FFA"/>
    <w:rsid w:val="7C127041"/>
    <w:rsid w:val="7C172CEB"/>
    <w:rsid w:val="7C174657"/>
    <w:rsid w:val="7C217284"/>
    <w:rsid w:val="7C2823C0"/>
    <w:rsid w:val="7C2D3E7B"/>
    <w:rsid w:val="7C322558"/>
    <w:rsid w:val="7C484810"/>
    <w:rsid w:val="7C5970C0"/>
    <w:rsid w:val="7C6F7FEF"/>
    <w:rsid w:val="7C7970C0"/>
    <w:rsid w:val="7C7F3FAA"/>
    <w:rsid w:val="7C9B7036"/>
    <w:rsid w:val="7CB93960"/>
    <w:rsid w:val="7CB974BC"/>
    <w:rsid w:val="7D1B3CD3"/>
    <w:rsid w:val="7D1D5C9D"/>
    <w:rsid w:val="7D2F777E"/>
    <w:rsid w:val="7D366D5F"/>
    <w:rsid w:val="7D423956"/>
    <w:rsid w:val="7D592A4D"/>
    <w:rsid w:val="7D5A0C9F"/>
    <w:rsid w:val="7D5B4A17"/>
    <w:rsid w:val="7D5D3625"/>
    <w:rsid w:val="7D7A1991"/>
    <w:rsid w:val="7D7B29C4"/>
    <w:rsid w:val="7D844730"/>
    <w:rsid w:val="7D851A94"/>
    <w:rsid w:val="7D8C697F"/>
    <w:rsid w:val="7DBA7990"/>
    <w:rsid w:val="7DC205F3"/>
    <w:rsid w:val="7DC223A1"/>
    <w:rsid w:val="7DD722F0"/>
    <w:rsid w:val="7DD86068"/>
    <w:rsid w:val="7DDA3B8E"/>
    <w:rsid w:val="7DEB18F7"/>
    <w:rsid w:val="7DFC3B04"/>
    <w:rsid w:val="7E130E4E"/>
    <w:rsid w:val="7E1C3DD6"/>
    <w:rsid w:val="7E1C41A7"/>
    <w:rsid w:val="7E3F60E7"/>
    <w:rsid w:val="7E413C0D"/>
    <w:rsid w:val="7E5238AC"/>
    <w:rsid w:val="7E7C69F3"/>
    <w:rsid w:val="7E8A55B4"/>
    <w:rsid w:val="7E8D29AE"/>
    <w:rsid w:val="7E9F26E2"/>
    <w:rsid w:val="7EB42631"/>
    <w:rsid w:val="7EC30AC6"/>
    <w:rsid w:val="7EC82B31"/>
    <w:rsid w:val="7ED14F91"/>
    <w:rsid w:val="7EE60311"/>
    <w:rsid w:val="7EEC7D52"/>
    <w:rsid w:val="7EF173E1"/>
    <w:rsid w:val="7EF649F8"/>
    <w:rsid w:val="7F0D2526"/>
    <w:rsid w:val="7F1C1F84"/>
    <w:rsid w:val="7F2552DD"/>
    <w:rsid w:val="7F2A46A1"/>
    <w:rsid w:val="7F2B2FDA"/>
    <w:rsid w:val="7F3177DE"/>
    <w:rsid w:val="7F3379FA"/>
    <w:rsid w:val="7F45772D"/>
    <w:rsid w:val="7F596D35"/>
    <w:rsid w:val="7F637BB3"/>
    <w:rsid w:val="7F651B7D"/>
    <w:rsid w:val="7F8F40DF"/>
    <w:rsid w:val="7F963AE5"/>
    <w:rsid w:val="7FA206DC"/>
    <w:rsid w:val="7FC56178"/>
    <w:rsid w:val="7FD0349B"/>
    <w:rsid w:val="7FDF723A"/>
    <w:rsid w:val="7FEF0F88"/>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pPr>
    <w:rPr>
      <w:rFonts w:ascii="仿宋_GB2312" w:hAnsi="Times New Roman" w:eastAsia="仿宋_GB2312" w:cs="Times New Roman"/>
      <w:kern w:val="2"/>
      <w:sz w:val="32"/>
      <w:szCs w:val="32"/>
      <w:lang w:val="en-US" w:eastAsia="zh-CN" w:bidi="ar-SA"/>
    </w:rPr>
  </w:style>
  <w:style w:type="paragraph" w:styleId="2">
    <w:name w:val="heading 1"/>
    <w:basedOn w:val="1"/>
    <w:next w:val="1"/>
    <w:link w:val="23"/>
    <w:qFormat/>
    <w:uiPriority w:val="0"/>
    <w:pPr>
      <w:keepNext/>
      <w:keepLines/>
      <w:outlineLvl w:val="0"/>
    </w:pPr>
    <w:rPr>
      <w:rFonts w:eastAsia="黑体"/>
      <w:bCs/>
      <w:kern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rPr>
      <w:rFonts w:ascii="Arial" w:hAnsi="Arial" w:eastAsia="黑体"/>
      <w:sz w:val="20"/>
    </w:rPr>
  </w:style>
  <w:style w:type="paragraph" w:styleId="4">
    <w:name w:val="Body Text"/>
    <w:basedOn w:val="1"/>
    <w:next w:val="5"/>
    <w:unhideWhenUsed/>
    <w:qFormat/>
    <w:uiPriority w:val="99"/>
    <w:pPr>
      <w:spacing w:after="120"/>
    </w:pPr>
    <w:rPr>
      <w:rFonts w:ascii="Calibri" w:hAnsi="Calibri" w:eastAsia="宋体"/>
      <w:sz w:val="21"/>
      <w:szCs w:val="22"/>
    </w:rPr>
  </w:style>
  <w:style w:type="paragraph" w:customStyle="1" w:styleId="5">
    <w:name w:val="正文 A"/>
    <w:next w:val="4"/>
    <w:qFormat/>
    <w:uiPriority w:val="0"/>
    <w:pPr>
      <w:widowControl w:val="0"/>
      <w:jc w:val="both"/>
    </w:pPr>
    <w:rPr>
      <w:rFonts w:ascii="Calibri" w:hAnsi="Calibri" w:eastAsia="Arial Unicode MS" w:cs="Arial Unicode MS"/>
      <w:color w:val="000000"/>
      <w:kern w:val="2"/>
      <w:sz w:val="32"/>
      <w:szCs w:val="32"/>
      <w:lang w:val="en-US" w:eastAsia="zh-CN" w:bidi="ar-SA"/>
    </w:rPr>
  </w:style>
  <w:style w:type="paragraph" w:styleId="6">
    <w:name w:val="Date"/>
    <w:basedOn w:val="1"/>
    <w:next w:val="1"/>
    <w:link w:val="22"/>
    <w:semiHidden/>
    <w:unhideWhenUsed/>
    <w:qFormat/>
    <w:uiPriority w:val="99"/>
    <w:pPr>
      <w:ind w:left="100" w:leftChars="2500"/>
    </w:pPr>
  </w:style>
  <w:style w:type="paragraph" w:styleId="7">
    <w:name w:val="Balloon Text"/>
    <w:basedOn w:val="1"/>
    <w:link w:val="44"/>
    <w:semiHidden/>
    <w:unhideWhenUsed/>
    <w:qFormat/>
    <w:uiPriority w:val="99"/>
    <w:pPr>
      <w:spacing w:line="240" w:lineRule="auto"/>
    </w:pPr>
    <w:rPr>
      <w:sz w:val="18"/>
      <w:szCs w:val="18"/>
    </w:rPr>
  </w:style>
  <w:style w:type="paragraph" w:styleId="8">
    <w:name w:val="footer"/>
    <w:basedOn w:val="1"/>
    <w:link w:val="21"/>
    <w:unhideWhenUsed/>
    <w:qFormat/>
    <w:uiPriority w:val="99"/>
    <w:pPr>
      <w:tabs>
        <w:tab w:val="center" w:pos="4153"/>
        <w:tab w:val="right" w:pos="8306"/>
      </w:tabs>
      <w:snapToGrid w:val="0"/>
      <w:spacing w:line="240" w:lineRule="auto"/>
    </w:pPr>
    <w:rPr>
      <w:rFonts w:asciiTheme="minorHAnsi" w:hAnsiTheme="minorHAnsi" w:eastAsiaTheme="minorEastAsia" w:cstheme="minorBidi"/>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paragraph" w:styleId="10">
    <w:name w:val="Body Text 2"/>
    <w:basedOn w:val="1"/>
    <w:qFormat/>
    <w:uiPriority w:val="0"/>
    <w:pPr>
      <w:jc w:val="center"/>
    </w:pPr>
    <w:rPr>
      <w:color w:val="FF00FF"/>
    </w:rPr>
  </w:style>
  <w:style w:type="paragraph" w:styleId="11">
    <w:name w:val="Normal (Web)"/>
    <w:basedOn w:val="1"/>
    <w:unhideWhenUsed/>
    <w:qFormat/>
    <w:uiPriority w:val="99"/>
    <w:rPr>
      <w:kern w:val="0"/>
      <w:sz w:val="24"/>
    </w:rPr>
  </w:style>
  <w:style w:type="paragraph" w:styleId="12">
    <w:name w:val="Title"/>
    <w:basedOn w:val="1"/>
    <w:next w:val="1"/>
    <w:link w:val="24"/>
    <w:qFormat/>
    <w:uiPriority w:val="0"/>
    <w:pPr>
      <w:outlineLvl w:val="1"/>
    </w:pPr>
    <w:rPr>
      <w:rFonts w:ascii="Cambria" w:hAnsi="Cambria" w:eastAsia="楷体_GB2312"/>
      <w:b/>
      <w:bCs/>
    </w:rPr>
  </w:style>
  <w:style w:type="table" w:styleId="14">
    <w:name w:val="Table Grid"/>
    <w:basedOn w:val="1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uiPriority w:val="22"/>
    <w:rPr>
      <w:b/>
    </w:rPr>
  </w:style>
  <w:style w:type="character" w:styleId="17">
    <w:name w:val="FollowedHyperlink"/>
    <w:basedOn w:val="15"/>
    <w:semiHidden/>
    <w:unhideWhenUsed/>
    <w:qFormat/>
    <w:uiPriority w:val="99"/>
    <w:rPr>
      <w:color w:val="800080"/>
      <w:u w:val="none"/>
    </w:rPr>
  </w:style>
  <w:style w:type="character" w:styleId="18">
    <w:name w:val="Emphasis"/>
    <w:basedOn w:val="15"/>
    <w:qFormat/>
    <w:uiPriority w:val="20"/>
  </w:style>
  <w:style w:type="character" w:styleId="19">
    <w:name w:val="Hyperlink"/>
    <w:basedOn w:val="15"/>
    <w:semiHidden/>
    <w:unhideWhenUsed/>
    <w:qFormat/>
    <w:uiPriority w:val="99"/>
    <w:rPr>
      <w:color w:val="0000FF"/>
      <w:u w:val="none"/>
    </w:rPr>
  </w:style>
  <w:style w:type="character" w:customStyle="1" w:styleId="20">
    <w:name w:val="页眉 Char"/>
    <w:basedOn w:val="15"/>
    <w:link w:val="9"/>
    <w:qFormat/>
    <w:uiPriority w:val="99"/>
    <w:rPr>
      <w:sz w:val="18"/>
      <w:szCs w:val="18"/>
    </w:rPr>
  </w:style>
  <w:style w:type="character" w:customStyle="1" w:styleId="21">
    <w:name w:val="页脚 Char"/>
    <w:basedOn w:val="15"/>
    <w:link w:val="8"/>
    <w:qFormat/>
    <w:uiPriority w:val="99"/>
    <w:rPr>
      <w:sz w:val="18"/>
      <w:szCs w:val="18"/>
    </w:rPr>
  </w:style>
  <w:style w:type="character" w:customStyle="1" w:styleId="22">
    <w:name w:val="日期 Char"/>
    <w:basedOn w:val="15"/>
    <w:link w:val="6"/>
    <w:semiHidden/>
    <w:qFormat/>
    <w:uiPriority w:val="99"/>
    <w:rPr>
      <w:rFonts w:ascii="仿宋_GB2312" w:hAnsi="Times New Roman" w:eastAsia="仿宋_GB2312" w:cs="Times New Roman"/>
      <w:sz w:val="32"/>
      <w:szCs w:val="32"/>
    </w:rPr>
  </w:style>
  <w:style w:type="character" w:customStyle="1" w:styleId="23">
    <w:name w:val="标题 1 Char"/>
    <w:basedOn w:val="15"/>
    <w:link w:val="2"/>
    <w:qFormat/>
    <w:uiPriority w:val="0"/>
    <w:rPr>
      <w:rFonts w:ascii="仿宋_GB2312" w:hAnsi="Times New Roman" w:eastAsia="黑体" w:cs="Times New Roman"/>
      <w:bCs/>
      <w:kern w:val="44"/>
      <w:sz w:val="32"/>
      <w:szCs w:val="44"/>
    </w:rPr>
  </w:style>
  <w:style w:type="character" w:customStyle="1" w:styleId="24">
    <w:name w:val="标题 Char"/>
    <w:basedOn w:val="15"/>
    <w:link w:val="12"/>
    <w:qFormat/>
    <w:uiPriority w:val="0"/>
    <w:rPr>
      <w:rFonts w:ascii="Cambria" w:hAnsi="Cambria" w:eastAsia="楷体_GB2312" w:cs="Times New Roman"/>
      <w:b/>
      <w:bCs/>
      <w:sz w:val="32"/>
      <w:szCs w:val="32"/>
    </w:rPr>
  </w:style>
  <w:style w:type="paragraph" w:customStyle="1" w:styleId="25">
    <w:name w:val="段"/>
    <w:link w:val="26"/>
    <w:qFormat/>
    <w:uiPriority w:val="0"/>
    <w:pPr>
      <w:tabs>
        <w:tab w:val="center" w:pos="4201"/>
        <w:tab w:val="right" w:leader="dot" w:pos="9298"/>
      </w:tabs>
      <w:autoSpaceDE w:val="0"/>
      <w:autoSpaceDN w:val="0"/>
      <w:spacing w:line="400" w:lineRule="exact"/>
      <w:ind w:firstLine="420" w:firstLineChars="200"/>
      <w:jc w:val="both"/>
    </w:pPr>
    <w:rPr>
      <w:rFonts w:ascii="宋体" w:hAnsi="Times New Roman" w:eastAsia="宋体" w:cs="Times New Roman"/>
      <w:sz w:val="21"/>
      <w:lang w:val="en-US" w:eastAsia="zh-CN" w:bidi="ar-SA"/>
    </w:rPr>
  </w:style>
  <w:style w:type="character" w:customStyle="1" w:styleId="26">
    <w:name w:val="段 Char"/>
    <w:basedOn w:val="15"/>
    <w:link w:val="25"/>
    <w:qFormat/>
    <w:uiPriority w:val="0"/>
    <w:rPr>
      <w:rFonts w:ascii="宋体" w:hAnsi="Times New Roman" w:eastAsia="宋体" w:cs="Times New Roman"/>
      <w:kern w:val="0"/>
      <w:szCs w:val="20"/>
    </w:rPr>
  </w:style>
  <w:style w:type="paragraph" w:styleId="27">
    <w:name w:val="List Paragraph"/>
    <w:basedOn w:val="1"/>
    <w:qFormat/>
    <w:uiPriority w:val="0"/>
    <w:pPr>
      <w:ind w:firstLine="420"/>
    </w:pPr>
  </w:style>
  <w:style w:type="paragraph" w:customStyle="1" w:styleId="28">
    <w:name w:val="正文1"/>
    <w:qFormat/>
    <w:uiPriority w:val="0"/>
    <w:pPr>
      <w:spacing w:line="400" w:lineRule="exact"/>
      <w:jc w:val="both"/>
    </w:pPr>
    <w:rPr>
      <w:rFonts w:ascii="Times New Roman" w:hAnsi="Times New Roman" w:eastAsia="宋体" w:cs="Times New Roman"/>
      <w:kern w:val="2"/>
      <w:sz w:val="21"/>
      <w:szCs w:val="21"/>
      <w:lang w:val="en-US" w:eastAsia="zh-CN" w:bidi="mn-Mong-CN"/>
    </w:rPr>
  </w:style>
  <w:style w:type="paragraph" w:customStyle="1" w:styleId="29">
    <w:name w:val="标准文件_二级条标题"/>
    <w:next w:val="30"/>
    <w:qFormat/>
    <w:uiPriority w:val="0"/>
    <w:pPr>
      <w:widowControl w:val="0"/>
      <w:numPr>
        <w:ilvl w:val="3"/>
        <w:numId w:val="1"/>
      </w:numPr>
      <w:spacing w:before="50" w:beforeLines="50" w:after="50" w:afterLines="50" w:line="400" w:lineRule="exact"/>
      <w:jc w:val="both"/>
      <w:outlineLvl w:val="2"/>
    </w:pPr>
    <w:rPr>
      <w:rFonts w:ascii="黑体" w:hAnsi="Times New Roman" w:eastAsia="黑体" w:cs="Times New Roman"/>
      <w:sz w:val="21"/>
      <w:lang w:val="en-US" w:eastAsia="zh-CN" w:bidi="ar-SA"/>
    </w:rPr>
  </w:style>
  <w:style w:type="paragraph" w:customStyle="1" w:styleId="30">
    <w:name w:val="标准文件_段"/>
    <w:link w:val="34"/>
    <w:qFormat/>
    <w:uiPriority w:val="0"/>
    <w:pPr>
      <w:autoSpaceDE w:val="0"/>
      <w:autoSpaceDN w:val="0"/>
      <w:spacing w:line="400" w:lineRule="exact"/>
      <w:ind w:firstLine="200" w:firstLineChars="200"/>
      <w:jc w:val="both"/>
    </w:pPr>
    <w:rPr>
      <w:rFonts w:ascii="宋体" w:hAnsi="Times New Roman" w:eastAsia="宋体" w:cs="Times New Roman"/>
      <w:sz w:val="21"/>
      <w:lang w:val="en-US" w:eastAsia="zh-CN" w:bidi="ar-SA"/>
    </w:rPr>
  </w:style>
  <w:style w:type="paragraph" w:customStyle="1" w:styleId="31">
    <w:name w:val="标准文件_三级条标题"/>
    <w:basedOn w:val="29"/>
    <w:next w:val="30"/>
    <w:qFormat/>
    <w:uiPriority w:val="0"/>
    <w:pPr>
      <w:widowControl/>
      <w:numPr>
        <w:ilvl w:val="4"/>
      </w:numPr>
      <w:ind w:left="142"/>
      <w:outlineLvl w:val="3"/>
    </w:pPr>
  </w:style>
  <w:style w:type="paragraph" w:customStyle="1" w:styleId="32">
    <w:name w:val="标准文件_表格"/>
    <w:basedOn w:val="1"/>
    <w:qFormat/>
    <w:uiPriority w:val="0"/>
    <w:pPr>
      <w:autoSpaceDE w:val="0"/>
      <w:autoSpaceDN w:val="0"/>
      <w:spacing w:line="240" w:lineRule="auto"/>
      <w:jc w:val="center"/>
    </w:pPr>
    <w:rPr>
      <w:rFonts w:hint="eastAsia" w:ascii="宋体" w:eastAsia="宋体"/>
      <w:kern w:val="0"/>
      <w:sz w:val="18"/>
      <w:szCs w:val="20"/>
      <w:lang w:bidi="mn-Mong-CN"/>
    </w:rPr>
  </w:style>
  <w:style w:type="paragraph" w:customStyle="1" w:styleId="33">
    <w:name w:val="标准文件_正文表标题"/>
    <w:basedOn w:val="1"/>
    <w:next w:val="1"/>
    <w:qFormat/>
    <w:uiPriority w:val="0"/>
    <w:pPr>
      <w:numPr>
        <w:ilvl w:val="0"/>
        <w:numId w:val="2"/>
      </w:numPr>
      <w:tabs>
        <w:tab w:val="left" w:pos="0"/>
      </w:tabs>
      <w:spacing w:before="50" w:beforeLines="50" w:after="50" w:afterLines="50" w:line="240" w:lineRule="auto"/>
      <w:ind w:left="3685"/>
      <w:jc w:val="center"/>
    </w:pPr>
    <w:rPr>
      <w:rFonts w:hint="eastAsia" w:ascii="黑体" w:eastAsia="黑体"/>
      <w:kern w:val="0"/>
      <w:sz w:val="21"/>
      <w:szCs w:val="20"/>
      <w:lang w:bidi="mn-Mong-CN"/>
    </w:rPr>
  </w:style>
  <w:style w:type="character" w:customStyle="1" w:styleId="34">
    <w:name w:val="标准文件_段 Char"/>
    <w:link w:val="30"/>
    <w:qFormat/>
    <w:uiPriority w:val="0"/>
    <w:rPr>
      <w:rFonts w:ascii="宋体" w:hAnsi="Times New Roman" w:cs="Times New Roman"/>
      <w:sz w:val="21"/>
      <w:lang w:bidi="ar-SA"/>
    </w:rPr>
  </w:style>
  <w:style w:type="character" w:customStyle="1" w:styleId="35">
    <w:name w:val="hover3"/>
    <w:basedOn w:val="15"/>
    <w:qFormat/>
    <w:uiPriority w:val="0"/>
    <w:rPr>
      <w:color w:val="315EFB"/>
    </w:rPr>
  </w:style>
  <w:style w:type="character" w:customStyle="1" w:styleId="36">
    <w:name w:val="_3bwix"/>
    <w:basedOn w:val="15"/>
    <w:qFormat/>
    <w:uiPriority w:val="0"/>
  </w:style>
  <w:style w:type="character" w:customStyle="1" w:styleId="37">
    <w:name w:val="spanleft"/>
    <w:basedOn w:val="15"/>
    <w:qFormat/>
    <w:uiPriority w:val="0"/>
  </w:style>
  <w:style w:type="character" w:customStyle="1" w:styleId="38">
    <w:name w:val="first-child"/>
    <w:basedOn w:val="15"/>
    <w:qFormat/>
    <w:uiPriority w:val="0"/>
  </w:style>
  <w:style w:type="character" w:customStyle="1" w:styleId="39">
    <w:name w:val="layui-this"/>
    <w:basedOn w:val="15"/>
    <w:qFormat/>
    <w:uiPriority w:val="0"/>
    <w:rPr>
      <w:bdr w:val="single" w:color="EEEEEE" w:sz="6" w:space="0"/>
      <w:shd w:val="clear" w:color="auto" w:fill="FFFFFF"/>
    </w:rPr>
  </w:style>
  <w:style w:type="character" w:customStyle="1" w:styleId="40">
    <w:name w:val="hover58"/>
    <w:basedOn w:val="15"/>
    <w:qFormat/>
    <w:uiPriority w:val="0"/>
    <w:rPr>
      <w:color w:val="53A2E4"/>
    </w:rPr>
  </w:style>
  <w:style w:type="character" w:customStyle="1" w:styleId="41">
    <w:name w:val="abstract-text5"/>
    <w:basedOn w:val="15"/>
    <w:qFormat/>
    <w:uiPriority w:val="0"/>
  </w:style>
  <w:style w:type="character" w:customStyle="1" w:styleId="42">
    <w:name w:val="bsharetext"/>
    <w:basedOn w:val="15"/>
    <w:qFormat/>
    <w:uiPriority w:val="0"/>
  </w:style>
  <w:style w:type="character" w:customStyle="1" w:styleId="43">
    <w:name w:val="hover4"/>
    <w:basedOn w:val="15"/>
    <w:qFormat/>
    <w:uiPriority w:val="0"/>
    <w:rPr>
      <w:color w:val="315EFB"/>
    </w:rPr>
  </w:style>
  <w:style w:type="character" w:customStyle="1" w:styleId="44">
    <w:name w:val="批注框文本 Char"/>
    <w:basedOn w:val="15"/>
    <w:link w:val="7"/>
    <w:semiHidden/>
    <w:qFormat/>
    <w:uiPriority w:val="99"/>
    <w:rPr>
      <w:rFonts w:ascii="仿宋_GB2312" w:hAnsi="Times New Roman" w:eastAsia="仿宋_GB2312" w:cs="Times New Roman"/>
      <w:kern w:val="2"/>
      <w:sz w:val="18"/>
      <w:szCs w:val="18"/>
    </w:rPr>
  </w:style>
  <w:style w:type="table" w:customStyle="1" w:styleId="45">
    <w:name w:val="网格型1"/>
    <w:basedOn w:val="1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6">
    <w:name w:val="网格型2"/>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3"/>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4"/>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8F5C5C-FED2-4001-8351-331FB4A5255C}">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8</Pages>
  <Words>3041</Words>
  <Characters>3109</Characters>
  <Lines>62</Lines>
  <Paragraphs>17</Paragraphs>
  <TotalTime>0</TotalTime>
  <ScaleCrop>false</ScaleCrop>
  <LinksUpToDate>false</LinksUpToDate>
  <CharactersWithSpaces>3115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2022-11-05T08:22:00Z</dcterms:created>
  <dc:creator>China</dc:creator>
  <cp:lastModifiedBy>苏布道</cp:lastModifiedBy>
  <dcterms:modified xsi:type="dcterms:W3CDTF">2025-11-13T07:11:22Z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214517CF9CCB4410A698AFB6E518B190_13</vt:lpwstr>
  </property>
  <property fmtid="{D5CDD505-2E9C-101B-9397-08002B2CF9AE}" pid="4" name="KSOTemplateDocerSaveRecord">
    <vt:lpwstr>eyJoZGlkIjoiYjliOTM4M2Y5YTRlZGZhOGZhMGUxNDFmMTJkMTRjMDciLCJ1c2VySWQiOiIyNTg3NzE1NTYifQ==</vt:lpwstr>
  </property>
</Properties>
</file>