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ffffffffc"/>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7B7453" w:rsidRPr="00672BFD" w:rsidTr="00215ADD">
        <w:tc>
          <w:tcPr>
            <w:tcW w:w="509" w:type="dxa"/>
          </w:tcPr>
          <w:p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rsidR="00672BFD" w:rsidRPr="00672BFD" w:rsidRDefault="00672BFD" w:rsidP="00C94DF2">
            <w:pPr>
              <w:pStyle w:val="afff9"/>
              <w:framePr w:wrap="notBeside" w:vAnchor="page" w:hAnchor="page" w:x="1372" w:y="568"/>
              <w:tabs>
                <w:tab w:val="clear" w:pos="4153"/>
                <w:tab w:val="clear" w:pos="8306"/>
              </w:tabs>
              <w:spacing w:line="240" w:lineRule="auto"/>
              <w:jc w:val="both"/>
              <w:rPr>
                <w:rFonts w:ascii="黑体" w:eastAsia="黑体" w:hAnsi="黑体"/>
                <w:sz w:val="21"/>
                <w:szCs w:val="21"/>
              </w:rPr>
            </w:pPr>
            <w:r w:rsidRPr="00672BFD">
              <w:rPr>
                <w:rFonts w:ascii="黑体" w:eastAsia="黑体" w:hAnsi="黑体"/>
                <w:sz w:val="21"/>
                <w:szCs w:val="21"/>
              </w:rPr>
              <w:fldChar w:fldCharType="begin">
                <w:ffData>
                  <w:name w:val="ICS"/>
                  <w:enabled/>
                  <w:calcOnExit w:val="0"/>
                  <w:textInput>
                    <w:default w:val="点击此处添加ICS号"/>
                  </w:textInput>
                </w:ffData>
              </w:fldChar>
            </w:r>
            <w:bookmarkStart w:id="0" w:name="ICS"/>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693962">
              <w:rPr>
                <w:rFonts w:ascii="黑体" w:eastAsia="黑体" w:hAnsi="黑体"/>
                <w:sz w:val="21"/>
                <w:szCs w:val="21"/>
              </w:rPr>
              <w:t>点击此处添加ICS号</w:t>
            </w:r>
            <w:r w:rsidRPr="00672BFD">
              <w:rPr>
                <w:rFonts w:ascii="黑体" w:eastAsia="黑体" w:hAnsi="黑体"/>
                <w:sz w:val="21"/>
                <w:szCs w:val="21"/>
              </w:rPr>
              <w:fldChar w:fldCharType="end"/>
            </w:r>
            <w:bookmarkEnd w:id="0"/>
          </w:p>
        </w:tc>
      </w:tr>
      <w:tr w:rsidR="007B7453" w:rsidRPr="00672BFD" w:rsidTr="00215ADD">
        <w:tc>
          <w:tcPr>
            <w:tcW w:w="509" w:type="dxa"/>
          </w:tcPr>
          <w:p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tbl>
            <w:tblPr>
              <w:tblStyle w:val="afffffffffc"/>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0F4050" w:rsidTr="008A173B">
              <w:trPr>
                <w:trHeight w:hRule="exact" w:val="1021"/>
              </w:trPr>
              <w:tc>
                <w:tcPr>
                  <w:tcW w:w="9242" w:type="dxa"/>
                  <w:vAlign w:val="center"/>
                </w:tcPr>
                <w:p w:rsidR="000F4050" w:rsidRDefault="007B6032" w:rsidP="006B0A3A">
                  <w:pPr>
                    <w:pStyle w:val="affff5"/>
                    <w:framePr w:w="0" w:hRule="auto" w:wrap="auto" w:hAnchor="text" w:xAlign="left" w:yAlign="inline" w:anchorLock="0"/>
                    <w:ind w:left="420" w:right="624"/>
                    <w:rPr>
                      <w:rFonts w:ascii="宋体" w:hAnsi="宋体"/>
                      <w:sz w:val="28"/>
                      <w:szCs w:val="28"/>
                    </w:rPr>
                  </w:pPr>
                  <w:r w:rsidRPr="00AA52A1">
                    <w:rPr>
                      <w:noProof/>
                    </w:rPr>
                    <w:drawing>
                      <wp:inline distT="0" distB="0" distL="0" distR="0" wp14:anchorId="0A3E60DD" wp14:editId="1616B450">
                        <wp:extent cx="414720" cy="43056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4720" cy="430560"/>
                                </a:xfrm>
                                <a:prstGeom prst="rect">
                                  <a:avLst/>
                                </a:prstGeom>
                                <a:noFill/>
                                <a:ln>
                                  <a:noFill/>
                                </a:ln>
                              </pic:spPr>
                            </pic:pic>
                          </a:graphicData>
                        </a:graphic>
                      </wp:inline>
                    </w:drawing>
                  </w:r>
                  <w:r w:rsidRPr="00F72829">
                    <w:rPr>
                      <w:noProof/>
                    </w:rPr>
                    <w:drawing>
                      <wp:inline distT="0" distB="0" distL="0" distR="0" wp14:anchorId="0010131E" wp14:editId="763A858F">
                        <wp:extent cx="170935" cy="436596"/>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后面的反斜杠.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571" cy="522509"/>
                                </a:xfrm>
                                <a:prstGeom prst="rect">
                                  <a:avLst/>
                                </a:prstGeom>
                                <a:noFill/>
                                <a:ln>
                                  <a:noFill/>
                                </a:ln>
                              </pic:spPr>
                            </pic:pic>
                          </a:graphicData>
                        </a:graphic>
                      </wp:inline>
                    </w:drawing>
                  </w:r>
                  <w:r w:rsidR="006B0A3A">
                    <w:fldChar w:fldCharType="begin">
                      <w:ffData>
                        <w:name w:val="c1"/>
                        <w:enabled/>
                        <w:calcOnExit w:val="0"/>
                        <w:textInput>
                          <w:default w:val="NMSP"/>
                          <w:maxLength w:val="7"/>
                        </w:textInput>
                      </w:ffData>
                    </w:fldChar>
                  </w:r>
                  <w:bookmarkStart w:id="1" w:name="c1"/>
                  <w:r w:rsidR="006B0A3A">
                    <w:instrText xml:space="preserve"> FORMTEXT </w:instrText>
                  </w:r>
                  <w:r w:rsidR="006B0A3A">
                    <w:fldChar w:fldCharType="separate"/>
                  </w:r>
                  <w:r w:rsidR="006B0A3A">
                    <w:rPr>
                      <w:noProof/>
                    </w:rPr>
                    <w:t>NMSP</w:t>
                  </w:r>
                  <w:r w:rsidR="006B0A3A">
                    <w:fldChar w:fldCharType="end"/>
                  </w:r>
                  <w:bookmarkEnd w:id="1"/>
                </w:p>
              </w:tc>
            </w:tr>
          </w:tbl>
          <w:p w:rsidR="00FB231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2" w:name="CSDN"/>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215ADD">
              <w:rPr>
                <w:rFonts w:ascii="黑体" w:eastAsia="黑体" w:hAnsi="黑体"/>
                <w:sz w:val="21"/>
                <w:szCs w:val="21"/>
              </w:rPr>
              <w:t>点击此处添加CCS号</w:t>
            </w:r>
            <w:r w:rsidRPr="00672BFD">
              <w:rPr>
                <w:rFonts w:ascii="黑体" w:eastAsia="黑体" w:hAnsi="黑体"/>
                <w:sz w:val="21"/>
                <w:szCs w:val="21"/>
              </w:rPr>
              <w:fldChar w:fldCharType="end"/>
            </w:r>
            <w:bookmarkEnd w:id="2"/>
          </w:p>
        </w:tc>
      </w:tr>
    </w:tbl>
    <w:bookmarkStart w:id="3" w:name="_Hlk26473981"/>
    <w:p w:rsidR="0000040A" w:rsidRPr="007B7453" w:rsidRDefault="006B0A3A" w:rsidP="000107E0">
      <w:pPr>
        <w:pStyle w:val="affff6"/>
        <w:framePr w:w="9639" w:h="624" w:hRule="exact" w:hSpace="181" w:vSpace="181" w:wrap="around" w:hAnchor="page" w:x="1305" w:y="2269"/>
        <w:rPr>
          <w:rFonts w:ascii="黑体" w:eastAsia="黑体" w:hAnsi="黑体"/>
          <w:b w:val="0"/>
          <w:bCs w:val="0"/>
          <w:w w:val="100"/>
          <w:sz w:val="48"/>
          <w:szCs w:val="48"/>
        </w:rPr>
      </w:pPr>
      <w:r>
        <w:rPr>
          <w:rFonts w:ascii="黑体" w:eastAsia="黑体"/>
          <w:b w:val="0"/>
          <w:w w:val="100"/>
          <w:sz w:val="48"/>
        </w:rPr>
        <w:fldChar w:fldCharType="begin">
          <w:ffData>
            <w:name w:val="c2"/>
            <w:enabled/>
            <w:calcOnExit w:val="0"/>
            <w:textInput>
              <w:default w:val="内蒙古标准发展促进会"/>
            </w:textInput>
          </w:ffData>
        </w:fldChar>
      </w:r>
      <w:bookmarkStart w:id="4" w:name="c2"/>
      <w:r>
        <w:rPr>
          <w:rFonts w:ascii="黑体" w:eastAsia="黑体"/>
          <w:b w:val="0"/>
          <w:w w:val="100"/>
          <w:sz w:val="48"/>
        </w:rPr>
        <w:instrText xml:space="preserve"> FORMTEXT </w:instrText>
      </w:r>
      <w:r>
        <w:rPr>
          <w:rFonts w:ascii="黑体" w:eastAsia="黑体"/>
          <w:b w:val="0"/>
          <w:w w:val="100"/>
          <w:sz w:val="48"/>
        </w:rPr>
      </w:r>
      <w:r>
        <w:rPr>
          <w:rFonts w:ascii="黑体" w:eastAsia="黑体"/>
          <w:b w:val="0"/>
          <w:w w:val="100"/>
          <w:sz w:val="48"/>
        </w:rPr>
        <w:fldChar w:fldCharType="separate"/>
      </w:r>
      <w:r>
        <w:rPr>
          <w:rFonts w:ascii="黑体" w:eastAsia="黑体" w:hint="eastAsia"/>
          <w:b w:val="0"/>
          <w:noProof/>
          <w:w w:val="100"/>
          <w:sz w:val="48"/>
        </w:rPr>
        <w:t>内蒙古标准发展促进会</w:t>
      </w:r>
      <w:r>
        <w:rPr>
          <w:rFonts w:ascii="黑体" w:eastAsia="黑体"/>
          <w:b w:val="0"/>
          <w:w w:val="100"/>
          <w:sz w:val="48"/>
        </w:rPr>
        <w:fldChar w:fldCharType="end"/>
      </w:r>
      <w:bookmarkEnd w:id="4"/>
      <w:r w:rsidR="00AE2A69">
        <w:rPr>
          <w:rFonts w:ascii="黑体" w:eastAsia="黑体" w:hint="eastAsia"/>
          <w:b w:val="0"/>
          <w:w w:val="100"/>
          <w:sz w:val="48"/>
        </w:rPr>
        <w:t>团体</w:t>
      </w:r>
      <w:r w:rsidR="007B7453">
        <w:rPr>
          <w:rFonts w:ascii="黑体" w:eastAsia="黑体" w:hAnsi="黑体" w:hint="eastAsia"/>
          <w:b w:val="0"/>
          <w:bCs w:val="0"/>
          <w:w w:val="100"/>
          <w:sz w:val="48"/>
          <w:szCs w:val="48"/>
        </w:rPr>
        <w:t>标准</w:t>
      </w:r>
    </w:p>
    <w:bookmarkEnd w:id="3"/>
    <w:p w:rsidR="00AA456B" w:rsidRPr="00A952D7" w:rsidRDefault="00AE2A69" w:rsidP="00A952D7">
      <w:pPr>
        <w:pStyle w:val="affffffffff3"/>
        <w:framePr w:wrap="auto"/>
      </w:pPr>
      <w:r>
        <w:t>T/</w:t>
      </w:r>
      <w:r w:rsidR="006B0A3A">
        <w:fldChar w:fldCharType="begin">
          <w:ffData>
            <w:name w:val="文字1"/>
            <w:enabled/>
            <w:calcOnExit w:val="0"/>
            <w:textInput>
              <w:default w:val="NMSP"/>
            </w:textInput>
          </w:ffData>
        </w:fldChar>
      </w:r>
      <w:bookmarkStart w:id="5" w:name="文字1"/>
      <w:r w:rsidR="006B0A3A">
        <w:instrText xml:space="preserve"> FORMTEXT </w:instrText>
      </w:r>
      <w:r w:rsidR="006B0A3A">
        <w:fldChar w:fldCharType="separate"/>
      </w:r>
      <w:r w:rsidR="006B0A3A">
        <w:t>NMSP</w:t>
      </w:r>
      <w:r w:rsidR="006B0A3A">
        <w:fldChar w:fldCharType="end"/>
      </w:r>
      <w:bookmarkEnd w:id="5"/>
      <w:r w:rsidR="00634D9E">
        <w:t xml:space="preserve"> </w:t>
      </w:r>
      <w:r w:rsidR="00EB31ED">
        <w:fldChar w:fldCharType="begin">
          <w:ffData>
            <w:name w:val="NSTD_CODE_F"/>
            <w:enabled/>
            <w:calcOnExit w:val="0"/>
            <w:textInput>
              <w:default w:val="XXXX"/>
            </w:textInput>
          </w:ffData>
        </w:fldChar>
      </w:r>
      <w:bookmarkStart w:id="6" w:name="NSTD_CODE_F"/>
      <w:r w:rsidR="00EB31ED">
        <w:instrText xml:space="preserve"> FORMTEXT </w:instrText>
      </w:r>
      <w:r w:rsidR="00EB31ED">
        <w:fldChar w:fldCharType="separate"/>
      </w:r>
      <w:r w:rsidR="00EB31ED">
        <w:t>XXXX</w:t>
      </w:r>
      <w:r w:rsidR="00EB31ED">
        <w:fldChar w:fldCharType="end"/>
      </w:r>
      <w:bookmarkEnd w:id="6"/>
      <w:r w:rsidR="004644A6" w:rsidRPr="004644A6">
        <w:rPr>
          <w:rFonts w:hAnsi="黑体"/>
        </w:rPr>
        <w:t>—</w:t>
      </w:r>
      <w:r w:rsidR="006B0A3A">
        <w:fldChar w:fldCharType="begin">
          <w:ffData>
            <w:name w:val="NSTD_CODE_B"/>
            <w:enabled/>
            <w:calcOnExit w:val="0"/>
            <w:textInput>
              <w:default w:val="2025"/>
            </w:textInput>
          </w:ffData>
        </w:fldChar>
      </w:r>
      <w:bookmarkStart w:id="7" w:name="NSTD_CODE_B"/>
      <w:r w:rsidR="006B0A3A">
        <w:instrText xml:space="preserve"> FORMTEXT </w:instrText>
      </w:r>
      <w:r w:rsidR="006B0A3A">
        <w:fldChar w:fldCharType="separate"/>
      </w:r>
      <w:r w:rsidR="006B0A3A">
        <w:t>2025</w:t>
      </w:r>
      <w:r w:rsidR="006B0A3A">
        <w:fldChar w:fldCharType="end"/>
      </w:r>
      <w:bookmarkEnd w:id="7"/>
    </w:p>
    <w:p w:rsidR="00E846C8" w:rsidRPr="001E4882" w:rsidRDefault="00087A77" w:rsidP="00A952D7">
      <w:pPr>
        <w:pStyle w:val="affffffffff4"/>
        <w:framePr w:wrap="auto"/>
        <w:rPr>
          <w:rFonts w:hAnsi="黑体"/>
        </w:rPr>
      </w:pPr>
      <w:r w:rsidRPr="001E4882">
        <w:rPr>
          <w:rFonts w:hAnsi="黑体"/>
        </w:rPr>
        <w:fldChar w:fldCharType="begin">
          <w:ffData>
            <w:name w:val="OSTD_CODE"/>
            <w:enabled/>
            <w:calcOnExit w:val="0"/>
            <w:textInput/>
          </w:ffData>
        </w:fldChar>
      </w:r>
      <w:bookmarkStart w:id="8" w:name="OSTD_CODE"/>
      <w:r w:rsidRPr="001E4882">
        <w:rPr>
          <w:rFonts w:hAnsi="黑体"/>
        </w:rPr>
        <w:instrText xml:space="preserve"> FORMTEXT </w:instrText>
      </w:r>
      <w:r w:rsidRPr="001E4882">
        <w:rPr>
          <w:rFonts w:hAnsi="黑体"/>
        </w:rPr>
      </w:r>
      <w:r w:rsidRPr="001E4882">
        <w:rPr>
          <w:rFonts w:hAnsi="黑体"/>
        </w:rPr>
        <w:fldChar w:fldCharType="separate"/>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Pr="001E4882">
        <w:rPr>
          <w:rFonts w:hAnsi="黑体"/>
        </w:rPr>
        <w:fldChar w:fldCharType="end"/>
      </w:r>
      <w:bookmarkEnd w:id="8"/>
    </w:p>
    <w:p w:rsidR="008F70BD" w:rsidRPr="007B7453" w:rsidRDefault="007439EB" w:rsidP="007B7453">
      <w:pPr>
        <w:spacing w:line="240" w:lineRule="auto"/>
        <w:rPr>
          <w:rFonts w:ascii="黑体" w:eastAsia="黑体" w:hAnsi="黑体"/>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175AB34F" wp14:editId="0D9D8C1A">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8F2695" id="直接连接符 7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" o:allowoverlap="f">
                <w10:wrap anchorx="page" anchory="page"/>
              </v:line>
            </w:pict>
          </mc:Fallback>
        </mc:AlternateContent>
      </w:r>
    </w:p>
    <w:p w:rsidR="006816A4" w:rsidRDefault="006816A4" w:rsidP="0036429C">
      <w:pPr>
        <w:pStyle w:val="affff6"/>
        <w:framePr w:w="9639" w:h="6976" w:hRule="exact" w:hSpace="0" w:vSpace="0" w:wrap="around" w:hAnchor="page" w:y="6408"/>
        <w:jc w:val="center"/>
        <w:rPr>
          <w:rFonts w:ascii="黑体" w:eastAsia="黑体" w:hAnsi="黑体"/>
          <w:b w:val="0"/>
          <w:bCs w:val="0"/>
          <w:w w:val="100"/>
        </w:rPr>
      </w:pPr>
    </w:p>
    <w:p w:rsidR="006816A4" w:rsidRDefault="006B0A3A" w:rsidP="00463B77">
      <w:pPr>
        <w:pStyle w:val="affffffffff5"/>
        <w:framePr w:h="6974" w:hRule="exact" w:wrap="around" w:x="1419" w:anchorLock="1"/>
      </w:pPr>
      <w:r>
        <w:fldChar w:fldCharType="begin">
          <w:ffData>
            <w:name w:val="CSTD_NAME"/>
            <w:enabled/>
            <w:calcOnExit w:val="0"/>
            <w:textInput>
              <w:default w:val="沙戈荒地域环境免测零瓷绝缘子选用导则"/>
            </w:textInput>
          </w:ffData>
        </w:fldChar>
      </w:r>
      <w:bookmarkStart w:id="9" w:name="CSTD_NAME"/>
      <w:r>
        <w:instrText xml:space="preserve"> FORMTEXT </w:instrText>
      </w:r>
      <w:r>
        <w:fldChar w:fldCharType="separate"/>
      </w:r>
      <w:r>
        <w:t>沙戈荒地域环境免测零瓷绝缘子选用导则</w:t>
      </w:r>
      <w:r>
        <w:fldChar w:fldCharType="end"/>
      </w:r>
      <w:bookmarkEnd w:id="9"/>
    </w:p>
    <w:p w:rsidR="00815419" w:rsidRPr="00815419" w:rsidRDefault="00815419" w:rsidP="00324EDD">
      <w:pPr>
        <w:framePr w:w="9639" w:h="6974" w:hRule="exact" w:wrap="around" w:vAnchor="page" w:hAnchor="page" w:x="1419" w:y="6408" w:anchorLock="1"/>
        <w:ind w:left="-1418"/>
      </w:pPr>
    </w:p>
    <w:p w:rsidR="00755402" w:rsidRPr="008B50C8" w:rsidRDefault="006B0A3A" w:rsidP="00463B77">
      <w:pPr>
        <w:pStyle w:val="afffffff5"/>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ESTD_NAME"/>
            <w:enabled/>
            <w:calcOnExit w:val="0"/>
            <w:textInput>
              <w:default w:val="Guidelines for the Selection of Non-Ceramic Insulators Exempt from Environmental Testing in Gobi-Barren Land Regions"/>
            </w:textInput>
          </w:ffData>
        </w:fldChar>
      </w:r>
      <w:bookmarkStart w:id="10" w:name="ESTD_NAME"/>
      <w:r>
        <w:rPr>
          <w:rFonts w:eastAsia="黑体"/>
          <w:noProof/>
          <w:szCs w:val="28"/>
        </w:rPr>
        <w:instrText xml:space="preserve"> FORMTEXT </w:instrText>
      </w:r>
      <w:r>
        <w:rPr>
          <w:rFonts w:eastAsia="黑体"/>
          <w:noProof/>
          <w:szCs w:val="28"/>
        </w:rPr>
      </w:r>
      <w:r>
        <w:rPr>
          <w:rFonts w:eastAsia="黑体"/>
          <w:noProof/>
          <w:szCs w:val="28"/>
        </w:rPr>
        <w:fldChar w:fldCharType="separate"/>
      </w:r>
      <w:r>
        <w:rPr>
          <w:rFonts w:eastAsia="黑体"/>
          <w:noProof/>
          <w:szCs w:val="28"/>
        </w:rPr>
        <w:t>Guidelines for the Selection of Non-Ceramic Insulators Exempt from Environmental Testing in Gobi-Barren Land Regions</w:t>
      </w:r>
      <w:r>
        <w:rPr>
          <w:rFonts w:eastAsia="黑体"/>
          <w:noProof/>
          <w:szCs w:val="28"/>
        </w:rPr>
        <w:fldChar w:fldCharType="end"/>
      </w:r>
      <w:bookmarkEnd w:id="10"/>
    </w:p>
    <w:p w:rsidR="00815419" w:rsidRPr="00324EDD" w:rsidRDefault="00815419" w:rsidP="00324EDD">
      <w:pPr>
        <w:framePr w:w="9639" w:h="6974" w:hRule="exact" w:wrap="around" w:vAnchor="page" w:hAnchor="page" w:x="1419" w:y="6408" w:anchorLock="1"/>
        <w:spacing w:line="760" w:lineRule="exact"/>
        <w:ind w:left="-1418"/>
      </w:pPr>
    </w:p>
    <w:p w:rsidR="00B87131" w:rsidRPr="008B50C8" w:rsidRDefault="00B87131" w:rsidP="00463B77">
      <w:pPr>
        <w:pStyle w:val="afffffff5"/>
        <w:framePr w:w="9639" w:h="6974" w:hRule="exact" w:wrap="around" w:vAnchor="page" w:hAnchor="page" w:x="1419" w:y="6408" w:anchorLock="1"/>
        <w:textAlignment w:val="bottom"/>
        <w:rPr>
          <w:rFonts w:eastAsia="黑体"/>
          <w:noProof/>
          <w:szCs w:val="28"/>
        </w:rPr>
      </w:pPr>
    </w:p>
    <w:p w:rsidR="00CA7AFD" w:rsidRPr="00AC4D95" w:rsidRDefault="006B0A3A" w:rsidP="00463B77">
      <w:pPr>
        <w:pStyle w:val="afffffff5"/>
        <w:framePr w:w="9639" w:h="6974" w:hRule="exact" w:wrap="around" w:vAnchor="page" w:hAnchor="page" w:x="1419" w:y="6408" w:anchorLock="1"/>
        <w:spacing w:before="440" w:after="160"/>
        <w:textAlignment w:val="bottom"/>
        <w:rPr>
          <w:rFonts w:hint="eastAsia"/>
          <w:noProof/>
          <w:sz w:val="24"/>
          <w:szCs w:val="28"/>
        </w:rPr>
      </w:pPr>
      <w:r>
        <w:rPr>
          <w:rFonts w:hint="eastAsia"/>
          <w:noProof/>
          <w:sz w:val="24"/>
          <w:szCs w:val="28"/>
        </w:rPr>
        <w:t>征求意见稿</w:t>
      </w:r>
    </w:p>
    <w:p w:rsidR="0036429C" w:rsidRDefault="0036429C" w:rsidP="00463B77">
      <w:pPr>
        <w:pStyle w:val="afffffff5"/>
        <w:framePr w:w="9639" w:h="6974" w:hRule="exact" w:wrap="around" w:vAnchor="page" w:hAnchor="page" w:x="1419" w:y="6408" w:anchorLock="1"/>
        <w:spacing w:before="180" w:line="240" w:lineRule="atLeast"/>
        <w:textAlignment w:val="bottom"/>
        <w:rPr>
          <w:noProof/>
          <w:sz w:val="21"/>
          <w:szCs w:val="28"/>
        </w:rPr>
      </w:pPr>
    </w:p>
    <w:p w:rsidR="00DE703F" w:rsidRPr="00A6537A" w:rsidRDefault="00DE703F" w:rsidP="00463B77">
      <w:pPr>
        <w:pStyle w:val="afffffff5"/>
        <w:framePr w:w="9639" w:h="6974" w:hRule="exact" w:wrap="around" w:vAnchor="page" w:hAnchor="page" w:x="1419" w:y="6408" w:anchorLock="1"/>
        <w:spacing w:beforeLines="300" w:before="720" w:afterLines="30" w:after="72" w:line="240" w:lineRule="auto"/>
        <w:textAlignment w:val="bottom"/>
        <w:rPr>
          <w:b/>
          <w:noProof/>
          <w:sz w:val="21"/>
          <w:szCs w:val="28"/>
        </w:rPr>
      </w:pPr>
    </w:p>
    <w:p w:rsidR="00CD50A1" w:rsidRDefault="006B0A3A" w:rsidP="00EE7869">
      <w:pPr>
        <w:pStyle w:val="affffffffff1"/>
        <w:framePr w:wrap="around" w:y="14176"/>
      </w:pPr>
      <w:r>
        <w:rPr>
          <w:rFonts w:ascii="黑体"/>
        </w:rPr>
        <w:fldChar w:fldCharType="begin">
          <w:ffData>
            <w:name w:val="PLSH_DATE_Y"/>
            <w:enabled/>
            <w:calcOnExit w:val="0"/>
            <w:textInput>
              <w:default w:val="2025"/>
              <w:maxLength w:val="4"/>
            </w:textInput>
          </w:ffData>
        </w:fldChar>
      </w:r>
      <w:bookmarkStart w:id="11" w:name="PLSH_DATE_Y"/>
      <w:r>
        <w:rPr>
          <w:rFonts w:ascii="黑体"/>
        </w:rPr>
        <w:instrText xml:space="preserve"> FORMTEXT </w:instrText>
      </w:r>
      <w:r>
        <w:rPr>
          <w:rFonts w:ascii="黑体"/>
        </w:rPr>
      </w:r>
      <w:r>
        <w:rPr>
          <w:rFonts w:ascii="黑体"/>
        </w:rPr>
        <w:fldChar w:fldCharType="separate"/>
      </w:r>
      <w:r>
        <w:rPr>
          <w:rFonts w:ascii="黑体"/>
          <w:noProof/>
        </w:rPr>
        <w:t>2025</w:t>
      </w:r>
      <w:r>
        <w:rPr>
          <w:rFonts w:ascii="黑体"/>
        </w:rPr>
        <w:fldChar w:fldCharType="end"/>
      </w:r>
      <w:bookmarkEnd w:id="11"/>
      <w:r w:rsidR="00CD50A1">
        <w:t xml:space="preserve"> </w:t>
      </w:r>
      <w:r w:rsidR="00CD50A1" w:rsidRPr="00BB6C98">
        <w:rPr>
          <w:rFonts w:ascii="黑体"/>
        </w:rPr>
        <w:t>-</w:t>
      </w:r>
      <w:r w:rsidR="00CD50A1">
        <w:t xml:space="preserve"> </w:t>
      </w:r>
      <w:r w:rsidR="00087A77">
        <w:rPr>
          <w:rFonts w:ascii="黑体"/>
        </w:rPr>
        <w:fldChar w:fldCharType="begin">
          <w:ffData>
            <w:name w:val="PLSH_DATE_M"/>
            <w:enabled/>
            <w:calcOnExit w:val="0"/>
            <w:textInput>
              <w:default w:val="XX"/>
              <w:maxLength w:val="2"/>
            </w:textInput>
          </w:ffData>
        </w:fldChar>
      </w:r>
      <w:bookmarkStart w:id="12" w:name="PLSH_DATE_M"/>
      <w:r w:rsidR="00087A77">
        <w:rPr>
          <w:rFonts w:ascii="黑体"/>
        </w:rPr>
        <w:instrText xml:space="preserve"> FORMTEXT </w:instrText>
      </w:r>
      <w:r w:rsidR="00087A77">
        <w:rPr>
          <w:rFonts w:ascii="黑体"/>
        </w:rPr>
      </w:r>
      <w:r w:rsidR="00087A77">
        <w:rPr>
          <w:rFonts w:ascii="黑体"/>
        </w:rPr>
        <w:fldChar w:fldCharType="separate"/>
      </w:r>
      <w:r w:rsidR="00087A77">
        <w:rPr>
          <w:rFonts w:ascii="黑体"/>
          <w:noProof/>
        </w:rPr>
        <w:t>XX</w:t>
      </w:r>
      <w:r w:rsidR="00087A77">
        <w:rPr>
          <w:rFonts w:ascii="黑体"/>
        </w:rPr>
        <w:fldChar w:fldCharType="end"/>
      </w:r>
      <w:bookmarkEnd w:id="12"/>
      <w:r w:rsidR="00CD50A1">
        <w:t xml:space="preserve"> </w:t>
      </w:r>
      <w:r w:rsidR="00CD50A1" w:rsidRPr="00BB6C98">
        <w:rPr>
          <w:rFonts w:ascii="黑体"/>
        </w:rPr>
        <w:t>-</w:t>
      </w:r>
      <w:r w:rsidR="00CD50A1">
        <w:t xml:space="preserve"> </w:t>
      </w:r>
      <w:r w:rsidR="00087A77">
        <w:rPr>
          <w:rFonts w:ascii="黑体"/>
        </w:rPr>
        <w:fldChar w:fldCharType="begin">
          <w:ffData>
            <w:name w:val="PLSH_DATE_D"/>
            <w:enabled/>
            <w:calcOnExit w:val="0"/>
            <w:textInput>
              <w:default w:val="XX"/>
              <w:maxLength w:val="2"/>
            </w:textInput>
          </w:ffData>
        </w:fldChar>
      </w:r>
      <w:bookmarkStart w:id="13" w:name="PLSH_DATE_D"/>
      <w:r w:rsidR="00087A77">
        <w:rPr>
          <w:rFonts w:ascii="黑体"/>
        </w:rPr>
        <w:instrText xml:space="preserve"> FORMTEXT </w:instrText>
      </w:r>
      <w:r w:rsidR="00087A77">
        <w:rPr>
          <w:rFonts w:ascii="黑体"/>
        </w:rPr>
      </w:r>
      <w:r w:rsidR="00087A77">
        <w:rPr>
          <w:rFonts w:ascii="黑体"/>
        </w:rPr>
        <w:fldChar w:fldCharType="separate"/>
      </w:r>
      <w:r w:rsidR="00087A77">
        <w:rPr>
          <w:rFonts w:ascii="黑体"/>
          <w:noProof/>
        </w:rPr>
        <w:t>XX</w:t>
      </w:r>
      <w:r w:rsidR="00087A77">
        <w:rPr>
          <w:rFonts w:ascii="黑体"/>
        </w:rPr>
        <w:fldChar w:fldCharType="end"/>
      </w:r>
      <w:bookmarkEnd w:id="13"/>
      <w:r w:rsidR="00CD50A1">
        <w:rPr>
          <w:rFonts w:hint="eastAsia"/>
        </w:rPr>
        <w:t>发布</w:t>
      </w:r>
    </w:p>
    <w:p w:rsidR="00CD50A1" w:rsidRDefault="006B0A3A" w:rsidP="00EE7869">
      <w:pPr>
        <w:pStyle w:val="affffffffff2"/>
        <w:framePr w:wrap="around" w:y="14176"/>
      </w:pPr>
      <w:r>
        <w:rPr>
          <w:rFonts w:ascii="黑体"/>
        </w:rPr>
        <w:fldChar w:fldCharType="begin">
          <w:ffData>
            <w:name w:val="CROT_DATE_Y"/>
            <w:enabled/>
            <w:calcOnExit w:val="0"/>
            <w:textInput>
              <w:default w:val="2025"/>
              <w:maxLength w:val="4"/>
            </w:textInput>
          </w:ffData>
        </w:fldChar>
      </w:r>
      <w:bookmarkStart w:id="14" w:name="CROT_DATE_Y"/>
      <w:r>
        <w:rPr>
          <w:rFonts w:ascii="黑体"/>
        </w:rPr>
        <w:instrText xml:space="preserve"> FORMTEXT </w:instrText>
      </w:r>
      <w:r>
        <w:rPr>
          <w:rFonts w:ascii="黑体"/>
        </w:rPr>
      </w:r>
      <w:r>
        <w:rPr>
          <w:rFonts w:ascii="黑体"/>
        </w:rPr>
        <w:fldChar w:fldCharType="separate"/>
      </w:r>
      <w:r>
        <w:rPr>
          <w:rFonts w:ascii="黑体"/>
          <w:noProof/>
        </w:rPr>
        <w:t>2025</w:t>
      </w:r>
      <w:r>
        <w:rPr>
          <w:rFonts w:ascii="黑体"/>
        </w:rPr>
        <w:fldChar w:fldCharType="end"/>
      </w:r>
      <w:bookmarkEnd w:id="14"/>
      <w:r w:rsidR="00CD50A1">
        <w:t xml:space="preserve"> </w:t>
      </w:r>
      <w:r w:rsidR="00CD50A1" w:rsidRPr="00BB6C98">
        <w:rPr>
          <w:rFonts w:ascii="黑体"/>
        </w:rPr>
        <w:t>-</w:t>
      </w:r>
      <w:r w:rsidR="00CD50A1">
        <w:t xml:space="preserve"> </w:t>
      </w:r>
      <w:r w:rsidR="00087A77">
        <w:rPr>
          <w:rFonts w:ascii="黑体"/>
        </w:rPr>
        <w:fldChar w:fldCharType="begin">
          <w:ffData>
            <w:name w:val="CROT_DATE_M"/>
            <w:enabled/>
            <w:calcOnExit w:val="0"/>
            <w:textInput>
              <w:default w:val="XX"/>
              <w:maxLength w:val="2"/>
            </w:textInput>
          </w:ffData>
        </w:fldChar>
      </w:r>
      <w:bookmarkStart w:id="15" w:name="CROT_DATE_M"/>
      <w:r w:rsidR="00087A77">
        <w:rPr>
          <w:rFonts w:ascii="黑体"/>
        </w:rPr>
        <w:instrText xml:space="preserve"> FORMTEXT </w:instrText>
      </w:r>
      <w:r w:rsidR="00087A77">
        <w:rPr>
          <w:rFonts w:ascii="黑体"/>
        </w:rPr>
      </w:r>
      <w:r w:rsidR="00087A77">
        <w:rPr>
          <w:rFonts w:ascii="黑体"/>
        </w:rPr>
        <w:fldChar w:fldCharType="separate"/>
      </w:r>
      <w:r w:rsidR="00087A77">
        <w:rPr>
          <w:rFonts w:ascii="黑体"/>
          <w:noProof/>
        </w:rPr>
        <w:t>XX</w:t>
      </w:r>
      <w:r w:rsidR="00087A77">
        <w:rPr>
          <w:rFonts w:ascii="黑体"/>
        </w:rPr>
        <w:fldChar w:fldCharType="end"/>
      </w:r>
      <w:bookmarkEnd w:id="15"/>
      <w:r w:rsidR="00CD50A1">
        <w:t xml:space="preserve"> </w:t>
      </w:r>
      <w:r w:rsidR="00CD50A1" w:rsidRPr="00BB6C98">
        <w:rPr>
          <w:rFonts w:ascii="黑体"/>
        </w:rPr>
        <w:t>-</w:t>
      </w:r>
      <w:r w:rsidR="00CD50A1">
        <w:t xml:space="preserve"> </w:t>
      </w:r>
      <w:r w:rsidR="00087A77">
        <w:rPr>
          <w:rFonts w:ascii="黑体"/>
        </w:rPr>
        <w:fldChar w:fldCharType="begin">
          <w:ffData>
            <w:name w:val="CROT_DATE_D"/>
            <w:enabled/>
            <w:calcOnExit w:val="0"/>
            <w:textInput>
              <w:default w:val="XX"/>
              <w:maxLength w:val="2"/>
            </w:textInput>
          </w:ffData>
        </w:fldChar>
      </w:r>
      <w:bookmarkStart w:id="16" w:name="CROT_DATE_D"/>
      <w:r w:rsidR="00087A77">
        <w:rPr>
          <w:rFonts w:ascii="黑体"/>
        </w:rPr>
        <w:instrText xml:space="preserve"> FORMTEXT </w:instrText>
      </w:r>
      <w:r w:rsidR="00087A77">
        <w:rPr>
          <w:rFonts w:ascii="黑体"/>
        </w:rPr>
      </w:r>
      <w:r w:rsidR="00087A77">
        <w:rPr>
          <w:rFonts w:ascii="黑体"/>
        </w:rPr>
        <w:fldChar w:fldCharType="separate"/>
      </w:r>
      <w:r w:rsidR="00087A77">
        <w:rPr>
          <w:rFonts w:ascii="黑体"/>
          <w:noProof/>
        </w:rPr>
        <w:t>XX</w:t>
      </w:r>
      <w:r w:rsidR="00087A77">
        <w:rPr>
          <w:rFonts w:ascii="黑体"/>
        </w:rPr>
        <w:fldChar w:fldCharType="end"/>
      </w:r>
      <w:bookmarkEnd w:id="16"/>
      <w:r w:rsidR="00CD50A1">
        <w:rPr>
          <w:rFonts w:hint="eastAsia"/>
        </w:rPr>
        <w:t>实施</w:t>
      </w:r>
    </w:p>
    <w:p w:rsidR="007B7453" w:rsidRPr="004C7E8B" w:rsidRDefault="006B0A3A" w:rsidP="004C25A2">
      <w:pPr>
        <w:pStyle w:val="affffffff5"/>
        <w:framePr w:h="584" w:hRule="exact" w:hSpace="181" w:vSpace="181" w:wrap="around" w:y="14800"/>
        <w:rPr>
          <w:rFonts w:hAnsi="黑体"/>
        </w:rPr>
      </w:pPr>
      <w:r>
        <w:rPr>
          <w:rFonts w:hAnsi="黑体"/>
          <w:w w:val="100"/>
          <w:sz w:val="28"/>
        </w:rPr>
        <w:fldChar w:fldCharType="begin">
          <w:ffData>
            <w:name w:val="fm"/>
            <w:enabled/>
            <w:calcOnExit w:val="0"/>
            <w:textInput>
              <w:default w:val="内蒙古标准发展促进会"/>
            </w:textInput>
          </w:ffData>
        </w:fldChar>
      </w:r>
      <w:bookmarkStart w:id="17"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noProof/>
          <w:w w:val="100"/>
          <w:sz w:val="28"/>
        </w:rPr>
        <w:t>内蒙古标准发展促进会</w:t>
      </w:r>
      <w:r>
        <w:rPr>
          <w:rFonts w:hAnsi="黑体"/>
          <w:w w:val="100"/>
          <w:sz w:val="28"/>
        </w:rPr>
        <w:fldChar w:fldCharType="end"/>
      </w:r>
      <w:bookmarkEnd w:id="17"/>
      <w:r w:rsidR="00196EF5" w:rsidRPr="004C7E8B">
        <w:rPr>
          <w:rFonts w:ascii="Times New Roman"/>
          <w:w w:val="100"/>
          <w:sz w:val="28"/>
        </w:rPr>
        <w:t> </w:t>
      </w:r>
      <w:r w:rsidR="00196EF5" w:rsidRPr="004C7E8B">
        <w:rPr>
          <w:rFonts w:ascii="Times New Roman"/>
          <w:w w:val="100"/>
          <w:sz w:val="28"/>
        </w:rPr>
        <w:t> </w:t>
      </w:r>
      <w:r w:rsidR="007B7453" w:rsidRPr="004C7E8B">
        <w:rPr>
          <w:rStyle w:val="afffffffffffa"/>
          <w:rFonts w:hAnsi="黑体" w:hint="eastAsia"/>
          <w:position w:val="0"/>
        </w:rPr>
        <w:t>发</w:t>
      </w:r>
      <w:r w:rsidR="007B7453" w:rsidRPr="004C7E8B">
        <w:rPr>
          <w:rStyle w:val="afffffffffffa"/>
          <w:rFonts w:hAnsi="黑体" w:hint="eastAsia"/>
          <w:spacing w:val="0"/>
          <w:position w:val="0"/>
        </w:rPr>
        <w:t>布</w:t>
      </w:r>
    </w:p>
    <w:p w:rsidR="00A02BAE" w:rsidRPr="00CD50A1" w:rsidRDefault="006A37B9" w:rsidP="00A02BAE">
      <w:pPr>
        <w:rPr>
          <w:rFonts w:ascii="宋体" w:hAnsi="宋体"/>
          <w:sz w:val="28"/>
          <w:szCs w:val="28"/>
        </w:rPr>
        <w:sectPr w:rsidR="00A02BAE" w:rsidRPr="00CD50A1" w:rsidSect="00244CA9">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70147DC7" wp14:editId="5D2A3C1D">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2E031D" id="直接连接符 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">
                <w10:wrap anchorx="page" anchory="page"/>
                <w10:anchorlock/>
              </v:line>
            </w:pict>
          </mc:Fallback>
        </mc:AlternateContent>
      </w:r>
    </w:p>
    <w:p w:rsidR="00244CA9" w:rsidRDefault="00244CA9" w:rsidP="00244CA9">
      <w:pPr>
        <w:pStyle w:val="affffff2"/>
        <w:spacing w:after="360"/>
        <w:rPr>
          <w:rFonts w:hint="eastAsia"/>
        </w:rPr>
      </w:pPr>
      <w:bookmarkStart w:id="18" w:name="BookMark1"/>
      <w:r w:rsidRPr="00244CA9">
        <w:rPr>
          <w:rFonts w:hint="eastAsia"/>
          <w:spacing w:val="320"/>
        </w:rPr>
        <w:lastRenderedPageBreak/>
        <w:t>目</w:t>
      </w:r>
      <w:r>
        <w:rPr>
          <w:rFonts w:hint="eastAsia"/>
        </w:rPr>
        <w:t>次</w:t>
      </w:r>
    </w:p>
    <w:p w:rsidR="00244CA9" w:rsidRPr="00244CA9" w:rsidRDefault="00244CA9">
      <w:pPr>
        <w:pStyle w:val="11"/>
        <w:tabs>
          <w:tab w:val="right" w:leader="dot" w:pos="9344"/>
        </w:tabs>
        <w:rPr>
          <w:rFonts w:asciiTheme="minorHAnsi" w:eastAsiaTheme="minorEastAsia" w:hAnsiTheme="minorHAnsi" w:cstheme="minorBidi"/>
          <w:noProof/>
          <w:szCs w:val="22"/>
        </w:rPr>
      </w:pPr>
      <w:r w:rsidRPr="00244CA9">
        <w:fldChar w:fldCharType="begin"/>
      </w:r>
      <w:r w:rsidRPr="00244CA9">
        <w:instrText xml:space="preserve"> TOC \o "1-1" \h \t "标准文件_一级条标题,2,标准文件_附录一级条标题,2," </w:instrText>
      </w:r>
      <w:r w:rsidRPr="00244CA9">
        <w:fldChar w:fldCharType="separate"/>
      </w:r>
      <w:hyperlink w:anchor="_Toc214456713" w:history="1">
        <w:r w:rsidRPr="00244CA9">
          <w:rPr>
            <w:rStyle w:val="affffffe"/>
            <w:noProof/>
          </w:rPr>
          <w:t>前言</w:t>
        </w:r>
        <w:r w:rsidRPr="00244CA9">
          <w:rPr>
            <w:noProof/>
          </w:rPr>
          <w:tab/>
        </w:r>
        <w:r w:rsidRPr="00244CA9">
          <w:rPr>
            <w:noProof/>
          </w:rPr>
          <w:fldChar w:fldCharType="begin"/>
        </w:r>
        <w:r w:rsidRPr="00244CA9">
          <w:rPr>
            <w:noProof/>
          </w:rPr>
          <w:instrText xml:space="preserve"> PAGEREF _Toc214456713 \h </w:instrText>
        </w:r>
        <w:r w:rsidRPr="00244CA9">
          <w:rPr>
            <w:noProof/>
          </w:rPr>
        </w:r>
        <w:r w:rsidRPr="00244CA9">
          <w:rPr>
            <w:noProof/>
          </w:rPr>
          <w:fldChar w:fldCharType="separate"/>
        </w:r>
        <w:r w:rsidRPr="00244CA9">
          <w:rPr>
            <w:noProof/>
          </w:rPr>
          <w:t>II</w:t>
        </w:r>
        <w:r w:rsidRPr="00244CA9">
          <w:rPr>
            <w:noProof/>
          </w:rPr>
          <w:fldChar w:fldCharType="end"/>
        </w:r>
      </w:hyperlink>
    </w:p>
    <w:p w:rsidR="00244CA9" w:rsidRPr="00244CA9" w:rsidRDefault="00244CA9">
      <w:pPr>
        <w:pStyle w:val="11"/>
        <w:tabs>
          <w:tab w:val="right" w:leader="dot" w:pos="9344"/>
        </w:tabs>
        <w:rPr>
          <w:rFonts w:asciiTheme="minorHAnsi" w:eastAsiaTheme="minorEastAsia" w:hAnsiTheme="minorHAnsi" w:cstheme="minorBidi"/>
          <w:noProof/>
          <w:szCs w:val="22"/>
        </w:rPr>
      </w:pPr>
      <w:hyperlink w:anchor="_Toc214456714" w:history="1">
        <w:r w:rsidRPr="00244CA9">
          <w:rPr>
            <w:rStyle w:val="affffffe"/>
            <w:noProof/>
          </w:rPr>
          <w:t>1</w:t>
        </w:r>
        <w:r>
          <w:rPr>
            <w:rStyle w:val="affffffe"/>
            <w:noProof/>
          </w:rPr>
          <w:t xml:space="preserve"> </w:t>
        </w:r>
        <w:r w:rsidRPr="00244CA9">
          <w:rPr>
            <w:rStyle w:val="affffffe"/>
            <w:noProof/>
          </w:rPr>
          <w:t xml:space="preserve"> 范围</w:t>
        </w:r>
        <w:r w:rsidRPr="00244CA9">
          <w:rPr>
            <w:noProof/>
          </w:rPr>
          <w:tab/>
        </w:r>
        <w:r w:rsidRPr="00244CA9">
          <w:rPr>
            <w:noProof/>
          </w:rPr>
          <w:fldChar w:fldCharType="begin"/>
        </w:r>
        <w:r w:rsidRPr="00244CA9">
          <w:rPr>
            <w:noProof/>
          </w:rPr>
          <w:instrText xml:space="preserve"> PAGEREF _Toc214456714 \h </w:instrText>
        </w:r>
        <w:r w:rsidRPr="00244CA9">
          <w:rPr>
            <w:noProof/>
          </w:rPr>
        </w:r>
        <w:r w:rsidRPr="00244CA9">
          <w:rPr>
            <w:noProof/>
          </w:rPr>
          <w:fldChar w:fldCharType="separate"/>
        </w:r>
        <w:r w:rsidRPr="00244CA9">
          <w:rPr>
            <w:noProof/>
          </w:rPr>
          <w:t>1</w:t>
        </w:r>
        <w:r w:rsidRPr="00244CA9">
          <w:rPr>
            <w:noProof/>
          </w:rPr>
          <w:fldChar w:fldCharType="end"/>
        </w:r>
      </w:hyperlink>
    </w:p>
    <w:p w:rsidR="00244CA9" w:rsidRPr="00244CA9" w:rsidRDefault="00244CA9">
      <w:pPr>
        <w:pStyle w:val="11"/>
        <w:tabs>
          <w:tab w:val="right" w:leader="dot" w:pos="9344"/>
        </w:tabs>
        <w:rPr>
          <w:rFonts w:asciiTheme="minorHAnsi" w:eastAsiaTheme="minorEastAsia" w:hAnsiTheme="minorHAnsi" w:cstheme="minorBidi"/>
          <w:noProof/>
          <w:szCs w:val="22"/>
        </w:rPr>
      </w:pPr>
      <w:hyperlink w:anchor="_Toc214456715" w:history="1">
        <w:r w:rsidRPr="00244CA9">
          <w:rPr>
            <w:rStyle w:val="affffffe"/>
            <w:noProof/>
          </w:rPr>
          <w:t>2</w:t>
        </w:r>
        <w:r>
          <w:rPr>
            <w:rStyle w:val="affffffe"/>
            <w:noProof/>
          </w:rPr>
          <w:t xml:space="preserve"> </w:t>
        </w:r>
        <w:r w:rsidRPr="00244CA9">
          <w:rPr>
            <w:rStyle w:val="affffffe"/>
            <w:noProof/>
          </w:rPr>
          <w:t xml:space="preserve"> 规范性引用文件</w:t>
        </w:r>
        <w:r w:rsidRPr="00244CA9">
          <w:rPr>
            <w:noProof/>
          </w:rPr>
          <w:tab/>
        </w:r>
        <w:r w:rsidRPr="00244CA9">
          <w:rPr>
            <w:noProof/>
          </w:rPr>
          <w:fldChar w:fldCharType="begin"/>
        </w:r>
        <w:r w:rsidRPr="00244CA9">
          <w:rPr>
            <w:noProof/>
          </w:rPr>
          <w:instrText xml:space="preserve"> PAGEREF _Toc214456715 \h </w:instrText>
        </w:r>
        <w:r w:rsidRPr="00244CA9">
          <w:rPr>
            <w:noProof/>
          </w:rPr>
        </w:r>
        <w:r w:rsidRPr="00244CA9">
          <w:rPr>
            <w:noProof/>
          </w:rPr>
          <w:fldChar w:fldCharType="separate"/>
        </w:r>
        <w:r w:rsidRPr="00244CA9">
          <w:rPr>
            <w:noProof/>
          </w:rPr>
          <w:t>1</w:t>
        </w:r>
        <w:r w:rsidRPr="00244CA9">
          <w:rPr>
            <w:noProof/>
          </w:rPr>
          <w:fldChar w:fldCharType="end"/>
        </w:r>
      </w:hyperlink>
    </w:p>
    <w:p w:rsidR="00244CA9" w:rsidRPr="00244CA9" w:rsidRDefault="00244CA9" w:rsidP="00244CA9">
      <w:pPr>
        <w:pStyle w:val="11"/>
        <w:tabs>
          <w:tab w:val="right" w:leader="dot" w:pos="9344"/>
        </w:tabs>
        <w:rPr>
          <w:rFonts w:asciiTheme="minorHAnsi" w:eastAsiaTheme="minorEastAsia" w:hAnsiTheme="minorHAnsi" w:cstheme="minorBidi" w:hint="eastAsia"/>
          <w:noProof/>
          <w:szCs w:val="22"/>
        </w:rPr>
      </w:pPr>
      <w:hyperlink w:anchor="_Toc214456716" w:history="1">
        <w:r w:rsidRPr="00244CA9">
          <w:rPr>
            <w:rStyle w:val="affffffe"/>
            <w:noProof/>
          </w:rPr>
          <w:t>3</w:t>
        </w:r>
        <w:r>
          <w:rPr>
            <w:rStyle w:val="affffffe"/>
            <w:noProof/>
          </w:rPr>
          <w:t xml:space="preserve"> </w:t>
        </w:r>
        <w:r w:rsidRPr="00244CA9">
          <w:rPr>
            <w:rStyle w:val="affffffe"/>
            <w:noProof/>
          </w:rPr>
          <w:t xml:space="preserve"> 术语和定义</w:t>
        </w:r>
        <w:r w:rsidRPr="00244CA9">
          <w:rPr>
            <w:noProof/>
          </w:rPr>
          <w:tab/>
        </w:r>
        <w:r w:rsidRPr="00244CA9">
          <w:rPr>
            <w:noProof/>
          </w:rPr>
          <w:fldChar w:fldCharType="begin"/>
        </w:r>
        <w:r w:rsidRPr="00244CA9">
          <w:rPr>
            <w:noProof/>
          </w:rPr>
          <w:instrText xml:space="preserve"> PAGEREF _Toc214456716 \h </w:instrText>
        </w:r>
        <w:r w:rsidRPr="00244CA9">
          <w:rPr>
            <w:noProof/>
          </w:rPr>
        </w:r>
        <w:r w:rsidRPr="00244CA9">
          <w:rPr>
            <w:noProof/>
          </w:rPr>
          <w:fldChar w:fldCharType="separate"/>
        </w:r>
        <w:r w:rsidRPr="00244CA9">
          <w:rPr>
            <w:noProof/>
          </w:rPr>
          <w:t>1</w:t>
        </w:r>
        <w:r w:rsidRPr="00244CA9">
          <w:rPr>
            <w:noProof/>
          </w:rPr>
          <w:fldChar w:fldCharType="end"/>
        </w:r>
      </w:hyperlink>
    </w:p>
    <w:p w:rsidR="00244CA9" w:rsidRPr="00244CA9" w:rsidRDefault="00244CA9">
      <w:pPr>
        <w:pStyle w:val="11"/>
        <w:tabs>
          <w:tab w:val="right" w:leader="dot" w:pos="9344"/>
        </w:tabs>
        <w:rPr>
          <w:rFonts w:asciiTheme="minorHAnsi" w:eastAsiaTheme="minorEastAsia" w:hAnsiTheme="minorHAnsi" w:cstheme="minorBidi"/>
          <w:noProof/>
          <w:szCs w:val="22"/>
        </w:rPr>
      </w:pPr>
      <w:hyperlink w:anchor="_Toc214456719" w:history="1">
        <w:r w:rsidRPr="00244CA9">
          <w:rPr>
            <w:rStyle w:val="affffffe"/>
            <w:noProof/>
          </w:rPr>
          <w:t>4</w:t>
        </w:r>
        <w:r>
          <w:rPr>
            <w:rStyle w:val="affffffe"/>
            <w:noProof/>
          </w:rPr>
          <w:t xml:space="preserve"> </w:t>
        </w:r>
        <w:r w:rsidRPr="00244CA9">
          <w:rPr>
            <w:rStyle w:val="affffffe"/>
            <w:noProof/>
          </w:rPr>
          <w:t xml:space="preserve"> 技术要求</w:t>
        </w:r>
        <w:r w:rsidRPr="00244CA9">
          <w:rPr>
            <w:noProof/>
          </w:rPr>
          <w:tab/>
        </w:r>
        <w:r w:rsidRPr="00244CA9">
          <w:rPr>
            <w:noProof/>
          </w:rPr>
          <w:fldChar w:fldCharType="begin"/>
        </w:r>
        <w:r w:rsidRPr="00244CA9">
          <w:rPr>
            <w:noProof/>
          </w:rPr>
          <w:instrText xml:space="preserve"> PAGEREF _Toc214456719 \h </w:instrText>
        </w:r>
        <w:r w:rsidRPr="00244CA9">
          <w:rPr>
            <w:noProof/>
          </w:rPr>
        </w:r>
        <w:r w:rsidRPr="00244CA9">
          <w:rPr>
            <w:noProof/>
          </w:rPr>
          <w:fldChar w:fldCharType="separate"/>
        </w:r>
        <w:r w:rsidRPr="00244CA9">
          <w:rPr>
            <w:noProof/>
          </w:rPr>
          <w:t>2</w:t>
        </w:r>
        <w:r w:rsidRPr="00244CA9">
          <w:rPr>
            <w:noProof/>
          </w:rPr>
          <w:fldChar w:fldCharType="end"/>
        </w:r>
      </w:hyperlink>
    </w:p>
    <w:p w:rsidR="00244CA9" w:rsidRPr="00244CA9" w:rsidRDefault="00244CA9">
      <w:pPr>
        <w:pStyle w:val="24"/>
        <w:rPr>
          <w:rFonts w:asciiTheme="minorHAnsi" w:eastAsiaTheme="minorEastAsia" w:hAnsiTheme="minorHAnsi" w:cstheme="minorBidi"/>
          <w:noProof/>
          <w:szCs w:val="22"/>
        </w:rPr>
      </w:pPr>
      <w:hyperlink w:anchor="_Toc214456720" w:history="1">
        <w:r w:rsidRPr="00244CA9">
          <w:rPr>
            <w:rStyle w:val="affffffe"/>
            <w:noProof/>
            <w14:scene3d>
              <w14:camera w14:prst="orthographicFront"/>
              <w14:lightRig w14:rig="threePt" w14:dir="t">
                <w14:rot w14:lat="0" w14:lon="0" w14:rev="0"/>
              </w14:lightRig>
            </w14:scene3d>
          </w:rPr>
          <w:t>4.1</w:t>
        </w:r>
        <w:r>
          <w:rPr>
            <w:rStyle w:val="affffffe"/>
            <w:noProof/>
            <w14:scene3d>
              <w14:camera w14:prst="orthographicFront"/>
              <w14:lightRig w14:rig="threePt" w14:dir="t">
                <w14:rot w14:lat="0" w14:lon="0" w14:rev="0"/>
              </w14:lightRig>
            </w14:scene3d>
          </w:rPr>
          <w:t xml:space="preserve"> </w:t>
        </w:r>
        <w:r w:rsidRPr="00244CA9">
          <w:rPr>
            <w:rStyle w:val="affffffe"/>
            <w:noProof/>
          </w:rPr>
          <w:t xml:space="preserve"> 尺寸偏差</w:t>
        </w:r>
        <w:r w:rsidRPr="00244CA9">
          <w:rPr>
            <w:noProof/>
          </w:rPr>
          <w:tab/>
        </w:r>
        <w:r w:rsidRPr="00244CA9">
          <w:rPr>
            <w:noProof/>
          </w:rPr>
          <w:fldChar w:fldCharType="begin"/>
        </w:r>
        <w:r w:rsidRPr="00244CA9">
          <w:rPr>
            <w:noProof/>
          </w:rPr>
          <w:instrText xml:space="preserve"> PAGEREF _Toc214456720 \h </w:instrText>
        </w:r>
        <w:r w:rsidRPr="00244CA9">
          <w:rPr>
            <w:noProof/>
          </w:rPr>
        </w:r>
        <w:r w:rsidRPr="00244CA9">
          <w:rPr>
            <w:noProof/>
          </w:rPr>
          <w:fldChar w:fldCharType="separate"/>
        </w:r>
        <w:r w:rsidRPr="00244CA9">
          <w:rPr>
            <w:noProof/>
          </w:rPr>
          <w:t>2</w:t>
        </w:r>
        <w:r w:rsidRPr="00244CA9">
          <w:rPr>
            <w:noProof/>
          </w:rPr>
          <w:fldChar w:fldCharType="end"/>
        </w:r>
      </w:hyperlink>
    </w:p>
    <w:p w:rsidR="00244CA9" w:rsidRPr="00244CA9" w:rsidRDefault="00244CA9">
      <w:pPr>
        <w:pStyle w:val="24"/>
        <w:rPr>
          <w:rFonts w:asciiTheme="minorHAnsi" w:eastAsiaTheme="minorEastAsia" w:hAnsiTheme="minorHAnsi" w:cstheme="minorBidi"/>
          <w:noProof/>
          <w:szCs w:val="22"/>
        </w:rPr>
      </w:pPr>
      <w:hyperlink w:anchor="_Toc214456721" w:history="1">
        <w:r w:rsidRPr="00244CA9">
          <w:rPr>
            <w:rStyle w:val="affffffe"/>
            <w:noProof/>
            <w14:scene3d>
              <w14:camera w14:prst="orthographicFront"/>
              <w14:lightRig w14:rig="threePt" w14:dir="t">
                <w14:rot w14:lat="0" w14:lon="0" w14:rev="0"/>
              </w14:lightRig>
            </w14:scene3d>
          </w:rPr>
          <w:t>4.2</w:t>
        </w:r>
        <w:r>
          <w:rPr>
            <w:rStyle w:val="affffffe"/>
            <w:noProof/>
            <w14:scene3d>
              <w14:camera w14:prst="orthographicFront"/>
              <w14:lightRig w14:rig="threePt" w14:dir="t">
                <w14:rot w14:lat="0" w14:lon="0" w14:rev="0"/>
              </w14:lightRig>
            </w14:scene3d>
          </w:rPr>
          <w:t xml:space="preserve"> </w:t>
        </w:r>
        <w:r w:rsidRPr="00244CA9">
          <w:rPr>
            <w:rStyle w:val="affffffe"/>
            <w:noProof/>
          </w:rPr>
          <w:t xml:space="preserve"> 绝缘件</w:t>
        </w:r>
        <w:r w:rsidRPr="00244CA9">
          <w:rPr>
            <w:noProof/>
          </w:rPr>
          <w:tab/>
        </w:r>
        <w:r w:rsidRPr="00244CA9">
          <w:rPr>
            <w:noProof/>
          </w:rPr>
          <w:fldChar w:fldCharType="begin"/>
        </w:r>
        <w:r w:rsidRPr="00244CA9">
          <w:rPr>
            <w:noProof/>
          </w:rPr>
          <w:instrText xml:space="preserve"> PAGEREF _Toc214456721 \h </w:instrText>
        </w:r>
        <w:r w:rsidRPr="00244CA9">
          <w:rPr>
            <w:noProof/>
          </w:rPr>
        </w:r>
        <w:r w:rsidRPr="00244CA9">
          <w:rPr>
            <w:noProof/>
          </w:rPr>
          <w:fldChar w:fldCharType="separate"/>
        </w:r>
        <w:r w:rsidRPr="00244CA9">
          <w:rPr>
            <w:noProof/>
          </w:rPr>
          <w:t>2</w:t>
        </w:r>
        <w:r w:rsidRPr="00244CA9">
          <w:rPr>
            <w:noProof/>
          </w:rPr>
          <w:fldChar w:fldCharType="end"/>
        </w:r>
      </w:hyperlink>
    </w:p>
    <w:p w:rsidR="00244CA9" w:rsidRPr="00244CA9" w:rsidRDefault="00244CA9">
      <w:pPr>
        <w:pStyle w:val="24"/>
        <w:rPr>
          <w:rFonts w:asciiTheme="minorHAnsi" w:eastAsiaTheme="minorEastAsia" w:hAnsiTheme="minorHAnsi" w:cstheme="minorBidi"/>
          <w:noProof/>
          <w:szCs w:val="22"/>
        </w:rPr>
      </w:pPr>
      <w:hyperlink w:anchor="_Toc214456722" w:history="1">
        <w:r w:rsidRPr="00244CA9">
          <w:rPr>
            <w:rStyle w:val="affffffe"/>
            <w:noProof/>
            <w14:scene3d>
              <w14:camera w14:prst="orthographicFront"/>
              <w14:lightRig w14:rig="threePt" w14:dir="t">
                <w14:rot w14:lat="0" w14:lon="0" w14:rev="0"/>
              </w14:lightRig>
            </w14:scene3d>
          </w:rPr>
          <w:t>4.3</w:t>
        </w:r>
        <w:r>
          <w:rPr>
            <w:rStyle w:val="affffffe"/>
            <w:noProof/>
            <w14:scene3d>
              <w14:camera w14:prst="orthographicFront"/>
              <w14:lightRig w14:rig="threePt" w14:dir="t">
                <w14:rot w14:lat="0" w14:lon="0" w14:rev="0"/>
              </w14:lightRig>
            </w14:scene3d>
          </w:rPr>
          <w:t xml:space="preserve"> </w:t>
        </w:r>
        <w:r w:rsidRPr="00244CA9">
          <w:rPr>
            <w:rStyle w:val="affffffe"/>
            <w:noProof/>
          </w:rPr>
          <w:t xml:space="preserve"> 铁帽及钢脚</w:t>
        </w:r>
        <w:r w:rsidRPr="00244CA9">
          <w:rPr>
            <w:noProof/>
          </w:rPr>
          <w:tab/>
        </w:r>
        <w:r w:rsidRPr="00244CA9">
          <w:rPr>
            <w:noProof/>
          </w:rPr>
          <w:fldChar w:fldCharType="begin"/>
        </w:r>
        <w:r w:rsidRPr="00244CA9">
          <w:rPr>
            <w:noProof/>
          </w:rPr>
          <w:instrText xml:space="preserve"> PAGEREF _Toc214456722 \h </w:instrText>
        </w:r>
        <w:r w:rsidRPr="00244CA9">
          <w:rPr>
            <w:noProof/>
          </w:rPr>
        </w:r>
        <w:r w:rsidRPr="00244CA9">
          <w:rPr>
            <w:noProof/>
          </w:rPr>
          <w:fldChar w:fldCharType="separate"/>
        </w:r>
        <w:r w:rsidRPr="00244CA9">
          <w:rPr>
            <w:noProof/>
          </w:rPr>
          <w:t>2</w:t>
        </w:r>
        <w:r w:rsidRPr="00244CA9">
          <w:rPr>
            <w:noProof/>
          </w:rPr>
          <w:fldChar w:fldCharType="end"/>
        </w:r>
      </w:hyperlink>
    </w:p>
    <w:p w:rsidR="00244CA9" w:rsidRPr="00244CA9" w:rsidRDefault="00244CA9">
      <w:pPr>
        <w:pStyle w:val="24"/>
        <w:rPr>
          <w:rFonts w:asciiTheme="minorHAnsi" w:eastAsiaTheme="minorEastAsia" w:hAnsiTheme="minorHAnsi" w:cstheme="minorBidi"/>
          <w:noProof/>
          <w:szCs w:val="22"/>
        </w:rPr>
      </w:pPr>
      <w:hyperlink w:anchor="_Toc214456723" w:history="1">
        <w:r w:rsidRPr="00244CA9">
          <w:rPr>
            <w:rStyle w:val="affffffe"/>
            <w:noProof/>
            <w14:scene3d>
              <w14:camera w14:prst="orthographicFront"/>
              <w14:lightRig w14:rig="threePt" w14:dir="t">
                <w14:rot w14:lat="0" w14:lon="0" w14:rev="0"/>
              </w14:lightRig>
            </w14:scene3d>
          </w:rPr>
          <w:t>4.4</w:t>
        </w:r>
        <w:r>
          <w:rPr>
            <w:rStyle w:val="affffffe"/>
            <w:noProof/>
            <w14:scene3d>
              <w14:camera w14:prst="orthographicFront"/>
              <w14:lightRig w14:rig="threePt" w14:dir="t">
                <w14:rot w14:lat="0" w14:lon="0" w14:rev="0"/>
              </w14:lightRig>
            </w14:scene3d>
          </w:rPr>
          <w:t xml:space="preserve"> </w:t>
        </w:r>
        <w:r w:rsidRPr="00244CA9">
          <w:rPr>
            <w:rStyle w:val="affffffe"/>
            <w:noProof/>
          </w:rPr>
          <w:t xml:space="preserve"> 锁紧销</w:t>
        </w:r>
        <w:r w:rsidRPr="00244CA9">
          <w:rPr>
            <w:noProof/>
          </w:rPr>
          <w:tab/>
        </w:r>
        <w:r w:rsidRPr="00244CA9">
          <w:rPr>
            <w:noProof/>
          </w:rPr>
          <w:fldChar w:fldCharType="begin"/>
        </w:r>
        <w:r w:rsidRPr="00244CA9">
          <w:rPr>
            <w:noProof/>
          </w:rPr>
          <w:instrText xml:space="preserve"> PAGEREF _Toc214456723 \h </w:instrText>
        </w:r>
        <w:r w:rsidRPr="00244CA9">
          <w:rPr>
            <w:noProof/>
          </w:rPr>
        </w:r>
        <w:r w:rsidRPr="00244CA9">
          <w:rPr>
            <w:noProof/>
          </w:rPr>
          <w:fldChar w:fldCharType="separate"/>
        </w:r>
        <w:r w:rsidRPr="00244CA9">
          <w:rPr>
            <w:noProof/>
          </w:rPr>
          <w:t>3</w:t>
        </w:r>
        <w:r w:rsidRPr="00244CA9">
          <w:rPr>
            <w:noProof/>
          </w:rPr>
          <w:fldChar w:fldCharType="end"/>
        </w:r>
      </w:hyperlink>
    </w:p>
    <w:p w:rsidR="00244CA9" w:rsidRPr="00244CA9" w:rsidRDefault="00244CA9">
      <w:pPr>
        <w:pStyle w:val="24"/>
        <w:rPr>
          <w:rFonts w:asciiTheme="minorHAnsi" w:eastAsiaTheme="minorEastAsia" w:hAnsiTheme="minorHAnsi" w:cstheme="minorBidi"/>
          <w:noProof/>
          <w:szCs w:val="22"/>
        </w:rPr>
      </w:pPr>
      <w:hyperlink w:anchor="_Toc214456724" w:history="1">
        <w:r w:rsidRPr="00244CA9">
          <w:rPr>
            <w:rStyle w:val="affffffe"/>
            <w:noProof/>
            <w14:scene3d>
              <w14:camera w14:prst="orthographicFront"/>
              <w14:lightRig w14:rig="threePt" w14:dir="t">
                <w14:rot w14:lat="0" w14:lon="0" w14:rev="0"/>
              </w14:lightRig>
            </w14:scene3d>
          </w:rPr>
          <w:t>4.5</w:t>
        </w:r>
        <w:r>
          <w:rPr>
            <w:rStyle w:val="affffffe"/>
            <w:noProof/>
            <w14:scene3d>
              <w14:camera w14:prst="orthographicFront"/>
              <w14:lightRig w14:rig="threePt" w14:dir="t">
                <w14:rot w14:lat="0" w14:lon="0" w14:rev="0"/>
              </w14:lightRig>
            </w14:scene3d>
          </w:rPr>
          <w:t xml:space="preserve"> </w:t>
        </w:r>
        <w:r w:rsidRPr="00244CA9">
          <w:rPr>
            <w:rStyle w:val="affffffe"/>
            <w:noProof/>
          </w:rPr>
          <w:t xml:space="preserve"> 釉面</w:t>
        </w:r>
        <w:r w:rsidRPr="00244CA9">
          <w:rPr>
            <w:noProof/>
          </w:rPr>
          <w:tab/>
        </w:r>
        <w:r w:rsidRPr="00244CA9">
          <w:rPr>
            <w:noProof/>
          </w:rPr>
          <w:fldChar w:fldCharType="begin"/>
        </w:r>
        <w:r w:rsidRPr="00244CA9">
          <w:rPr>
            <w:noProof/>
          </w:rPr>
          <w:instrText xml:space="preserve"> PAGEREF _Toc214456724 \h </w:instrText>
        </w:r>
        <w:r w:rsidRPr="00244CA9">
          <w:rPr>
            <w:noProof/>
          </w:rPr>
        </w:r>
        <w:r w:rsidRPr="00244CA9">
          <w:rPr>
            <w:noProof/>
          </w:rPr>
          <w:fldChar w:fldCharType="separate"/>
        </w:r>
        <w:r w:rsidRPr="00244CA9">
          <w:rPr>
            <w:noProof/>
          </w:rPr>
          <w:t>3</w:t>
        </w:r>
        <w:r w:rsidRPr="00244CA9">
          <w:rPr>
            <w:noProof/>
          </w:rPr>
          <w:fldChar w:fldCharType="end"/>
        </w:r>
      </w:hyperlink>
    </w:p>
    <w:p w:rsidR="00244CA9" w:rsidRPr="00244CA9" w:rsidRDefault="00244CA9">
      <w:pPr>
        <w:pStyle w:val="24"/>
        <w:rPr>
          <w:rFonts w:asciiTheme="minorHAnsi" w:eastAsiaTheme="minorEastAsia" w:hAnsiTheme="minorHAnsi" w:cstheme="minorBidi"/>
          <w:noProof/>
          <w:szCs w:val="22"/>
        </w:rPr>
      </w:pPr>
      <w:hyperlink w:anchor="_Toc214456725" w:history="1">
        <w:r w:rsidRPr="00244CA9">
          <w:rPr>
            <w:rStyle w:val="affffffe"/>
            <w:noProof/>
            <w14:scene3d>
              <w14:camera w14:prst="orthographicFront"/>
              <w14:lightRig w14:rig="threePt" w14:dir="t">
                <w14:rot w14:lat="0" w14:lon="0" w14:rev="0"/>
              </w14:lightRig>
            </w14:scene3d>
          </w:rPr>
          <w:t>4.6</w:t>
        </w:r>
        <w:r>
          <w:rPr>
            <w:rStyle w:val="affffffe"/>
            <w:noProof/>
            <w14:scene3d>
              <w14:camera w14:prst="orthographicFront"/>
              <w14:lightRig w14:rig="threePt" w14:dir="t">
                <w14:rot w14:lat="0" w14:lon="0" w14:rev="0"/>
              </w14:lightRig>
            </w14:scene3d>
          </w:rPr>
          <w:t xml:space="preserve"> </w:t>
        </w:r>
        <w:r w:rsidRPr="00244CA9">
          <w:rPr>
            <w:rStyle w:val="affffffe"/>
            <w:noProof/>
          </w:rPr>
          <w:t xml:space="preserve"> 水泥胶合剂</w:t>
        </w:r>
        <w:r w:rsidRPr="00244CA9">
          <w:rPr>
            <w:noProof/>
          </w:rPr>
          <w:tab/>
        </w:r>
        <w:r w:rsidRPr="00244CA9">
          <w:rPr>
            <w:noProof/>
          </w:rPr>
          <w:fldChar w:fldCharType="begin"/>
        </w:r>
        <w:r w:rsidRPr="00244CA9">
          <w:rPr>
            <w:noProof/>
          </w:rPr>
          <w:instrText xml:space="preserve"> PAGEREF _Toc214456725 \h </w:instrText>
        </w:r>
        <w:r w:rsidRPr="00244CA9">
          <w:rPr>
            <w:noProof/>
          </w:rPr>
        </w:r>
        <w:r w:rsidRPr="00244CA9">
          <w:rPr>
            <w:noProof/>
          </w:rPr>
          <w:fldChar w:fldCharType="separate"/>
        </w:r>
        <w:r w:rsidRPr="00244CA9">
          <w:rPr>
            <w:noProof/>
          </w:rPr>
          <w:t>3</w:t>
        </w:r>
        <w:r w:rsidRPr="00244CA9">
          <w:rPr>
            <w:noProof/>
          </w:rPr>
          <w:fldChar w:fldCharType="end"/>
        </w:r>
      </w:hyperlink>
    </w:p>
    <w:p w:rsidR="00244CA9" w:rsidRPr="00244CA9" w:rsidRDefault="00244CA9">
      <w:pPr>
        <w:pStyle w:val="24"/>
        <w:rPr>
          <w:rFonts w:asciiTheme="minorHAnsi" w:eastAsiaTheme="minorEastAsia" w:hAnsiTheme="minorHAnsi" w:cstheme="minorBidi"/>
          <w:noProof/>
          <w:szCs w:val="22"/>
        </w:rPr>
      </w:pPr>
      <w:hyperlink w:anchor="_Toc214456726" w:history="1">
        <w:r w:rsidRPr="00244CA9">
          <w:rPr>
            <w:rStyle w:val="affffffe"/>
            <w:noProof/>
            <w14:scene3d>
              <w14:camera w14:prst="orthographicFront"/>
              <w14:lightRig w14:rig="threePt" w14:dir="t">
                <w14:rot w14:lat="0" w14:lon="0" w14:rev="0"/>
              </w14:lightRig>
            </w14:scene3d>
          </w:rPr>
          <w:t>4.7</w:t>
        </w:r>
        <w:r>
          <w:rPr>
            <w:rStyle w:val="affffffe"/>
            <w:noProof/>
            <w14:scene3d>
              <w14:camera w14:prst="orthographicFront"/>
              <w14:lightRig w14:rig="threePt" w14:dir="t">
                <w14:rot w14:lat="0" w14:lon="0" w14:rev="0"/>
              </w14:lightRig>
            </w14:scene3d>
          </w:rPr>
          <w:t xml:space="preserve"> </w:t>
        </w:r>
        <w:r w:rsidRPr="00244CA9">
          <w:rPr>
            <w:rStyle w:val="affffffe"/>
            <w:noProof/>
          </w:rPr>
          <w:t xml:space="preserve"> 镀锌</w:t>
        </w:r>
        <w:r w:rsidRPr="00244CA9">
          <w:rPr>
            <w:noProof/>
          </w:rPr>
          <w:tab/>
        </w:r>
        <w:r w:rsidRPr="00244CA9">
          <w:rPr>
            <w:noProof/>
          </w:rPr>
          <w:fldChar w:fldCharType="begin"/>
        </w:r>
        <w:r w:rsidRPr="00244CA9">
          <w:rPr>
            <w:noProof/>
          </w:rPr>
          <w:instrText xml:space="preserve"> PAGEREF _Toc214456726 \h </w:instrText>
        </w:r>
        <w:r w:rsidRPr="00244CA9">
          <w:rPr>
            <w:noProof/>
          </w:rPr>
        </w:r>
        <w:r w:rsidRPr="00244CA9">
          <w:rPr>
            <w:noProof/>
          </w:rPr>
          <w:fldChar w:fldCharType="separate"/>
        </w:r>
        <w:r w:rsidRPr="00244CA9">
          <w:rPr>
            <w:noProof/>
          </w:rPr>
          <w:t>3</w:t>
        </w:r>
        <w:r w:rsidRPr="00244CA9">
          <w:rPr>
            <w:noProof/>
          </w:rPr>
          <w:fldChar w:fldCharType="end"/>
        </w:r>
      </w:hyperlink>
    </w:p>
    <w:p w:rsidR="00244CA9" w:rsidRPr="00244CA9" w:rsidRDefault="00244CA9">
      <w:pPr>
        <w:pStyle w:val="24"/>
        <w:rPr>
          <w:rFonts w:asciiTheme="minorHAnsi" w:eastAsiaTheme="minorEastAsia" w:hAnsiTheme="minorHAnsi" w:cstheme="minorBidi"/>
          <w:noProof/>
          <w:szCs w:val="22"/>
        </w:rPr>
      </w:pPr>
      <w:hyperlink w:anchor="_Toc214456727" w:history="1">
        <w:r w:rsidRPr="00244CA9">
          <w:rPr>
            <w:rStyle w:val="affffffe"/>
            <w:noProof/>
            <w14:scene3d>
              <w14:camera w14:prst="orthographicFront"/>
              <w14:lightRig w14:rig="threePt" w14:dir="t">
                <w14:rot w14:lat="0" w14:lon="0" w14:rev="0"/>
              </w14:lightRig>
            </w14:scene3d>
          </w:rPr>
          <w:t>4.8</w:t>
        </w:r>
        <w:r>
          <w:rPr>
            <w:rStyle w:val="affffffe"/>
            <w:noProof/>
            <w14:scene3d>
              <w14:camera w14:prst="orthographicFront"/>
              <w14:lightRig w14:rig="threePt" w14:dir="t">
                <w14:rot w14:lat="0" w14:lon="0" w14:rev="0"/>
              </w14:lightRig>
            </w14:scene3d>
          </w:rPr>
          <w:t xml:space="preserve"> </w:t>
        </w:r>
        <w:r w:rsidRPr="00244CA9">
          <w:rPr>
            <w:rStyle w:val="affffffe"/>
            <w:noProof/>
          </w:rPr>
          <w:t xml:space="preserve"> 锌套</w:t>
        </w:r>
        <w:r w:rsidRPr="00244CA9">
          <w:rPr>
            <w:noProof/>
          </w:rPr>
          <w:tab/>
        </w:r>
        <w:r w:rsidRPr="00244CA9">
          <w:rPr>
            <w:noProof/>
          </w:rPr>
          <w:fldChar w:fldCharType="begin"/>
        </w:r>
        <w:r w:rsidRPr="00244CA9">
          <w:rPr>
            <w:noProof/>
          </w:rPr>
          <w:instrText xml:space="preserve"> PAGEREF _Toc214456727 \h </w:instrText>
        </w:r>
        <w:r w:rsidRPr="00244CA9">
          <w:rPr>
            <w:noProof/>
          </w:rPr>
        </w:r>
        <w:r w:rsidRPr="00244CA9">
          <w:rPr>
            <w:noProof/>
          </w:rPr>
          <w:fldChar w:fldCharType="separate"/>
        </w:r>
        <w:r w:rsidRPr="00244CA9">
          <w:rPr>
            <w:noProof/>
          </w:rPr>
          <w:t>4</w:t>
        </w:r>
        <w:r w:rsidRPr="00244CA9">
          <w:rPr>
            <w:noProof/>
          </w:rPr>
          <w:fldChar w:fldCharType="end"/>
        </w:r>
      </w:hyperlink>
    </w:p>
    <w:p w:rsidR="00244CA9" w:rsidRPr="00244CA9" w:rsidRDefault="00244CA9">
      <w:pPr>
        <w:pStyle w:val="24"/>
        <w:rPr>
          <w:rFonts w:asciiTheme="minorHAnsi" w:eastAsiaTheme="minorEastAsia" w:hAnsiTheme="minorHAnsi" w:cstheme="minorBidi"/>
          <w:noProof/>
          <w:szCs w:val="22"/>
        </w:rPr>
      </w:pPr>
      <w:hyperlink w:anchor="_Toc214456728" w:history="1">
        <w:r w:rsidRPr="00244CA9">
          <w:rPr>
            <w:rStyle w:val="affffffe"/>
            <w:noProof/>
            <w14:scene3d>
              <w14:camera w14:prst="orthographicFront"/>
              <w14:lightRig w14:rig="threePt" w14:dir="t">
                <w14:rot w14:lat="0" w14:lon="0" w14:rev="0"/>
              </w14:lightRig>
            </w14:scene3d>
          </w:rPr>
          <w:t>4.9</w:t>
        </w:r>
        <w:r>
          <w:rPr>
            <w:rStyle w:val="affffffe"/>
            <w:noProof/>
            <w14:scene3d>
              <w14:camera w14:prst="orthographicFront"/>
              <w14:lightRig w14:rig="threePt" w14:dir="t">
                <w14:rot w14:lat="0" w14:lon="0" w14:rev="0"/>
              </w14:lightRig>
            </w14:scene3d>
          </w:rPr>
          <w:t xml:space="preserve"> </w:t>
        </w:r>
        <w:r w:rsidRPr="00244CA9">
          <w:rPr>
            <w:rStyle w:val="affffffe"/>
            <w:noProof/>
          </w:rPr>
          <w:t xml:space="preserve"> 锌环</w:t>
        </w:r>
        <w:r w:rsidRPr="00244CA9">
          <w:rPr>
            <w:noProof/>
          </w:rPr>
          <w:tab/>
        </w:r>
        <w:r w:rsidRPr="00244CA9">
          <w:rPr>
            <w:noProof/>
          </w:rPr>
          <w:fldChar w:fldCharType="begin"/>
        </w:r>
        <w:r w:rsidRPr="00244CA9">
          <w:rPr>
            <w:noProof/>
          </w:rPr>
          <w:instrText xml:space="preserve"> PAGEREF _Toc214456728 \h </w:instrText>
        </w:r>
        <w:r w:rsidRPr="00244CA9">
          <w:rPr>
            <w:noProof/>
          </w:rPr>
        </w:r>
        <w:r w:rsidRPr="00244CA9">
          <w:rPr>
            <w:noProof/>
          </w:rPr>
          <w:fldChar w:fldCharType="separate"/>
        </w:r>
        <w:r w:rsidRPr="00244CA9">
          <w:rPr>
            <w:noProof/>
          </w:rPr>
          <w:t>4</w:t>
        </w:r>
        <w:r w:rsidRPr="00244CA9">
          <w:rPr>
            <w:noProof/>
          </w:rPr>
          <w:fldChar w:fldCharType="end"/>
        </w:r>
      </w:hyperlink>
    </w:p>
    <w:p w:rsidR="00244CA9" w:rsidRPr="00244CA9" w:rsidRDefault="00244CA9">
      <w:pPr>
        <w:pStyle w:val="24"/>
        <w:rPr>
          <w:rFonts w:asciiTheme="minorHAnsi" w:eastAsiaTheme="minorEastAsia" w:hAnsiTheme="minorHAnsi" w:cstheme="minorBidi"/>
          <w:noProof/>
          <w:szCs w:val="22"/>
        </w:rPr>
      </w:pPr>
      <w:hyperlink w:anchor="_Toc214456729" w:history="1">
        <w:r w:rsidRPr="00244CA9">
          <w:rPr>
            <w:rStyle w:val="affffffe"/>
            <w:noProof/>
            <w14:scene3d>
              <w14:camera w14:prst="orthographicFront"/>
              <w14:lightRig w14:rig="threePt" w14:dir="t">
                <w14:rot w14:lat="0" w14:lon="0" w14:rev="0"/>
              </w14:lightRig>
            </w14:scene3d>
          </w:rPr>
          <w:t>4.10</w:t>
        </w:r>
        <w:r>
          <w:rPr>
            <w:rStyle w:val="affffffe"/>
            <w:noProof/>
            <w14:scene3d>
              <w14:camera w14:prst="orthographicFront"/>
              <w14:lightRig w14:rig="threePt" w14:dir="t">
                <w14:rot w14:lat="0" w14:lon="0" w14:rev="0"/>
              </w14:lightRig>
            </w14:scene3d>
          </w:rPr>
          <w:t xml:space="preserve"> </w:t>
        </w:r>
        <w:r w:rsidRPr="00244CA9">
          <w:rPr>
            <w:rStyle w:val="affffffe"/>
            <w:noProof/>
          </w:rPr>
          <w:t xml:space="preserve"> 组装</w:t>
        </w:r>
        <w:r w:rsidRPr="00244CA9">
          <w:rPr>
            <w:noProof/>
          </w:rPr>
          <w:tab/>
        </w:r>
        <w:r w:rsidRPr="00244CA9">
          <w:rPr>
            <w:noProof/>
          </w:rPr>
          <w:fldChar w:fldCharType="begin"/>
        </w:r>
        <w:r w:rsidRPr="00244CA9">
          <w:rPr>
            <w:noProof/>
          </w:rPr>
          <w:instrText xml:space="preserve"> PAGEREF _Toc214456729 \h </w:instrText>
        </w:r>
        <w:r w:rsidRPr="00244CA9">
          <w:rPr>
            <w:noProof/>
          </w:rPr>
        </w:r>
        <w:r w:rsidRPr="00244CA9">
          <w:rPr>
            <w:noProof/>
          </w:rPr>
          <w:fldChar w:fldCharType="separate"/>
        </w:r>
        <w:r w:rsidRPr="00244CA9">
          <w:rPr>
            <w:noProof/>
          </w:rPr>
          <w:t>4</w:t>
        </w:r>
        <w:r w:rsidRPr="00244CA9">
          <w:rPr>
            <w:noProof/>
          </w:rPr>
          <w:fldChar w:fldCharType="end"/>
        </w:r>
      </w:hyperlink>
    </w:p>
    <w:p w:rsidR="00244CA9" w:rsidRPr="00244CA9" w:rsidRDefault="00244CA9">
      <w:pPr>
        <w:pStyle w:val="24"/>
        <w:rPr>
          <w:rFonts w:asciiTheme="minorHAnsi" w:eastAsiaTheme="minorEastAsia" w:hAnsiTheme="minorHAnsi" w:cstheme="minorBidi"/>
          <w:noProof/>
          <w:szCs w:val="22"/>
        </w:rPr>
      </w:pPr>
      <w:hyperlink w:anchor="_Toc214456730" w:history="1">
        <w:r w:rsidRPr="00244CA9">
          <w:rPr>
            <w:rStyle w:val="affffffe"/>
            <w:noProof/>
            <w14:scene3d>
              <w14:camera w14:prst="orthographicFront"/>
              <w14:lightRig w14:rig="threePt" w14:dir="t">
                <w14:rot w14:lat="0" w14:lon="0" w14:rev="0"/>
              </w14:lightRig>
            </w14:scene3d>
          </w:rPr>
          <w:t>4.11</w:t>
        </w:r>
        <w:r>
          <w:rPr>
            <w:rStyle w:val="affffffe"/>
            <w:noProof/>
            <w14:scene3d>
              <w14:camera w14:prst="orthographicFront"/>
              <w14:lightRig w14:rig="threePt" w14:dir="t">
                <w14:rot w14:lat="0" w14:lon="0" w14:rev="0"/>
              </w14:lightRig>
            </w14:scene3d>
          </w:rPr>
          <w:t xml:space="preserve"> </w:t>
        </w:r>
        <w:r w:rsidRPr="00244CA9">
          <w:rPr>
            <w:rStyle w:val="affffffe"/>
            <w:noProof/>
          </w:rPr>
          <w:t xml:space="preserve"> 可见电晕及无线电干扰</w:t>
        </w:r>
        <w:r w:rsidRPr="00244CA9">
          <w:rPr>
            <w:noProof/>
          </w:rPr>
          <w:tab/>
        </w:r>
        <w:r w:rsidRPr="00244CA9">
          <w:rPr>
            <w:noProof/>
          </w:rPr>
          <w:fldChar w:fldCharType="begin"/>
        </w:r>
        <w:r w:rsidRPr="00244CA9">
          <w:rPr>
            <w:noProof/>
          </w:rPr>
          <w:instrText xml:space="preserve"> PAGEREF _Toc214456730 \h </w:instrText>
        </w:r>
        <w:r w:rsidRPr="00244CA9">
          <w:rPr>
            <w:noProof/>
          </w:rPr>
        </w:r>
        <w:r w:rsidRPr="00244CA9">
          <w:rPr>
            <w:noProof/>
          </w:rPr>
          <w:fldChar w:fldCharType="separate"/>
        </w:r>
        <w:r w:rsidRPr="00244CA9">
          <w:rPr>
            <w:noProof/>
          </w:rPr>
          <w:t>4</w:t>
        </w:r>
        <w:r w:rsidRPr="00244CA9">
          <w:rPr>
            <w:noProof/>
          </w:rPr>
          <w:fldChar w:fldCharType="end"/>
        </w:r>
      </w:hyperlink>
    </w:p>
    <w:p w:rsidR="00244CA9" w:rsidRPr="00244CA9" w:rsidRDefault="00244CA9">
      <w:pPr>
        <w:pStyle w:val="24"/>
        <w:rPr>
          <w:rFonts w:asciiTheme="minorHAnsi" w:eastAsiaTheme="minorEastAsia" w:hAnsiTheme="minorHAnsi" w:cstheme="minorBidi"/>
          <w:noProof/>
          <w:szCs w:val="22"/>
        </w:rPr>
      </w:pPr>
      <w:hyperlink w:anchor="_Toc214456731" w:history="1">
        <w:r w:rsidRPr="00244CA9">
          <w:rPr>
            <w:rStyle w:val="affffffe"/>
            <w:noProof/>
            <w14:scene3d>
              <w14:camera w14:prst="orthographicFront"/>
              <w14:lightRig w14:rig="threePt" w14:dir="t">
                <w14:rot w14:lat="0" w14:lon="0" w14:rev="0"/>
              </w14:lightRig>
            </w14:scene3d>
          </w:rPr>
          <w:t>4.12</w:t>
        </w:r>
        <w:r>
          <w:rPr>
            <w:rStyle w:val="affffffe"/>
            <w:noProof/>
            <w14:scene3d>
              <w14:camera w14:prst="orthographicFront"/>
              <w14:lightRig w14:rig="threePt" w14:dir="t">
                <w14:rot w14:lat="0" w14:lon="0" w14:rev="0"/>
              </w14:lightRig>
            </w14:scene3d>
          </w:rPr>
          <w:t xml:space="preserve"> </w:t>
        </w:r>
        <w:r w:rsidRPr="00244CA9">
          <w:rPr>
            <w:rStyle w:val="affffffe"/>
            <w:noProof/>
          </w:rPr>
          <w:t xml:space="preserve"> 电荷迁移、体积电阻</w:t>
        </w:r>
        <w:r w:rsidRPr="00244CA9">
          <w:rPr>
            <w:noProof/>
          </w:rPr>
          <w:tab/>
        </w:r>
        <w:r w:rsidRPr="00244CA9">
          <w:rPr>
            <w:noProof/>
          </w:rPr>
          <w:fldChar w:fldCharType="begin"/>
        </w:r>
        <w:r w:rsidRPr="00244CA9">
          <w:rPr>
            <w:noProof/>
          </w:rPr>
          <w:instrText xml:space="preserve"> PAGEREF _Toc214456731 \h </w:instrText>
        </w:r>
        <w:r w:rsidRPr="00244CA9">
          <w:rPr>
            <w:noProof/>
          </w:rPr>
        </w:r>
        <w:r w:rsidRPr="00244CA9">
          <w:rPr>
            <w:noProof/>
          </w:rPr>
          <w:fldChar w:fldCharType="separate"/>
        </w:r>
        <w:r w:rsidRPr="00244CA9">
          <w:rPr>
            <w:noProof/>
          </w:rPr>
          <w:t>4</w:t>
        </w:r>
        <w:r w:rsidRPr="00244CA9">
          <w:rPr>
            <w:noProof/>
          </w:rPr>
          <w:fldChar w:fldCharType="end"/>
        </w:r>
      </w:hyperlink>
    </w:p>
    <w:p w:rsidR="00244CA9" w:rsidRPr="00244CA9" w:rsidRDefault="00244CA9">
      <w:pPr>
        <w:pStyle w:val="24"/>
        <w:rPr>
          <w:rFonts w:asciiTheme="minorHAnsi" w:eastAsiaTheme="minorEastAsia" w:hAnsiTheme="minorHAnsi" w:cstheme="minorBidi"/>
          <w:noProof/>
          <w:szCs w:val="22"/>
        </w:rPr>
      </w:pPr>
      <w:hyperlink w:anchor="_Toc214456732" w:history="1">
        <w:r w:rsidRPr="00244CA9">
          <w:rPr>
            <w:rStyle w:val="affffffe"/>
            <w:noProof/>
            <w14:scene3d>
              <w14:camera w14:prst="orthographicFront"/>
              <w14:lightRig w14:rig="threePt" w14:dir="t">
                <w14:rot w14:lat="0" w14:lon="0" w14:rev="0"/>
              </w14:lightRig>
            </w14:scene3d>
          </w:rPr>
          <w:t>4.13</w:t>
        </w:r>
        <w:r>
          <w:rPr>
            <w:rStyle w:val="affffffe"/>
            <w:noProof/>
            <w14:scene3d>
              <w14:camera w14:prst="orthographicFront"/>
              <w14:lightRig w14:rig="threePt" w14:dir="t">
                <w14:rot w14:lat="0" w14:lon="0" w14:rev="0"/>
              </w14:lightRig>
            </w14:scene3d>
          </w:rPr>
          <w:t xml:space="preserve"> </w:t>
        </w:r>
        <w:r w:rsidRPr="00244CA9">
          <w:rPr>
            <w:rStyle w:val="affffffe"/>
            <w:noProof/>
          </w:rPr>
          <w:t xml:space="preserve"> 标识</w:t>
        </w:r>
        <w:r w:rsidRPr="00244CA9">
          <w:rPr>
            <w:noProof/>
          </w:rPr>
          <w:tab/>
        </w:r>
        <w:r w:rsidRPr="00244CA9">
          <w:rPr>
            <w:noProof/>
          </w:rPr>
          <w:fldChar w:fldCharType="begin"/>
        </w:r>
        <w:r w:rsidRPr="00244CA9">
          <w:rPr>
            <w:noProof/>
          </w:rPr>
          <w:instrText xml:space="preserve"> PAGEREF _Toc214456732 \h </w:instrText>
        </w:r>
        <w:r w:rsidRPr="00244CA9">
          <w:rPr>
            <w:noProof/>
          </w:rPr>
        </w:r>
        <w:r w:rsidRPr="00244CA9">
          <w:rPr>
            <w:noProof/>
          </w:rPr>
          <w:fldChar w:fldCharType="separate"/>
        </w:r>
        <w:r w:rsidRPr="00244CA9">
          <w:rPr>
            <w:noProof/>
          </w:rPr>
          <w:t>4</w:t>
        </w:r>
        <w:r w:rsidRPr="00244CA9">
          <w:rPr>
            <w:noProof/>
          </w:rPr>
          <w:fldChar w:fldCharType="end"/>
        </w:r>
      </w:hyperlink>
    </w:p>
    <w:p w:rsidR="00244CA9" w:rsidRPr="00244CA9" w:rsidRDefault="00244CA9">
      <w:pPr>
        <w:pStyle w:val="11"/>
        <w:tabs>
          <w:tab w:val="right" w:leader="dot" w:pos="9344"/>
        </w:tabs>
        <w:rPr>
          <w:rFonts w:asciiTheme="minorHAnsi" w:eastAsiaTheme="minorEastAsia" w:hAnsiTheme="minorHAnsi" w:cstheme="minorBidi"/>
          <w:noProof/>
          <w:szCs w:val="22"/>
        </w:rPr>
      </w:pPr>
      <w:hyperlink w:anchor="_Toc214456733" w:history="1">
        <w:r w:rsidRPr="00244CA9">
          <w:rPr>
            <w:rStyle w:val="affffffe"/>
            <w:noProof/>
          </w:rPr>
          <w:t>5</w:t>
        </w:r>
        <w:r>
          <w:rPr>
            <w:rStyle w:val="affffffe"/>
            <w:noProof/>
          </w:rPr>
          <w:t xml:space="preserve"> </w:t>
        </w:r>
        <w:r w:rsidRPr="00244CA9">
          <w:rPr>
            <w:rStyle w:val="affffffe"/>
            <w:noProof/>
          </w:rPr>
          <w:t xml:space="preserve"> 检验规则</w:t>
        </w:r>
        <w:r w:rsidRPr="00244CA9">
          <w:rPr>
            <w:noProof/>
          </w:rPr>
          <w:tab/>
        </w:r>
        <w:r w:rsidRPr="00244CA9">
          <w:rPr>
            <w:noProof/>
          </w:rPr>
          <w:fldChar w:fldCharType="begin"/>
        </w:r>
        <w:r w:rsidRPr="00244CA9">
          <w:rPr>
            <w:noProof/>
          </w:rPr>
          <w:instrText xml:space="preserve"> PAGEREF _Toc214456733 \h </w:instrText>
        </w:r>
        <w:r w:rsidRPr="00244CA9">
          <w:rPr>
            <w:noProof/>
          </w:rPr>
        </w:r>
        <w:r w:rsidRPr="00244CA9">
          <w:rPr>
            <w:noProof/>
          </w:rPr>
          <w:fldChar w:fldCharType="separate"/>
        </w:r>
        <w:r w:rsidRPr="00244CA9">
          <w:rPr>
            <w:noProof/>
          </w:rPr>
          <w:t>5</w:t>
        </w:r>
        <w:r w:rsidRPr="00244CA9">
          <w:rPr>
            <w:noProof/>
          </w:rPr>
          <w:fldChar w:fldCharType="end"/>
        </w:r>
      </w:hyperlink>
    </w:p>
    <w:p w:rsidR="00244CA9" w:rsidRPr="00244CA9" w:rsidRDefault="00244CA9">
      <w:pPr>
        <w:pStyle w:val="24"/>
        <w:rPr>
          <w:rFonts w:asciiTheme="minorHAnsi" w:eastAsiaTheme="minorEastAsia" w:hAnsiTheme="minorHAnsi" w:cstheme="minorBidi"/>
          <w:noProof/>
          <w:szCs w:val="22"/>
        </w:rPr>
      </w:pPr>
      <w:hyperlink w:anchor="_Toc214456734" w:history="1">
        <w:r w:rsidRPr="00244CA9">
          <w:rPr>
            <w:rStyle w:val="affffffe"/>
            <w:noProof/>
            <w14:scene3d>
              <w14:camera w14:prst="orthographicFront"/>
              <w14:lightRig w14:rig="threePt" w14:dir="t">
                <w14:rot w14:lat="0" w14:lon="0" w14:rev="0"/>
              </w14:lightRig>
            </w14:scene3d>
          </w:rPr>
          <w:t>5.1</w:t>
        </w:r>
        <w:r>
          <w:rPr>
            <w:rStyle w:val="affffffe"/>
            <w:noProof/>
            <w14:scene3d>
              <w14:camera w14:prst="orthographicFront"/>
              <w14:lightRig w14:rig="threePt" w14:dir="t">
                <w14:rot w14:lat="0" w14:lon="0" w14:rev="0"/>
              </w14:lightRig>
            </w14:scene3d>
          </w:rPr>
          <w:t xml:space="preserve"> </w:t>
        </w:r>
        <w:r w:rsidRPr="00244CA9">
          <w:rPr>
            <w:rStyle w:val="affffffe"/>
            <w:noProof/>
          </w:rPr>
          <w:t xml:space="preserve"> 逐个试验</w:t>
        </w:r>
        <w:r w:rsidRPr="00244CA9">
          <w:rPr>
            <w:noProof/>
          </w:rPr>
          <w:tab/>
        </w:r>
        <w:r w:rsidRPr="00244CA9">
          <w:rPr>
            <w:noProof/>
          </w:rPr>
          <w:fldChar w:fldCharType="begin"/>
        </w:r>
        <w:r w:rsidRPr="00244CA9">
          <w:rPr>
            <w:noProof/>
          </w:rPr>
          <w:instrText xml:space="preserve"> PAGEREF _Toc214456734 \h </w:instrText>
        </w:r>
        <w:r w:rsidRPr="00244CA9">
          <w:rPr>
            <w:noProof/>
          </w:rPr>
        </w:r>
        <w:r w:rsidRPr="00244CA9">
          <w:rPr>
            <w:noProof/>
          </w:rPr>
          <w:fldChar w:fldCharType="separate"/>
        </w:r>
        <w:r w:rsidRPr="00244CA9">
          <w:rPr>
            <w:noProof/>
          </w:rPr>
          <w:t>5</w:t>
        </w:r>
        <w:r w:rsidRPr="00244CA9">
          <w:rPr>
            <w:noProof/>
          </w:rPr>
          <w:fldChar w:fldCharType="end"/>
        </w:r>
      </w:hyperlink>
    </w:p>
    <w:p w:rsidR="00244CA9" w:rsidRPr="00244CA9" w:rsidRDefault="00244CA9">
      <w:pPr>
        <w:pStyle w:val="24"/>
        <w:rPr>
          <w:rFonts w:asciiTheme="minorHAnsi" w:eastAsiaTheme="minorEastAsia" w:hAnsiTheme="minorHAnsi" w:cstheme="minorBidi"/>
          <w:noProof/>
          <w:szCs w:val="22"/>
        </w:rPr>
      </w:pPr>
      <w:hyperlink w:anchor="_Toc214456735" w:history="1">
        <w:r w:rsidRPr="00244CA9">
          <w:rPr>
            <w:rStyle w:val="affffffe"/>
            <w:noProof/>
            <w14:scene3d>
              <w14:camera w14:prst="orthographicFront"/>
              <w14:lightRig w14:rig="threePt" w14:dir="t">
                <w14:rot w14:lat="0" w14:lon="0" w14:rev="0"/>
              </w14:lightRig>
            </w14:scene3d>
          </w:rPr>
          <w:t>5.2</w:t>
        </w:r>
        <w:r>
          <w:rPr>
            <w:rStyle w:val="affffffe"/>
            <w:noProof/>
            <w14:scene3d>
              <w14:camera w14:prst="orthographicFront"/>
              <w14:lightRig w14:rig="threePt" w14:dir="t">
                <w14:rot w14:lat="0" w14:lon="0" w14:rev="0"/>
              </w14:lightRig>
            </w14:scene3d>
          </w:rPr>
          <w:t xml:space="preserve"> </w:t>
        </w:r>
        <w:r w:rsidRPr="00244CA9">
          <w:rPr>
            <w:rStyle w:val="affffffe"/>
            <w:noProof/>
          </w:rPr>
          <w:t xml:space="preserve"> 抽样试验</w:t>
        </w:r>
        <w:r w:rsidRPr="00244CA9">
          <w:rPr>
            <w:noProof/>
          </w:rPr>
          <w:tab/>
        </w:r>
        <w:r w:rsidRPr="00244CA9">
          <w:rPr>
            <w:noProof/>
          </w:rPr>
          <w:fldChar w:fldCharType="begin"/>
        </w:r>
        <w:r w:rsidRPr="00244CA9">
          <w:rPr>
            <w:noProof/>
          </w:rPr>
          <w:instrText xml:space="preserve"> PAGEREF _Toc214456735 \h </w:instrText>
        </w:r>
        <w:r w:rsidRPr="00244CA9">
          <w:rPr>
            <w:noProof/>
          </w:rPr>
        </w:r>
        <w:r w:rsidRPr="00244CA9">
          <w:rPr>
            <w:noProof/>
          </w:rPr>
          <w:fldChar w:fldCharType="separate"/>
        </w:r>
        <w:r w:rsidRPr="00244CA9">
          <w:rPr>
            <w:noProof/>
          </w:rPr>
          <w:t>5</w:t>
        </w:r>
        <w:r w:rsidRPr="00244CA9">
          <w:rPr>
            <w:noProof/>
          </w:rPr>
          <w:fldChar w:fldCharType="end"/>
        </w:r>
      </w:hyperlink>
    </w:p>
    <w:p w:rsidR="00244CA9" w:rsidRPr="00244CA9" w:rsidRDefault="00244CA9">
      <w:pPr>
        <w:pStyle w:val="24"/>
        <w:rPr>
          <w:rFonts w:asciiTheme="minorHAnsi" w:eastAsiaTheme="minorEastAsia" w:hAnsiTheme="minorHAnsi" w:cstheme="minorBidi"/>
          <w:noProof/>
          <w:szCs w:val="22"/>
        </w:rPr>
      </w:pPr>
      <w:hyperlink w:anchor="_Toc214456736" w:history="1">
        <w:r w:rsidRPr="00244CA9">
          <w:rPr>
            <w:rStyle w:val="affffffe"/>
            <w:noProof/>
            <w14:scene3d>
              <w14:camera w14:prst="orthographicFront"/>
              <w14:lightRig w14:rig="threePt" w14:dir="t">
                <w14:rot w14:lat="0" w14:lon="0" w14:rev="0"/>
              </w14:lightRig>
            </w14:scene3d>
          </w:rPr>
          <w:t>5.3</w:t>
        </w:r>
        <w:r>
          <w:rPr>
            <w:rStyle w:val="affffffe"/>
            <w:noProof/>
            <w14:scene3d>
              <w14:camera w14:prst="orthographicFront"/>
              <w14:lightRig w14:rig="threePt" w14:dir="t">
                <w14:rot w14:lat="0" w14:lon="0" w14:rev="0"/>
              </w14:lightRig>
            </w14:scene3d>
          </w:rPr>
          <w:t xml:space="preserve"> </w:t>
        </w:r>
        <w:r w:rsidRPr="00244CA9">
          <w:rPr>
            <w:rStyle w:val="affffffe"/>
            <w:noProof/>
          </w:rPr>
          <w:t xml:space="preserve"> 定型试验</w:t>
        </w:r>
        <w:r w:rsidRPr="00244CA9">
          <w:rPr>
            <w:noProof/>
          </w:rPr>
          <w:tab/>
        </w:r>
        <w:r w:rsidRPr="00244CA9">
          <w:rPr>
            <w:noProof/>
          </w:rPr>
          <w:fldChar w:fldCharType="begin"/>
        </w:r>
        <w:r w:rsidRPr="00244CA9">
          <w:rPr>
            <w:noProof/>
          </w:rPr>
          <w:instrText xml:space="preserve"> PAGEREF _Toc214456736 \h </w:instrText>
        </w:r>
        <w:r w:rsidRPr="00244CA9">
          <w:rPr>
            <w:noProof/>
          </w:rPr>
        </w:r>
        <w:r w:rsidRPr="00244CA9">
          <w:rPr>
            <w:noProof/>
          </w:rPr>
          <w:fldChar w:fldCharType="separate"/>
        </w:r>
        <w:r w:rsidRPr="00244CA9">
          <w:rPr>
            <w:noProof/>
          </w:rPr>
          <w:t>7</w:t>
        </w:r>
        <w:r w:rsidRPr="00244CA9">
          <w:rPr>
            <w:noProof/>
          </w:rPr>
          <w:fldChar w:fldCharType="end"/>
        </w:r>
      </w:hyperlink>
    </w:p>
    <w:p w:rsidR="00244CA9" w:rsidRPr="00244CA9" w:rsidRDefault="00244CA9">
      <w:pPr>
        <w:pStyle w:val="24"/>
        <w:rPr>
          <w:rFonts w:asciiTheme="minorHAnsi" w:eastAsiaTheme="minorEastAsia" w:hAnsiTheme="minorHAnsi" w:cstheme="minorBidi"/>
          <w:noProof/>
          <w:szCs w:val="22"/>
        </w:rPr>
      </w:pPr>
      <w:hyperlink w:anchor="_Toc214456737" w:history="1">
        <w:r w:rsidRPr="00244CA9">
          <w:rPr>
            <w:rStyle w:val="affffffe"/>
            <w:noProof/>
            <w14:scene3d>
              <w14:camera w14:prst="orthographicFront"/>
              <w14:lightRig w14:rig="threePt" w14:dir="t">
                <w14:rot w14:lat="0" w14:lon="0" w14:rev="0"/>
              </w14:lightRig>
            </w14:scene3d>
          </w:rPr>
          <w:t>5.4</w:t>
        </w:r>
        <w:r>
          <w:rPr>
            <w:rStyle w:val="affffffe"/>
            <w:noProof/>
            <w14:scene3d>
              <w14:camera w14:prst="orthographicFront"/>
              <w14:lightRig w14:rig="threePt" w14:dir="t">
                <w14:rot w14:lat="0" w14:lon="0" w14:rev="0"/>
              </w14:lightRig>
            </w14:scene3d>
          </w:rPr>
          <w:t xml:space="preserve"> </w:t>
        </w:r>
        <w:r w:rsidRPr="00244CA9">
          <w:rPr>
            <w:rStyle w:val="affffffe"/>
            <w:noProof/>
          </w:rPr>
          <w:t xml:space="preserve"> 增项试验</w:t>
        </w:r>
        <w:r w:rsidRPr="00244CA9">
          <w:rPr>
            <w:noProof/>
          </w:rPr>
          <w:tab/>
        </w:r>
        <w:r w:rsidRPr="00244CA9">
          <w:rPr>
            <w:noProof/>
          </w:rPr>
          <w:fldChar w:fldCharType="begin"/>
        </w:r>
        <w:r w:rsidRPr="00244CA9">
          <w:rPr>
            <w:noProof/>
          </w:rPr>
          <w:instrText xml:space="preserve"> PAGEREF _Toc214456737 \h </w:instrText>
        </w:r>
        <w:r w:rsidRPr="00244CA9">
          <w:rPr>
            <w:noProof/>
          </w:rPr>
        </w:r>
        <w:r w:rsidRPr="00244CA9">
          <w:rPr>
            <w:noProof/>
          </w:rPr>
          <w:fldChar w:fldCharType="separate"/>
        </w:r>
        <w:r w:rsidRPr="00244CA9">
          <w:rPr>
            <w:noProof/>
          </w:rPr>
          <w:t>8</w:t>
        </w:r>
        <w:r w:rsidRPr="00244CA9">
          <w:rPr>
            <w:noProof/>
          </w:rPr>
          <w:fldChar w:fldCharType="end"/>
        </w:r>
      </w:hyperlink>
    </w:p>
    <w:p w:rsidR="00244CA9" w:rsidRPr="00244CA9" w:rsidRDefault="00244CA9">
      <w:pPr>
        <w:pStyle w:val="11"/>
        <w:tabs>
          <w:tab w:val="right" w:leader="dot" w:pos="9344"/>
        </w:tabs>
        <w:rPr>
          <w:rFonts w:asciiTheme="minorHAnsi" w:eastAsiaTheme="minorEastAsia" w:hAnsiTheme="minorHAnsi" w:cstheme="minorBidi"/>
          <w:noProof/>
          <w:szCs w:val="22"/>
        </w:rPr>
      </w:pPr>
      <w:hyperlink w:anchor="_Toc214456738" w:history="1">
        <w:r w:rsidRPr="00244CA9">
          <w:rPr>
            <w:rStyle w:val="affffffe"/>
            <w:noProof/>
          </w:rPr>
          <w:t>6</w:t>
        </w:r>
        <w:r>
          <w:rPr>
            <w:rStyle w:val="affffffe"/>
            <w:noProof/>
          </w:rPr>
          <w:t xml:space="preserve"> </w:t>
        </w:r>
        <w:r w:rsidRPr="00244CA9">
          <w:rPr>
            <w:rStyle w:val="affffffe"/>
            <w:noProof/>
          </w:rPr>
          <w:t xml:space="preserve"> 创新性体现</w:t>
        </w:r>
        <w:r w:rsidRPr="00244CA9">
          <w:rPr>
            <w:noProof/>
          </w:rPr>
          <w:tab/>
        </w:r>
        <w:r w:rsidRPr="00244CA9">
          <w:rPr>
            <w:noProof/>
          </w:rPr>
          <w:fldChar w:fldCharType="begin"/>
        </w:r>
        <w:r w:rsidRPr="00244CA9">
          <w:rPr>
            <w:noProof/>
          </w:rPr>
          <w:instrText xml:space="preserve"> PAGEREF _Toc214456738 \h </w:instrText>
        </w:r>
        <w:r w:rsidRPr="00244CA9">
          <w:rPr>
            <w:noProof/>
          </w:rPr>
        </w:r>
        <w:r w:rsidRPr="00244CA9">
          <w:rPr>
            <w:noProof/>
          </w:rPr>
          <w:fldChar w:fldCharType="separate"/>
        </w:r>
        <w:r w:rsidRPr="00244CA9">
          <w:rPr>
            <w:noProof/>
          </w:rPr>
          <w:t>9</w:t>
        </w:r>
        <w:r w:rsidRPr="00244CA9">
          <w:rPr>
            <w:noProof/>
          </w:rPr>
          <w:fldChar w:fldCharType="end"/>
        </w:r>
      </w:hyperlink>
    </w:p>
    <w:p w:rsidR="00244CA9" w:rsidRPr="00244CA9" w:rsidRDefault="00244CA9" w:rsidP="00244CA9">
      <w:pPr>
        <w:pStyle w:val="affffff2"/>
        <w:spacing w:after="360"/>
        <w:sectPr w:rsidR="00244CA9" w:rsidRPr="00244CA9" w:rsidSect="00244CA9">
          <w:headerReference w:type="even" r:id="rId16"/>
          <w:headerReference w:type="default" r:id="rId17"/>
          <w:footerReference w:type="even" r:id="rId18"/>
          <w:footerReference w:type="default" r:id="rId19"/>
          <w:pgSz w:w="11906" w:h="16838" w:code="9"/>
          <w:pgMar w:top="1134" w:right="1134" w:bottom="1134" w:left="1134" w:header="1418" w:footer="1134" w:gutter="0"/>
          <w:pgNumType w:fmt="upperRoman" w:start="1"/>
          <w:cols w:space="425"/>
          <w:formProt w:val="0"/>
          <w:docGrid w:linePitch="312"/>
        </w:sectPr>
      </w:pPr>
      <w:r w:rsidRPr="00244CA9">
        <w:fldChar w:fldCharType="end"/>
      </w:r>
    </w:p>
    <w:p w:rsidR="006B0A3A" w:rsidRDefault="006B0A3A" w:rsidP="006B0A3A">
      <w:pPr>
        <w:pStyle w:val="a6"/>
        <w:spacing w:before="560" w:after="360"/>
      </w:pPr>
      <w:bookmarkStart w:id="19" w:name="BookMark2"/>
      <w:bookmarkStart w:id="20" w:name="_Toc214456713"/>
      <w:bookmarkEnd w:id="18"/>
      <w:r w:rsidRPr="006B0A3A">
        <w:rPr>
          <w:spacing w:val="320"/>
        </w:rPr>
        <w:lastRenderedPageBreak/>
        <w:t>前</w:t>
      </w:r>
      <w:r>
        <w:t>言</w:t>
      </w:r>
      <w:bookmarkEnd w:id="20"/>
    </w:p>
    <w:p w:rsidR="006B0A3A" w:rsidRDefault="006B0A3A" w:rsidP="006B0A3A">
      <w:pPr>
        <w:pStyle w:val="affffb"/>
        <w:ind w:firstLine="420"/>
        <w:rPr>
          <w:rFonts w:hint="eastAsia"/>
        </w:rPr>
      </w:pPr>
      <w:r>
        <w:rPr>
          <w:rFonts w:hint="eastAsia"/>
        </w:rPr>
        <w:t>本文件按照</w:t>
      </w:r>
      <w:r>
        <w:rPr>
          <w:rFonts w:hint="eastAsia"/>
        </w:rPr>
        <w:t>GB/T 1.1</w:t>
      </w:r>
      <w:r>
        <w:rPr>
          <w:rFonts w:hint="eastAsia"/>
        </w:rPr>
        <w:t>—</w:t>
      </w:r>
      <w:r>
        <w:rPr>
          <w:rFonts w:hint="eastAsia"/>
        </w:rPr>
        <w:t>2020</w:t>
      </w:r>
      <w:r>
        <w:rPr>
          <w:rFonts w:hint="eastAsia"/>
        </w:rPr>
        <w:t>《标准化工作导则</w:t>
      </w:r>
      <w:r>
        <w:rPr>
          <w:rFonts w:hint="eastAsia"/>
        </w:rPr>
        <w:t xml:space="preserve">  </w:t>
      </w:r>
      <w:r>
        <w:rPr>
          <w:rFonts w:hint="eastAsia"/>
        </w:rPr>
        <w:t>第</w:t>
      </w:r>
      <w:r>
        <w:rPr>
          <w:rFonts w:hint="eastAsia"/>
        </w:rPr>
        <w:t>1</w:t>
      </w:r>
      <w:r>
        <w:rPr>
          <w:rFonts w:hint="eastAsia"/>
        </w:rPr>
        <w:t>部分：标准化文件的结构和起草规则》的规定起草。</w:t>
      </w:r>
    </w:p>
    <w:p w:rsidR="006B0A3A" w:rsidRDefault="006B0A3A" w:rsidP="006B0A3A">
      <w:pPr>
        <w:pStyle w:val="affffb"/>
        <w:ind w:firstLine="420"/>
        <w:rPr>
          <w:rFonts w:hint="eastAsia"/>
        </w:rPr>
      </w:pPr>
      <w:r>
        <w:rPr>
          <w:rFonts w:hint="eastAsia"/>
        </w:rPr>
        <w:t>本文件由</w:t>
      </w:r>
      <w:r w:rsidRPr="006B0A3A">
        <w:rPr>
          <w:rFonts w:hint="eastAsia"/>
        </w:rPr>
        <w:t>内蒙古电力（集团）有限责任公司</w:t>
      </w:r>
      <w:r>
        <w:rPr>
          <w:rFonts w:hint="eastAsia"/>
        </w:rPr>
        <w:t>提出并</w:t>
      </w:r>
      <w:r>
        <w:t>归口</w:t>
      </w:r>
      <w:r>
        <w:rPr>
          <w:rFonts w:hint="eastAsia"/>
        </w:rPr>
        <w:t>。</w:t>
      </w:r>
    </w:p>
    <w:p w:rsidR="006B0A3A" w:rsidRDefault="006B0A3A" w:rsidP="006B0A3A">
      <w:pPr>
        <w:pStyle w:val="affffb"/>
        <w:ind w:firstLine="420"/>
        <w:rPr>
          <w:rFonts w:hint="eastAsia"/>
        </w:rPr>
      </w:pPr>
      <w:r>
        <w:rPr>
          <w:rFonts w:hint="eastAsia"/>
        </w:rPr>
        <w:t>本文件起草单位：</w:t>
      </w:r>
      <w:r w:rsidRPr="006B0A3A">
        <w:rPr>
          <w:rFonts w:hint="eastAsia"/>
        </w:rPr>
        <w:t>内蒙古电力（集团）有限责任公司、清华大学、萍乡百斯特电瓷有限公司、国网陕西省电力有限公司、西安交通大学、西安西电高压电瓷有限责任公司、西安建筑科技大学、唐山高压电瓷有限公司、广州铁路职业技术学院、中国电力技术装备有限公司、南方电网科学研究院有限责任公司、海南电网有限责任公司电力科学研究院、北京科睿特科技有限公司</w:t>
      </w:r>
      <w:r>
        <w:rPr>
          <w:rFonts w:hint="eastAsia"/>
        </w:rPr>
        <w:t>。</w:t>
      </w:r>
    </w:p>
    <w:p w:rsidR="006B0A3A" w:rsidRDefault="006B0A3A" w:rsidP="006B0A3A">
      <w:pPr>
        <w:pStyle w:val="affffb"/>
        <w:ind w:firstLine="420"/>
        <w:rPr>
          <w:rFonts w:hint="eastAsia"/>
        </w:rPr>
      </w:pPr>
      <w:r>
        <w:rPr>
          <w:rFonts w:hint="eastAsia"/>
        </w:rPr>
        <w:t>本文件主要起草人：</w:t>
      </w:r>
      <w:r w:rsidRPr="006B0A3A">
        <w:rPr>
          <w:rFonts w:hint="eastAsia"/>
        </w:rPr>
        <w:t>岳永刚、曹彬、王黎明、赵建利、徐林、陈芬萍、范永强、杨建中、王森、胡攀峰、任明、史晓琪、丁冬海、沈卿、田晓云、王海生、臧政宁、徐肃、何志强、周洋、金福铭、刘智慧、张国君、程建、白云、何东升、符建兵、邹林、陈林聪、陈小黎、范继峰、郑玉周、褚文超、晨旭、慕佩良、李雪松、张善祥、米利俊、赵建坤、赵雷、雷曼</w:t>
      </w:r>
      <w:r>
        <w:rPr>
          <w:rFonts w:hint="eastAsia"/>
        </w:rPr>
        <w:t>。</w:t>
      </w:r>
    </w:p>
    <w:p w:rsidR="006B0A3A" w:rsidRDefault="006B0A3A" w:rsidP="006B0A3A">
      <w:pPr>
        <w:pStyle w:val="affffb"/>
        <w:ind w:firstLine="420"/>
      </w:pPr>
    </w:p>
    <w:p w:rsidR="006B0A3A" w:rsidRPr="006B0A3A" w:rsidRDefault="006B0A3A" w:rsidP="006B0A3A">
      <w:pPr>
        <w:pStyle w:val="affffb"/>
        <w:ind w:firstLine="420"/>
        <w:sectPr w:rsidR="006B0A3A" w:rsidRPr="006B0A3A" w:rsidSect="00244CA9">
          <w:headerReference w:type="even" r:id="rId20"/>
          <w:headerReference w:type="default" r:id="rId21"/>
          <w:footerReference w:type="even" r:id="rId22"/>
          <w:footerReference w:type="default" r:id="rId23"/>
          <w:pgSz w:w="11906" w:h="16838" w:code="9"/>
          <w:pgMar w:top="1134" w:right="1134" w:bottom="1134" w:left="1134" w:header="1418" w:footer="1134" w:gutter="0"/>
          <w:pgNumType w:fmt="upperRoman"/>
          <w:cols w:space="425"/>
          <w:formProt w:val="0"/>
          <w:docGrid w:linePitch="312"/>
        </w:sectPr>
      </w:pPr>
    </w:p>
    <w:p w:rsidR="00894836" w:rsidRPr="00145D9D" w:rsidRDefault="00894836" w:rsidP="00093D25">
      <w:pPr>
        <w:spacing w:line="20" w:lineRule="exact"/>
        <w:jc w:val="center"/>
        <w:rPr>
          <w:rFonts w:ascii="黑体" w:eastAsia="黑体" w:hAnsi="黑体"/>
          <w:sz w:val="32"/>
          <w:szCs w:val="32"/>
        </w:rPr>
      </w:pPr>
      <w:bookmarkStart w:id="21" w:name="BookMark4"/>
      <w:bookmarkEnd w:id="19"/>
    </w:p>
    <w:p w:rsidR="00894836" w:rsidRDefault="00894836" w:rsidP="00093D25">
      <w:pPr>
        <w:spacing w:line="20" w:lineRule="exact"/>
        <w:jc w:val="center"/>
        <w:rPr>
          <w:rFonts w:ascii="黑体" w:eastAsia="黑体" w:hAnsi="黑体"/>
          <w:sz w:val="32"/>
          <w:szCs w:val="32"/>
        </w:rPr>
      </w:pPr>
    </w:p>
    <w:sdt>
      <w:sdtPr>
        <w:tag w:val="NEW_STAND_NAME"/>
        <w:id w:val="595910757"/>
        <w:lock w:val="sdtLocked"/>
        <w:placeholder>
          <w:docPart w:val="2E5E51DC648141F99D61ABFC906BC89F"/>
        </w:placeholder>
      </w:sdtPr>
      <w:sdtContent>
        <w:bookmarkStart w:id="22" w:name="NEW_STAND_NAME" w:displacedByCustomXml="prev"/>
        <w:p w:rsidR="00F26B7E" w:rsidRPr="00F26B7E" w:rsidRDefault="006B0A3A" w:rsidP="00F32780">
          <w:pPr>
            <w:pStyle w:val="afffffffff8"/>
          </w:pPr>
          <w:proofErr w:type="gramStart"/>
          <w:r w:rsidRPr="006B0A3A">
            <w:rPr>
              <w:rFonts w:hint="eastAsia"/>
            </w:rPr>
            <w:t>沙戈荒地域环境免测零</w:t>
          </w:r>
          <w:proofErr w:type="gramEnd"/>
          <w:r w:rsidRPr="006B0A3A">
            <w:rPr>
              <w:rFonts w:hint="eastAsia"/>
            </w:rPr>
            <w:t>瓷绝缘子选用导则</w:t>
          </w:r>
        </w:p>
      </w:sdtContent>
    </w:sdt>
    <w:bookmarkEnd w:id="22" w:displacedByCustomXml="prev"/>
    <w:p w:rsidR="00E2552F" w:rsidRDefault="00E2552F" w:rsidP="00A77CCB">
      <w:pPr>
        <w:pStyle w:val="affc"/>
        <w:spacing w:before="240" w:after="240"/>
      </w:pPr>
      <w:bookmarkStart w:id="23" w:name="_Toc17233325"/>
      <w:bookmarkStart w:id="24" w:name="_Toc17233333"/>
      <w:bookmarkStart w:id="25" w:name="_Toc24884211"/>
      <w:bookmarkStart w:id="26" w:name="_Toc24884218"/>
      <w:bookmarkStart w:id="27" w:name="_Toc26648465"/>
      <w:bookmarkStart w:id="28" w:name="_Toc26718930"/>
      <w:bookmarkStart w:id="29" w:name="_Toc26986530"/>
      <w:bookmarkStart w:id="30" w:name="_Toc26986771"/>
      <w:bookmarkStart w:id="31" w:name="_Toc97192964"/>
      <w:bookmarkStart w:id="32" w:name="_Toc214444164"/>
      <w:bookmarkStart w:id="33" w:name="_Toc214456714"/>
      <w:r>
        <w:rPr>
          <w:rFonts w:hint="eastAsia"/>
        </w:rPr>
        <w:t>范围</w:t>
      </w:r>
      <w:bookmarkEnd w:id="23"/>
      <w:bookmarkEnd w:id="24"/>
      <w:bookmarkEnd w:id="25"/>
      <w:bookmarkEnd w:id="26"/>
      <w:bookmarkEnd w:id="27"/>
      <w:bookmarkEnd w:id="28"/>
      <w:bookmarkEnd w:id="29"/>
      <w:bookmarkEnd w:id="30"/>
      <w:bookmarkEnd w:id="31"/>
      <w:bookmarkEnd w:id="32"/>
      <w:bookmarkEnd w:id="33"/>
    </w:p>
    <w:p w:rsidR="008B0C9C" w:rsidRDefault="006B0A3A" w:rsidP="008B0C9C">
      <w:pPr>
        <w:pStyle w:val="affffb"/>
        <w:ind w:firstLine="420"/>
      </w:pPr>
      <w:bookmarkStart w:id="34" w:name="_Toc17233326"/>
      <w:bookmarkStart w:id="35" w:name="_Toc17233334"/>
      <w:bookmarkStart w:id="36" w:name="_Toc24884212"/>
      <w:bookmarkStart w:id="37" w:name="_Toc24884219"/>
      <w:bookmarkStart w:id="38" w:name="_Toc26648466"/>
      <w:r w:rsidRPr="006B0A3A">
        <w:rPr>
          <w:rFonts w:hint="eastAsia"/>
        </w:rPr>
        <w:t>本文件规定了沙戈荒地域环境免测零值瓷绝缘子的技术要求，包括检验规则、试验方法、标志。</w:t>
      </w:r>
    </w:p>
    <w:p w:rsidR="006B0A3A" w:rsidRDefault="006B0A3A" w:rsidP="008B0C9C">
      <w:pPr>
        <w:pStyle w:val="affffb"/>
        <w:ind w:firstLine="420"/>
        <w:rPr>
          <w:rFonts w:hint="eastAsia"/>
        </w:rPr>
      </w:pPr>
      <w:r w:rsidRPr="006B0A3A">
        <w:rPr>
          <w:rFonts w:hint="eastAsia"/>
        </w:rPr>
        <w:t>本文件适用于用户选择和厂家生产用于沙戈荒地域环境中的免测零值瓷绝缘子，以下简称绝缘子。</w:t>
      </w:r>
    </w:p>
    <w:p w:rsidR="00E2552F" w:rsidRDefault="00E2552F" w:rsidP="00A77CCB">
      <w:pPr>
        <w:pStyle w:val="affc"/>
        <w:spacing w:before="240" w:after="240"/>
      </w:pPr>
      <w:bookmarkStart w:id="39" w:name="_Toc26718931"/>
      <w:bookmarkStart w:id="40" w:name="_Toc26986531"/>
      <w:bookmarkStart w:id="41" w:name="_Toc26986772"/>
      <w:bookmarkStart w:id="42" w:name="_Toc97192965"/>
      <w:bookmarkStart w:id="43" w:name="_Toc214444165"/>
      <w:bookmarkStart w:id="44" w:name="_Toc214456715"/>
      <w:r>
        <w:rPr>
          <w:rFonts w:hint="eastAsia"/>
        </w:rPr>
        <w:t>规范性引用文件</w:t>
      </w:r>
      <w:bookmarkEnd w:id="34"/>
      <w:bookmarkEnd w:id="35"/>
      <w:bookmarkEnd w:id="36"/>
      <w:bookmarkEnd w:id="37"/>
      <w:bookmarkEnd w:id="38"/>
      <w:bookmarkEnd w:id="39"/>
      <w:bookmarkEnd w:id="40"/>
      <w:bookmarkEnd w:id="41"/>
      <w:bookmarkEnd w:id="42"/>
      <w:bookmarkEnd w:id="43"/>
      <w:bookmarkEnd w:id="44"/>
    </w:p>
    <w:sdt>
      <w:sdtPr>
        <w:rPr>
          <w:rFonts w:hint="eastAsia"/>
        </w:rPr>
        <w:id w:val="715848253"/>
        <w:placeholder>
          <w:docPart w:val="FD7CBCB411754C14B60C1DC374B387A7"/>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rsidR="008A57E6" w:rsidRDefault="008A57E6" w:rsidP="008A57E6">
          <w:pPr>
            <w:pStyle w:val="affffb"/>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AA6EC9" w:rsidRDefault="006B0A3A" w:rsidP="00F65893">
      <w:pPr>
        <w:pStyle w:val="affffb"/>
        <w:ind w:firstLine="420"/>
        <w:rPr>
          <w:rFonts w:ascii="宋体" w:hAnsi="宋体"/>
        </w:rPr>
      </w:pPr>
      <w:r w:rsidRPr="006B0A3A">
        <w:rPr>
          <w:rFonts w:ascii="宋体" w:hAnsi="宋体" w:hint="eastAsia"/>
        </w:rPr>
        <w:t>GB/T 772-2005</w:t>
      </w:r>
      <w:r>
        <w:rPr>
          <w:rFonts w:ascii="宋体" w:hAnsi="宋体"/>
        </w:rPr>
        <w:t xml:space="preserve">  </w:t>
      </w:r>
      <w:r w:rsidRPr="006B0A3A">
        <w:rPr>
          <w:rFonts w:ascii="宋体" w:hAnsi="宋体" w:hint="eastAsia"/>
        </w:rPr>
        <w:t>高压绝缘子瓷件  技术条件</w:t>
      </w:r>
    </w:p>
    <w:p w:rsidR="006B0A3A" w:rsidRDefault="006B0A3A" w:rsidP="00F65893">
      <w:pPr>
        <w:pStyle w:val="affffb"/>
        <w:ind w:firstLine="420"/>
        <w:rPr>
          <w:rFonts w:ascii="宋体" w:hAnsi="宋体"/>
        </w:rPr>
      </w:pPr>
      <w:r w:rsidRPr="006B0A3A">
        <w:rPr>
          <w:rFonts w:ascii="宋体" w:hAnsi="宋体" w:hint="eastAsia"/>
        </w:rPr>
        <w:t>GB/T 19443-2017</w:t>
      </w:r>
      <w:r w:rsidRPr="006B0A3A">
        <w:rPr>
          <w:rFonts w:ascii="宋体" w:hAnsi="宋体" w:hint="eastAsia"/>
        </w:rPr>
        <w:tab/>
        <w:t xml:space="preserve"> 标称电压高于1500V的架空线路用绝缘子直流系统用瓷或玻璃绝缘子元件定义、试验方法和接收准则</w:t>
      </w:r>
    </w:p>
    <w:p w:rsidR="006B0A3A" w:rsidRDefault="006B0A3A" w:rsidP="00F65893">
      <w:pPr>
        <w:pStyle w:val="affffb"/>
        <w:ind w:firstLine="420"/>
        <w:rPr>
          <w:rFonts w:ascii="宋体" w:hAnsi="宋体"/>
        </w:rPr>
      </w:pPr>
      <w:r>
        <w:rPr>
          <w:rFonts w:ascii="宋体" w:hAnsi="宋体" w:hint="eastAsia"/>
        </w:rPr>
        <w:t xml:space="preserve">GB/T 4056-2008  </w:t>
      </w:r>
      <w:r w:rsidRPr="006B0A3A">
        <w:rPr>
          <w:rFonts w:ascii="宋体" w:hAnsi="宋体" w:hint="eastAsia"/>
        </w:rPr>
        <w:t>绝缘子串元件的球窝连接尺寸</w:t>
      </w:r>
    </w:p>
    <w:p w:rsidR="006B0A3A" w:rsidRDefault="006B0A3A" w:rsidP="00F65893">
      <w:pPr>
        <w:pStyle w:val="affffb"/>
        <w:ind w:firstLine="420"/>
        <w:rPr>
          <w:rFonts w:ascii="宋体" w:hAnsi="宋体"/>
        </w:rPr>
      </w:pPr>
      <w:r w:rsidRPr="006B0A3A">
        <w:rPr>
          <w:rFonts w:ascii="宋体" w:hAnsi="宋体" w:hint="eastAsia"/>
        </w:rPr>
        <w:t>GB/T 7253-2005  标称电压高于1000V的架空线路绝缘子  交流系统用瓷或玻璃绝缘子元件盘形悬式绝缘子元件的特性</w:t>
      </w:r>
    </w:p>
    <w:p w:rsidR="006B0A3A" w:rsidRDefault="006B0A3A" w:rsidP="00F65893">
      <w:pPr>
        <w:pStyle w:val="affffb"/>
        <w:ind w:firstLine="420"/>
        <w:rPr>
          <w:rFonts w:ascii="宋体" w:hAnsi="宋体"/>
        </w:rPr>
      </w:pPr>
      <w:r>
        <w:rPr>
          <w:rFonts w:ascii="宋体" w:hAnsi="宋体" w:hint="eastAsia"/>
        </w:rPr>
        <w:t xml:space="preserve">GB/T 20642-2006  </w:t>
      </w:r>
      <w:r w:rsidRPr="006B0A3A">
        <w:rPr>
          <w:rFonts w:ascii="宋体" w:hAnsi="宋体" w:hint="eastAsia"/>
        </w:rPr>
        <w:t>高压线路绝缘子空气中冲击击穿试验</w:t>
      </w:r>
    </w:p>
    <w:p w:rsidR="006B0A3A" w:rsidRDefault="006B0A3A" w:rsidP="00F65893">
      <w:pPr>
        <w:pStyle w:val="affffb"/>
        <w:ind w:firstLine="420"/>
        <w:rPr>
          <w:rFonts w:ascii="宋体" w:hAnsi="宋体"/>
        </w:rPr>
      </w:pPr>
      <w:r>
        <w:rPr>
          <w:rFonts w:ascii="宋体" w:hAnsi="宋体" w:hint="eastAsia"/>
        </w:rPr>
        <w:t xml:space="preserve">GB/T 22707-2008  </w:t>
      </w:r>
      <w:r w:rsidRPr="006B0A3A">
        <w:rPr>
          <w:rFonts w:ascii="宋体" w:hAnsi="宋体" w:hint="eastAsia"/>
        </w:rPr>
        <w:t>直流系统用高压绝缘子的人工污秽试验</w:t>
      </w:r>
    </w:p>
    <w:p w:rsidR="006B0A3A" w:rsidRDefault="006B0A3A" w:rsidP="00F65893">
      <w:pPr>
        <w:pStyle w:val="affffb"/>
        <w:ind w:firstLine="420"/>
        <w:rPr>
          <w:rFonts w:ascii="宋体" w:hAnsi="宋体"/>
        </w:rPr>
      </w:pPr>
      <w:r>
        <w:rPr>
          <w:rFonts w:ascii="宋体" w:hAnsi="宋体" w:hint="eastAsia"/>
        </w:rPr>
        <w:t xml:space="preserve">GB/T 22708-2008  </w:t>
      </w:r>
      <w:r w:rsidRPr="006B0A3A">
        <w:rPr>
          <w:rFonts w:ascii="宋体" w:hAnsi="宋体" w:hint="eastAsia"/>
        </w:rPr>
        <w:t>绝缘子串元件的热机和机械性能试验</w:t>
      </w:r>
    </w:p>
    <w:p w:rsidR="006B0A3A" w:rsidRDefault="006B0A3A" w:rsidP="00F65893">
      <w:pPr>
        <w:pStyle w:val="affffb"/>
        <w:ind w:firstLine="420"/>
        <w:rPr>
          <w:rFonts w:ascii="宋体" w:hAnsi="宋体"/>
        </w:rPr>
      </w:pPr>
      <w:r>
        <w:rPr>
          <w:rFonts w:ascii="宋体" w:hAnsi="宋体" w:hint="eastAsia"/>
        </w:rPr>
        <w:t>GB/T 22709-2008</w:t>
      </w:r>
      <w:r>
        <w:rPr>
          <w:rFonts w:ascii="宋体" w:hAnsi="宋体" w:hint="eastAsia"/>
        </w:rPr>
        <w:tab/>
        <w:t xml:space="preserve"> </w:t>
      </w:r>
      <w:r w:rsidRPr="006B0A3A">
        <w:rPr>
          <w:rFonts w:ascii="宋体" w:hAnsi="宋体" w:hint="eastAsia"/>
        </w:rPr>
        <w:t>架空线路玻璃或瓷绝缘子串元件 绝缘体机械破损后的残余强度</w:t>
      </w:r>
    </w:p>
    <w:p w:rsidR="006B0A3A" w:rsidRDefault="006B0A3A" w:rsidP="00F65893">
      <w:pPr>
        <w:pStyle w:val="affffb"/>
        <w:ind w:firstLine="420"/>
        <w:rPr>
          <w:rFonts w:ascii="宋体" w:hAnsi="宋体"/>
        </w:rPr>
      </w:pPr>
      <w:r>
        <w:rPr>
          <w:rFonts w:ascii="宋体" w:hAnsi="宋体" w:hint="eastAsia"/>
        </w:rPr>
        <w:t xml:space="preserve">GB/T 24623-2009  </w:t>
      </w:r>
      <w:r w:rsidRPr="006B0A3A">
        <w:rPr>
          <w:rFonts w:ascii="宋体" w:hAnsi="宋体" w:hint="eastAsia"/>
        </w:rPr>
        <w:t>高压绝缘子无线电干扰试验</w:t>
      </w:r>
    </w:p>
    <w:p w:rsidR="006B0A3A" w:rsidRDefault="006B0A3A" w:rsidP="00F65893">
      <w:pPr>
        <w:pStyle w:val="affffb"/>
        <w:ind w:firstLine="420"/>
        <w:rPr>
          <w:rFonts w:ascii="宋体" w:hAnsi="宋体"/>
        </w:rPr>
      </w:pPr>
      <w:r>
        <w:rPr>
          <w:rFonts w:ascii="宋体" w:hAnsi="宋体" w:hint="eastAsia"/>
        </w:rPr>
        <w:t>GB/T 25318-2010</w:t>
      </w:r>
      <w:r>
        <w:rPr>
          <w:rFonts w:ascii="宋体" w:hAnsi="宋体" w:hint="eastAsia"/>
        </w:rPr>
        <w:tab/>
        <w:t xml:space="preserve"> </w:t>
      </w:r>
      <w:r w:rsidRPr="006B0A3A">
        <w:rPr>
          <w:rFonts w:ascii="宋体" w:hAnsi="宋体" w:hint="eastAsia"/>
        </w:rPr>
        <w:t>绝缘子串元件球窝联接用锁紧销 尺寸和试验</w:t>
      </w:r>
    </w:p>
    <w:p w:rsidR="006B0A3A" w:rsidRDefault="006B0A3A" w:rsidP="00F65893">
      <w:pPr>
        <w:pStyle w:val="affffb"/>
        <w:ind w:firstLine="420"/>
        <w:rPr>
          <w:rFonts w:ascii="宋体" w:hAnsi="宋体"/>
        </w:rPr>
      </w:pPr>
      <w:r>
        <w:rPr>
          <w:rFonts w:ascii="宋体" w:hAnsi="宋体" w:hint="eastAsia"/>
        </w:rPr>
        <w:t xml:space="preserve">JB/T 3384-1999  </w:t>
      </w:r>
      <w:r w:rsidRPr="006B0A3A">
        <w:rPr>
          <w:rFonts w:ascii="宋体" w:hAnsi="宋体" w:hint="eastAsia"/>
        </w:rPr>
        <w:t>高压绝缘子</w:t>
      </w:r>
      <w:r>
        <w:rPr>
          <w:rFonts w:ascii="宋体" w:hAnsi="宋体" w:hint="eastAsia"/>
        </w:rPr>
        <w:t xml:space="preserve"> </w:t>
      </w:r>
      <w:r w:rsidRPr="006B0A3A">
        <w:rPr>
          <w:rFonts w:ascii="宋体" w:hAnsi="宋体" w:hint="eastAsia"/>
        </w:rPr>
        <w:t>抽样方案</w:t>
      </w:r>
    </w:p>
    <w:p w:rsidR="006B0A3A" w:rsidRDefault="006B0A3A" w:rsidP="00F65893">
      <w:pPr>
        <w:pStyle w:val="affffb"/>
        <w:ind w:firstLine="420"/>
        <w:rPr>
          <w:rFonts w:ascii="宋体" w:hAnsi="宋体"/>
        </w:rPr>
      </w:pPr>
      <w:r>
        <w:rPr>
          <w:rFonts w:ascii="宋体" w:hAnsi="宋体" w:hint="eastAsia"/>
        </w:rPr>
        <w:t xml:space="preserve">JB/T 4307-2004  </w:t>
      </w:r>
      <w:r w:rsidRPr="006B0A3A">
        <w:rPr>
          <w:rFonts w:ascii="宋体" w:hAnsi="宋体" w:hint="eastAsia"/>
        </w:rPr>
        <w:t>绝缘子胶装用水泥胶合剂</w:t>
      </w:r>
    </w:p>
    <w:p w:rsidR="006B0A3A" w:rsidRDefault="006B0A3A" w:rsidP="00F65893">
      <w:pPr>
        <w:pStyle w:val="affffb"/>
        <w:ind w:firstLine="420"/>
        <w:rPr>
          <w:rFonts w:ascii="宋体" w:hAnsi="宋体"/>
        </w:rPr>
      </w:pPr>
      <w:r w:rsidRPr="006B0A3A">
        <w:rPr>
          <w:rFonts w:ascii="宋体" w:hAnsi="宋体" w:hint="eastAsia"/>
        </w:rPr>
        <w:t>JB/T 8177-1999</w:t>
      </w:r>
      <w:r w:rsidRPr="006B0A3A">
        <w:rPr>
          <w:rFonts w:ascii="宋体" w:hAnsi="宋体" w:hint="eastAsia"/>
        </w:rPr>
        <w:tab/>
        <w:t>绝缘子金属附件热镀锌锌层通用技术条件</w:t>
      </w:r>
    </w:p>
    <w:p w:rsidR="000E32AE" w:rsidRDefault="000E32AE" w:rsidP="00F65893">
      <w:pPr>
        <w:pStyle w:val="affffb"/>
        <w:ind w:firstLine="420"/>
        <w:rPr>
          <w:rFonts w:ascii="宋体" w:hAnsi="宋体"/>
        </w:rPr>
      </w:pPr>
      <w:r>
        <w:rPr>
          <w:rFonts w:ascii="宋体" w:hAnsi="宋体" w:hint="eastAsia"/>
        </w:rPr>
        <w:t xml:space="preserve">JB/T 8178-1999  </w:t>
      </w:r>
      <w:r w:rsidRPr="000E32AE">
        <w:rPr>
          <w:rFonts w:ascii="宋体" w:hAnsi="宋体" w:hint="eastAsia"/>
        </w:rPr>
        <w:t>悬式绝缘子铁帽</w:t>
      </w:r>
      <w:r>
        <w:rPr>
          <w:rFonts w:ascii="宋体" w:hAnsi="宋体" w:hint="eastAsia"/>
        </w:rPr>
        <w:t xml:space="preserve"> </w:t>
      </w:r>
      <w:r w:rsidRPr="000E32AE">
        <w:rPr>
          <w:rFonts w:ascii="宋体" w:hAnsi="宋体" w:hint="eastAsia"/>
        </w:rPr>
        <w:t>技术条件</w:t>
      </w:r>
    </w:p>
    <w:p w:rsidR="000E32AE" w:rsidRDefault="000E32AE" w:rsidP="00F65893">
      <w:pPr>
        <w:pStyle w:val="affffb"/>
        <w:ind w:firstLine="420"/>
        <w:rPr>
          <w:rFonts w:ascii="宋体" w:hAnsi="宋体"/>
        </w:rPr>
      </w:pPr>
      <w:r w:rsidRPr="000E32AE">
        <w:rPr>
          <w:rFonts w:ascii="宋体" w:hAnsi="宋体" w:hint="eastAsia"/>
        </w:rPr>
        <w:t xml:space="preserve">JB/T 9673-1999 </w:t>
      </w:r>
      <w:r>
        <w:rPr>
          <w:rFonts w:ascii="宋体" w:hAnsi="宋体" w:hint="eastAsia"/>
        </w:rPr>
        <w:t xml:space="preserve"> </w:t>
      </w:r>
      <w:r w:rsidRPr="000E32AE">
        <w:rPr>
          <w:rFonts w:ascii="宋体" w:hAnsi="宋体" w:hint="eastAsia"/>
        </w:rPr>
        <w:t>绝缘子</w:t>
      </w:r>
      <w:r>
        <w:rPr>
          <w:rFonts w:ascii="宋体" w:hAnsi="宋体" w:hint="eastAsia"/>
        </w:rPr>
        <w:t xml:space="preserve"> </w:t>
      </w:r>
      <w:r w:rsidRPr="000E32AE">
        <w:rPr>
          <w:rFonts w:ascii="宋体" w:hAnsi="宋体" w:hint="eastAsia"/>
        </w:rPr>
        <w:t>产品包装</w:t>
      </w:r>
    </w:p>
    <w:p w:rsidR="000E32AE" w:rsidRDefault="000E32AE" w:rsidP="00F65893">
      <w:pPr>
        <w:pStyle w:val="affffb"/>
        <w:ind w:firstLine="420"/>
        <w:rPr>
          <w:rFonts w:ascii="宋体" w:hAnsi="宋体"/>
        </w:rPr>
      </w:pPr>
      <w:r>
        <w:rPr>
          <w:rFonts w:ascii="宋体" w:hAnsi="宋体" w:hint="eastAsia"/>
        </w:rPr>
        <w:t xml:space="preserve">JB/T 9677-1999  </w:t>
      </w:r>
      <w:r w:rsidRPr="000E32AE">
        <w:rPr>
          <w:rFonts w:ascii="宋体" w:hAnsi="宋体" w:hint="eastAsia"/>
        </w:rPr>
        <w:t>盘形悬式绝缘子钢脚</w:t>
      </w:r>
    </w:p>
    <w:p w:rsidR="000E32AE" w:rsidRDefault="000E32AE" w:rsidP="00F65893">
      <w:pPr>
        <w:pStyle w:val="affffb"/>
        <w:ind w:firstLine="420"/>
        <w:rPr>
          <w:rFonts w:ascii="宋体" w:hAnsi="宋体"/>
        </w:rPr>
      </w:pPr>
      <w:r>
        <w:rPr>
          <w:rFonts w:ascii="宋体" w:hAnsi="宋体" w:hint="eastAsia"/>
        </w:rPr>
        <w:t xml:space="preserve">JB/T 9678-2012 </w:t>
      </w:r>
      <w:r>
        <w:rPr>
          <w:rFonts w:ascii="宋体" w:hAnsi="宋体" w:hint="eastAsia"/>
        </w:rPr>
        <w:tab/>
      </w:r>
      <w:r w:rsidRPr="000E32AE">
        <w:rPr>
          <w:rFonts w:ascii="宋体" w:hAnsi="宋体" w:hint="eastAsia"/>
        </w:rPr>
        <w:t>盘形悬式玻璃绝缘子用钢化玻璃件外观质量</w:t>
      </w:r>
    </w:p>
    <w:p w:rsidR="000E32AE" w:rsidRDefault="000E32AE" w:rsidP="00F65893">
      <w:pPr>
        <w:pStyle w:val="affffb"/>
        <w:ind w:firstLine="420"/>
        <w:rPr>
          <w:rFonts w:ascii="宋体" w:hAnsi="宋体"/>
        </w:rPr>
      </w:pPr>
      <w:r>
        <w:rPr>
          <w:rFonts w:ascii="宋体" w:hAnsi="宋体" w:hint="eastAsia"/>
        </w:rPr>
        <w:t xml:space="preserve">JB/T 9680-2012  </w:t>
      </w:r>
      <w:r w:rsidRPr="000E32AE">
        <w:rPr>
          <w:rFonts w:ascii="宋体" w:hAnsi="宋体" w:hint="eastAsia"/>
        </w:rPr>
        <w:t>高压架空输电线路地线用绝缘子</w:t>
      </w:r>
    </w:p>
    <w:p w:rsidR="000E32AE" w:rsidRPr="006B0A3A" w:rsidRDefault="000E32AE" w:rsidP="00F65893">
      <w:pPr>
        <w:pStyle w:val="affffb"/>
        <w:ind w:firstLine="420"/>
        <w:rPr>
          <w:rFonts w:ascii="宋体" w:hAnsi="宋体" w:hint="eastAsia"/>
        </w:rPr>
      </w:pPr>
      <w:r>
        <w:rPr>
          <w:rFonts w:ascii="宋体" w:hAnsi="宋体" w:hint="eastAsia"/>
        </w:rPr>
        <w:t xml:space="preserve">DL/T 626-2015  </w:t>
      </w:r>
      <w:r w:rsidRPr="000E32AE">
        <w:rPr>
          <w:rFonts w:ascii="宋体" w:hAnsi="宋体" w:hint="eastAsia"/>
        </w:rPr>
        <w:t>劣化盘形悬式绝缘子检测规程</w:t>
      </w:r>
    </w:p>
    <w:p w:rsidR="00B265BC" w:rsidRPr="00E030F9" w:rsidRDefault="00FD59EB" w:rsidP="00FD59EB">
      <w:pPr>
        <w:pStyle w:val="affc"/>
        <w:spacing w:before="240" w:after="240"/>
      </w:pPr>
      <w:bookmarkStart w:id="45" w:name="_Toc97192966"/>
      <w:bookmarkStart w:id="46" w:name="_Toc214444166"/>
      <w:bookmarkStart w:id="47" w:name="_Toc214456716"/>
      <w:r>
        <w:rPr>
          <w:rFonts w:hint="eastAsia"/>
          <w:szCs w:val="21"/>
        </w:rPr>
        <w:t>术语和定义</w:t>
      </w:r>
      <w:bookmarkEnd w:id="45"/>
      <w:bookmarkEnd w:id="46"/>
      <w:bookmarkEnd w:id="47"/>
    </w:p>
    <w:bookmarkStart w:id="48" w:name="_Toc26986532" w:displacedByCustomXml="next"/>
    <w:bookmarkEnd w:id="48" w:displacedByCustomXml="next"/>
    <w:sdt>
      <w:sdtPr>
        <w:rPr>
          <w:rFonts w:ascii="宋体"/>
        </w:rPr>
        <w:id w:val="-1909835108"/>
        <w:placeholder>
          <w:docPart w:val="18A83E6D738B41E2BDAC186E0357CEB9"/>
        </w:placeholder>
        <w:comboBox>
          <w:listItem w:displayText="点击并选择适当的引导语" w:value="点击并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rsidR="003C010C" w:rsidRDefault="000E32AE" w:rsidP="00BA263B">
          <w:pPr>
            <w:pStyle w:val="affffb"/>
            <w:ind w:firstLine="420"/>
          </w:pPr>
          <w:r w:rsidRPr="000E32AE">
            <w:rPr>
              <w:rFonts w:ascii="宋体" w:hint="eastAsia"/>
            </w:rPr>
            <w:t>GB/T 9881、GB/T 2900.5、GB/T 2900.8和GB/T 2900.19</w:t>
          </w:r>
          <w:r w:rsidRPr="000E32AE">
            <w:rPr>
              <w:rFonts w:ascii="宋体"/>
            </w:rPr>
            <w:t>界定的术语和定义适用于本文件。</w:t>
          </w:r>
        </w:p>
      </w:sdtContent>
    </w:sdt>
    <w:p w:rsidR="00DB286E" w:rsidRDefault="00DB286E" w:rsidP="000E32AE">
      <w:pPr>
        <w:pStyle w:val="affd"/>
        <w:spacing w:before="120" w:after="120"/>
      </w:pPr>
      <w:bookmarkStart w:id="49" w:name="_Toc214456717"/>
      <w:bookmarkEnd w:id="49"/>
    </w:p>
    <w:p w:rsidR="000E32AE" w:rsidRPr="000E32AE" w:rsidRDefault="000E32AE" w:rsidP="000E32AE">
      <w:pPr>
        <w:pStyle w:val="affffb"/>
        <w:ind w:firstLine="420"/>
        <w:rPr>
          <w:rFonts w:ascii="黑体" w:eastAsia="黑体" w:hAnsi="黑体" w:hint="eastAsia"/>
        </w:rPr>
      </w:pPr>
      <w:r w:rsidRPr="000E32AE">
        <w:rPr>
          <w:rFonts w:ascii="黑体" w:eastAsia="黑体" w:hAnsi="黑体"/>
          <w:szCs w:val="21"/>
          <w:lang w:bidi="ar"/>
        </w:rPr>
        <w:t>沙戈荒地域 sandy, Gobi and desert regions</w:t>
      </w:r>
    </w:p>
    <w:p w:rsidR="00DB286E" w:rsidRDefault="000E32AE" w:rsidP="00DB286E">
      <w:pPr>
        <w:pStyle w:val="affffb"/>
        <w:ind w:firstLine="420"/>
      </w:pPr>
      <w:r w:rsidRPr="000E32AE">
        <w:rPr>
          <w:rFonts w:hint="eastAsia"/>
        </w:rPr>
        <w:t>指以沙漠、戈壁、荒漠为主的地理区域，主要气候特点为干旱少雨、昼夜及年温差大、多风沙、冬季严寒。此类区域通常具有年降水量＜</w:t>
      </w:r>
      <w:r w:rsidRPr="000E32AE">
        <w:rPr>
          <w:rFonts w:hint="eastAsia"/>
        </w:rPr>
        <w:t>200mm</w:t>
      </w:r>
      <w:r w:rsidRPr="000E32AE">
        <w:rPr>
          <w:rFonts w:hint="eastAsia"/>
        </w:rPr>
        <w:t>、风沙频率＞</w:t>
      </w:r>
      <w:r w:rsidRPr="000E32AE">
        <w:rPr>
          <w:rFonts w:hint="eastAsia"/>
        </w:rPr>
        <w:t xml:space="preserve">30 </w:t>
      </w:r>
      <w:r w:rsidRPr="000E32AE">
        <w:rPr>
          <w:rFonts w:hint="eastAsia"/>
        </w:rPr>
        <w:t>次</w:t>
      </w:r>
      <w:r w:rsidRPr="000E32AE">
        <w:rPr>
          <w:rFonts w:hint="eastAsia"/>
        </w:rPr>
        <w:t xml:space="preserve"> / </w:t>
      </w:r>
      <w:r w:rsidRPr="000E32AE">
        <w:rPr>
          <w:rFonts w:hint="eastAsia"/>
        </w:rPr>
        <w:t>年、昼夜温差＞</w:t>
      </w:r>
      <w:r w:rsidRPr="000E32AE">
        <w:rPr>
          <w:rFonts w:hint="eastAsia"/>
        </w:rPr>
        <w:t>25</w:t>
      </w:r>
      <w:r w:rsidRPr="000E32AE">
        <w:rPr>
          <w:rFonts w:hint="eastAsia"/>
        </w:rPr>
        <w:t>℃、年度温差＞</w:t>
      </w:r>
      <w:r w:rsidRPr="000E32AE">
        <w:rPr>
          <w:rFonts w:hint="eastAsia"/>
        </w:rPr>
        <w:t>80</w:t>
      </w:r>
      <w:r w:rsidRPr="000E32AE">
        <w:rPr>
          <w:rFonts w:hint="eastAsia"/>
        </w:rPr>
        <w:t>℃、部分地域最低温度＜</w:t>
      </w:r>
      <w:r w:rsidRPr="000E32AE">
        <w:rPr>
          <w:rFonts w:hint="eastAsia"/>
        </w:rPr>
        <w:t>-40</w:t>
      </w:r>
      <w:r w:rsidRPr="000E32AE">
        <w:rPr>
          <w:rFonts w:hint="eastAsia"/>
        </w:rPr>
        <w:t>℃、土壤含盐量＞</w:t>
      </w:r>
      <w:r w:rsidRPr="000E32AE">
        <w:rPr>
          <w:rFonts w:hint="eastAsia"/>
        </w:rPr>
        <w:t xml:space="preserve">0.3% </w:t>
      </w:r>
      <w:r w:rsidRPr="000E32AE">
        <w:rPr>
          <w:rFonts w:hint="eastAsia"/>
        </w:rPr>
        <w:t>等显著特征。</w:t>
      </w:r>
    </w:p>
    <w:p w:rsidR="00DB286E" w:rsidRDefault="00DB286E" w:rsidP="000E32AE">
      <w:pPr>
        <w:pStyle w:val="affd"/>
        <w:spacing w:before="120" w:after="120"/>
      </w:pPr>
      <w:bookmarkStart w:id="50" w:name="_Toc214456718"/>
      <w:bookmarkEnd w:id="50"/>
    </w:p>
    <w:p w:rsidR="000E32AE" w:rsidRDefault="000E32AE" w:rsidP="000E32AE">
      <w:pPr>
        <w:pStyle w:val="affffb"/>
        <w:ind w:firstLine="420"/>
        <w:rPr>
          <w:rFonts w:ascii="黑体" w:eastAsia="黑体"/>
          <w:color w:val="FF0000"/>
          <w:szCs w:val="21"/>
          <w:lang w:bidi="ar"/>
        </w:rPr>
      </w:pPr>
      <w:r w:rsidRPr="000E32AE">
        <w:rPr>
          <w:rFonts w:ascii="黑体" w:eastAsia="黑体"/>
          <w:szCs w:val="21"/>
          <w:lang w:bidi="ar"/>
        </w:rPr>
        <w:t>免测零</w:t>
      </w:r>
      <w:r w:rsidRPr="000E32AE">
        <w:rPr>
          <w:rFonts w:ascii="黑体" w:eastAsia="黑体" w:hint="eastAsia"/>
          <w:szCs w:val="21"/>
          <w:lang w:bidi="ar"/>
        </w:rPr>
        <w:t>值瓷</w:t>
      </w:r>
      <w:r w:rsidRPr="000E32AE">
        <w:rPr>
          <w:rFonts w:ascii="黑体" w:eastAsia="黑体"/>
          <w:szCs w:val="21"/>
          <w:lang w:bidi="ar"/>
        </w:rPr>
        <w:t>绝缘子 zero-measurement-free porcelain insulator</w:t>
      </w:r>
    </w:p>
    <w:p w:rsidR="000E32AE" w:rsidRPr="000E32AE" w:rsidRDefault="000E32AE" w:rsidP="000E32AE">
      <w:pPr>
        <w:pStyle w:val="affffb"/>
        <w:ind w:firstLine="420"/>
        <w:rPr>
          <w:rFonts w:hint="eastAsia"/>
        </w:rPr>
      </w:pPr>
      <w:r w:rsidRPr="000E32AE">
        <w:rPr>
          <w:rFonts w:ascii="宋体"/>
        </w:rPr>
        <w:lastRenderedPageBreak/>
        <w:t>在投运后的3年内，其年均劣化率不大于十万分之五的瓷绝缘子</w:t>
      </w:r>
      <w:r w:rsidRPr="000E32AE">
        <w:rPr>
          <w:rFonts w:ascii="宋体" w:hint="eastAsia"/>
        </w:rPr>
        <w:t>（劣化率基于沙戈荒地区500kV变电站大量绝缘子的零值检测数据所得）</w:t>
      </w:r>
      <w:r w:rsidRPr="000E32AE">
        <w:rPr>
          <w:rFonts w:ascii="宋体"/>
        </w:rPr>
        <w:t>，需满足本标准4.2-4.10全部技术要求，并通过5.</w:t>
      </w:r>
      <w:r w:rsidRPr="000E32AE">
        <w:rPr>
          <w:rFonts w:ascii="宋体" w:hint="eastAsia"/>
        </w:rPr>
        <w:t>3</w:t>
      </w:r>
      <w:r w:rsidRPr="000E32AE">
        <w:rPr>
          <w:rFonts w:ascii="宋体"/>
        </w:rPr>
        <w:t>强化热机试验。</w:t>
      </w:r>
      <w:r w:rsidRPr="000E32AE">
        <w:rPr>
          <w:rFonts w:ascii="宋体" w:hint="eastAsia"/>
        </w:rPr>
        <w:t>因沙戈荒地区气候环境的特殊性，与GB/T 19443-2017热机性能试验程序相比，本文件的强化热机性能试验程序的循环次数及温差分别提升至10次与110K，且提出注重监测部位。</w:t>
      </w:r>
    </w:p>
    <w:p w:rsidR="004B3E93" w:rsidRDefault="000E32AE" w:rsidP="000E32AE">
      <w:pPr>
        <w:pStyle w:val="affc"/>
        <w:spacing w:before="240" w:after="240"/>
      </w:pPr>
      <w:bookmarkStart w:id="51" w:name="_Toc83222306"/>
      <w:bookmarkStart w:id="52" w:name="_Toc156422556"/>
      <w:bookmarkStart w:id="53" w:name="_Toc4080"/>
      <w:bookmarkStart w:id="54" w:name="_Toc26745"/>
      <w:bookmarkStart w:id="55" w:name="_Toc214456719"/>
      <w:r>
        <w:rPr>
          <w:rFonts w:hint="eastAsia"/>
        </w:rPr>
        <w:t>技术要求</w:t>
      </w:r>
      <w:bookmarkEnd w:id="51"/>
      <w:bookmarkEnd w:id="52"/>
      <w:bookmarkEnd w:id="53"/>
      <w:bookmarkEnd w:id="54"/>
      <w:bookmarkEnd w:id="55"/>
    </w:p>
    <w:p w:rsidR="000E32AE" w:rsidRDefault="000E32AE" w:rsidP="000E32AE">
      <w:pPr>
        <w:pStyle w:val="affd"/>
        <w:spacing w:before="120" w:after="120"/>
      </w:pPr>
      <w:bookmarkStart w:id="56" w:name="_Toc15919"/>
      <w:bookmarkStart w:id="57" w:name="_Toc132204636"/>
      <w:bookmarkStart w:id="58" w:name="_Toc156136747"/>
      <w:bookmarkStart w:id="59" w:name="_Toc126558216"/>
      <w:bookmarkStart w:id="60" w:name="_Toc331451689"/>
      <w:bookmarkStart w:id="61" w:name="_Toc6526"/>
      <w:bookmarkStart w:id="62" w:name="_Toc214456720"/>
      <w:r>
        <w:t>尺寸偏差</w:t>
      </w:r>
      <w:bookmarkEnd w:id="56"/>
      <w:bookmarkEnd w:id="57"/>
      <w:bookmarkEnd w:id="58"/>
      <w:bookmarkEnd w:id="59"/>
      <w:bookmarkEnd w:id="60"/>
      <w:bookmarkEnd w:id="61"/>
      <w:bookmarkEnd w:id="62"/>
    </w:p>
    <w:p w:rsidR="000E32AE" w:rsidRPr="000E32AE" w:rsidRDefault="000E32AE" w:rsidP="000E32AE">
      <w:pPr>
        <w:pStyle w:val="affffb"/>
        <w:ind w:firstLine="420"/>
        <w:rPr>
          <w:rFonts w:ascii="宋体" w:hAnsi="宋体"/>
        </w:rPr>
      </w:pPr>
      <w:r w:rsidRPr="000E32AE">
        <w:rPr>
          <w:rFonts w:ascii="宋体" w:hAnsi="宋体" w:hint="eastAsia"/>
        </w:rPr>
        <w:t>除非另有规定，绝缘子尺寸偏差应符合如下规定（d为检查尺寸，单位mm）：</w:t>
      </w:r>
    </w:p>
    <w:p w:rsidR="000E32AE" w:rsidRPr="000E32AE" w:rsidRDefault="000E32AE" w:rsidP="000E32AE">
      <w:pPr>
        <w:pStyle w:val="affffb"/>
        <w:ind w:firstLine="420"/>
        <w:rPr>
          <w:rFonts w:hint="eastAsia"/>
        </w:rPr>
      </w:pPr>
      <w:r>
        <w:rPr>
          <w:rFonts w:ascii="宋体"/>
        </w:rPr>
        <w:t>结构高度偏差：</w:t>
      </w:r>
      <w:r>
        <w:rPr>
          <w:rFonts w:ascii="宋体"/>
        </w:rPr>
        <w:t>±</w:t>
      </w:r>
      <w:r>
        <w:rPr>
          <w:rFonts w:ascii="宋体"/>
        </w:rPr>
        <w:t>（0.03d＋0.3）mm；</w:t>
      </w:r>
    </w:p>
    <w:p w:rsidR="002A1260" w:rsidRDefault="000E32AE" w:rsidP="00653FED">
      <w:pPr>
        <w:pStyle w:val="affffb"/>
        <w:ind w:firstLine="420"/>
      </w:pPr>
      <w:r>
        <w:rPr>
          <w:rFonts w:ascii="宋体"/>
        </w:rPr>
        <w:t>盘径偏差：</w:t>
      </w:r>
      <w:r>
        <w:rPr>
          <w:rFonts w:ascii="宋体"/>
        </w:rPr>
        <w:t>±</w:t>
      </w:r>
      <w:r>
        <w:rPr>
          <w:rFonts w:ascii="宋体"/>
        </w:rPr>
        <w:t>（0.04d＋1.5）mm，（d</w:t>
      </w:r>
      <w:r>
        <w:rPr>
          <w:rFonts w:ascii="宋体"/>
        </w:rPr>
        <w:t>≤</w:t>
      </w:r>
      <w:r>
        <w:rPr>
          <w:rFonts w:ascii="宋体"/>
        </w:rPr>
        <w:t>300）；</w:t>
      </w:r>
    </w:p>
    <w:p w:rsidR="001D212F" w:rsidRDefault="000E32AE" w:rsidP="00E60C63">
      <w:pPr>
        <w:pStyle w:val="affffb"/>
        <w:ind w:firstLine="420"/>
        <w:rPr>
          <w:rFonts w:ascii="宋体"/>
        </w:rPr>
      </w:pPr>
      <w:r>
        <w:rPr>
          <w:rFonts w:ascii="宋体"/>
        </w:rPr>
        <w:t>±</w:t>
      </w:r>
      <w:r>
        <w:rPr>
          <w:rFonts w:ascii="宋体"/>
        </w:rPr>
        <w:t>（0.025d＋6）mm，（d＞300）；</w:t>
      </w:r>
    </w:p>
    <w:p w:rsidR="000E32AE" w:rsidRDefault="000E32AE" w:rsidP="00E60C63">
      <w:pPr>
        <w:pStyle w:val="affffb"/>
        <w:ind w:firstLine="420"/>
        <w:rPr>
          <w:rFonts w:ascii="宋体"/>
        </w:rPr>
      </w:pPr>
      <w:r>
        <w:rPr>
          <w:rFonts w:ascii="宋体"/>
        </w:rPr>
        <w:t>爬电距离偏差：</w:t>
      </w:r>
      <w:r>
        <w:rPr>
          <w:rFonts w:ascii="宋体"/>
        </w:rPr>
        <w:t>±</w:t>
      </w:r>
      <w:r>
        <w:rPr>
          <w:rFonts w:ascii="宋体"/>
        </w:rPr>
        <w:t>（0.04d＋1.5）mm，且任意5片绝缘子爬电距离之和除以5不得小于公称爬电距离；</w:t>
      </w:r>
    </w:p>
    <w:p w:rsidR="000E32AE" w:rsidRDefault="000E32AE" w:rsidP="00E60C63">
      <w:pPr>
        <w:pStyle w:val="affffb"/>
        <w:ind w:firstLine="420"/>
        <w:rPr>
          <w:rFonts w:ascii="宋体"/>
        </w:rPr>
      </w:pPr>
      <w:r>
        <w:rPr>
          <w:rFonts w:ascii="宋体"/>
        </w:rPr>
        <w:t>6片串结构高度偏差：</w:t>
      </w:r>
      <w:r>
        <w:rPr>
          <w:rFonts w:ascii="宋体"/>
        </w:rPr>
        <w:t>±</w:t>
      </w:r>
      <w:r>
        <w:rPr>
          <w:rFonts w:ascii="宋体"/>
        </w:rPr>
        <w:t>19mm；</w:t>
      </w:r>
    </w:p>
    <w:p w:rsidR="000E32AE" w:rsidRDefault="000E32AE" w:rsidP="00E60C63">
      <w:pPr>
        <w:pStyle w:val="affffb"/>
        <w:ind w:firstLine="420"/>
        <w:rPr>
          <w:rFonts w:ascii="宋体"/>
        </w:rPr>
      </w:pPr>
      <w:r>
        <w:rPr>
          <w:rFonts w:ascii="宋体"/>
        </w:rPr>
        <w:t>偏移：轴向偏移</w:t>
      </w:r>
      <w:r>
        <w:rPr>
          <w:rFonts w:ascii="宋体"/>
        </w:rPr>
        <w:t>≤</w:t>
      </w:r>
      <w:r>
        <w:rPr>
          <w:rFonts w:ascii="宋体"/>
        </w:rPr>
        <w:t>0.04Dmm（D为绝缘子公称直径，mm）；</w:t>
      </w:r>
    </w:p>
    <w:p w:rsidR="000E32AE" w:rsidRDefault="000E32AE" w:rsidP="00E60C63">
      <w:pPr>
        <w:pStyle w:val="affffb"/>
        <w:ind w:firstLine="420"/>
        <w:rPr>
          <w:rFonts w:ascii="宋体"/>
        </w:rPr>
      </w:pPr>
      <w:r>
        <w:rPr>
          <w:rFonts w:ascii="宋体"/>
        </w:rPr>
        <w:t>径向偏移</w:t>
      </w:r>
      <w:r>
        <w:rPr>
          <w:rFonts w:ascii="宋体"/>
        </w:rPr>
        <w:t>≤</w:t>
      </w:r>
      <w:r>
        <w:rPr>
          <w:rFonts w:ascii="宋体"/>
        </w:rPr>
        <w:t>0.03Dmm。</w:t>
      </w:r>
    </w:p>
    <w:p w:rsidR="000E32AE" w:rsidRDefault="000E32AE" w:rsidP="000E32AE">
      <w:pPr>
        <w:pStyle w:val="affd"/>
        <w:spacing w:before="120" w:after="120"/>
      </w:pPr>
      <w:bookmarkStart w:id="63" w:name="_Toc23258"/>
      <w:bookmarkStart w:id="64" w:name="_Toc5801"/>
      <w:bookmarkStart w:id="65" w:name="_Toc214456721"/>
      <w:r>
        <w:t>绝缘件</w:t>
      </w:r>
      <w:bookmarkEnd w:id="63"/>
      <w:bookmarkEnd w:id="64"/>
      <w:bookmarkEnd w:id="65"/>
    </w:p>
    <w:p w:rsidR="000E32AE" w:rsidRDefault="000E32AE" w:rsidP="000E32AE">
      <w:pPr>
        <w:pStyle w:val="af5"/>
        <w:ind w:left="425" w:firstLine="0"/>
      </w:pPr>
      <w:r w:rsidRPr="000E32AE">
        <w:rPr>
          <w:rFonts w:hint="eastAsia"/>
        </w:rPr>
        <w:t>瓷件：瓷件应符合GB/T 772、GB/T 1001.1和产品图样的规定，</w:t>
      </w:r>
      <w:proofErr w:type="gramStart"/>
      <w:r w:rsidRPr="000E32AE">
        <w:rPr>
          <w:rFonts w:hint="eastAsia"/>
        </w:rPr>
        <w:t>伞缘变形</w:t>
      </w:r>
      <w:proofErr w:type="gramEnd"/>
      <w:r w:rsidRPr="000E32AE">
        <w:rPr>
          <w:rFonts w:hint="eastAsia"/>
        </w:rPr>
        <w:t>度不应导致伞的上表面产生积水现象。瓷件应均匀、致密、完全烧结，以达到所保证的机械和电气强度。</w:t>
      </w:r>
      <w:proofErr w:type="gramStart"/>
      <w:r w:rsidRPr="000E32AE">
        <w:rPr>
          <w:rFonts w:hint="eastAsia"/>
        </w:rPr>
        <w:t>瓷件除在</w:t>
      </w:r>
      <w:proofErr w:type="gramEnd"/>
      <w:r w:rsidRPr="000E32AE">
        <w:rPr>
          <w:rFonts w:hint="eastAsia"/>
        </w:rPr>
        <w:t>验收标准限度内的缺陷外，应光滑，</w:t>
      </w:r>
      <w:proofErr w:type="gramStart"/>
      <w:r w:rsidRPr="000E32AE">
        <w:rPr>
          <w:rFonts w:hint="eastAsia"/>
        </w:rPr>
        <w:t>无翘缺</w:t>
      </w:r>
      <w:proofErr w:type="gramEnd"/>
      <w:r w:rsidRPr="000E32AE">
        <w:rPr>
          <w:rFonts w:hint="eastAsia"/>
        </w:rPr>
        <w:t>、裂缝、砂眼气泡、层理、凸点、外物及其他缺陷。</w:t>
      </w:r>
    </w:p>
    <w:p w:rsidR="000E32AE" w:rsidRDefault="000E32AE" w:rsidP="000E32AE">
      <w:pPr>
        <w:pStyle w:val="af5"/>
        <w:ind w:left="425" w:firstLine="0"/>
      </w:pPr>
      <w:r w:rsidRPr="000E32AE">
        <w:rPr>
          <w:rFonts w:hint="eastAsia"/>
        </w:rPr>
        <w:t>160kN及以上绝缘子瓷件应逐个进行内水压试验，并结合瓷强度Weibull统计分布特性确定最优内水压试验载荷，兼顾缺陷件100%剔除率，同时避免无缺陷瓷件损伤的。</w:t>
      </w:r>
    </w:p>
    <w:p w:rsidR="000E32AE" w:rsidRPr="000E32AE" w:rsidRDefault="000E32AE" w:rsidP="000E32AE">
      <w:pPr>
        <w:pStyle w:val="af5"/>
        <w:numPr>
          <w:ilvl w:val="0"/>
          <w:numId w:val="0"/>
        </w:numPr>
        <w:ind w:left="425" w:firstLineChars="200" w:firstLine="360"/>
        <w:rPr>
          <w:sz w:val="18"/>
          <w:szCs w:val="18"/>
        </w:rPr>
      </w:pPr>
      <w:r w:rsidRPr="000E32AE">
        <w:rPr>
          <w:rFonts w:ascii="黑体" w:eastAsia="黑体" w:hAnsi="黑体" w:hint="eastAsia"/>
          <w:sz w:val="18"/>
          <w:szCs w:val="18"/>
        </w:rPr>
        <w:t>试验方法如下：</w:t>
      </w:r>
      <w:r w:rsidRPr="000E32AE">
        <w:rPr>
          <w:rFonts w:hint="eastAsia"/>
          <w:sz w:val="18"/>
          <w:szCs w:val="18"/>
        </w:rPr>
        <w:t>试验时，瓷件头部注满水，均匀而无冲击地增加瓷件头部的压力，压力和持续时间按制造厂的产品标准规定。试验后瓷</w:t>
      </w:r>
      <w:proofErr w:type="gramStart"/>
      <w:r w:rsidRPr="000E32AE">
        <w:rPr>
          <w:rFonts w:hint="eastAsia"/>
          <w:sz w:val="18"/>
          <w:szCs w:val="18"/>
        </w:rPr>
        <w:t>件如果</w:t>
      </w:r>
      <w:proofErr w:type="gramEnd"/>
      <w:r w:rsidRPr="000E32AE">
        <w:rPr>
          <w:rFonts w:hint="eastAsia"/>
          <w:sz w:val="18"/>
          <w:szCs w:val="18"/>
        </w:rPr>
        <w:t>不破坏，则瓷件通过。</w:t>
      </w:r>
    </w:p>
    <w:p w:rsidR="000E32AE" w:rsidRDefault="000E32AE" w:rsidP="000E32AE">
      <w:pPr>
        <w:pStyle w:val="affd"/>
        <w:spacing w:before="120" w:after="120"/>
      </w:pPr>
      <w:bookmarkStart w:id="66" w:name="_Toc15321"/>
      <w:bookmarkStart w:id="67" w:name="_Toc24798"/>
      <w:bookmarkStart w:id="68" w:name="_Toc214456722"/>
      <w:r>
        <w:t>铁帽</w:t>
      </w:r>
      <w:proofErr w:type="gramStart"/>
      <w:r>
        <w:t>及钢脚</w:t>
      </w:r>
      <w:bookmarkEnd w:id="66"/>
      <w:bookmarkEnd w:id="67"/>
      <w:bookmarkEnd w:id="68"/>
      <w:proofErr w:type="gramEnd"/>
    </w:p>
    <w:p w:rsidR="000E32AE" w:rsidRDefault="000E32AE" w:rsidP="000E32AE">
      <w:pPr>
        <w:pStyle w:val="affffb"/>
        <w:ind w:firstLine="420"/>
      </w:pPr>
      <w:r w:rsidRPr="000E32AE">
        <w:rPr>
          <w:rFonts w:hint="eastAsia"/>
        </w:rPr>
        <w:t>铁帽及钢脚应满足以下要求：</w:t>
      </w:r>
    </w:p>
    <w:p w:rsidR="000E32AE" w:rsidRDefault="000E32AE" w:rsidP="000E32AE">
      <w:pPr>
        <w:pStyle w:val="af5"/>
        <w:numPr>
          <w:ilvl w:val="0"/>
          <w:numId w:val="33"/>
        </w:numPr>
        <w:ind w:left="425" w:firstLine="0"/>
      </w:pPr>
      <w:r w:rsidRPr="000E32AE">
        <w:rPr>
          <w:rFonts w:hint="eastAsia"/>
        </w:rPr>
        <w:t>绝缘子的铁帽应符合JB/T 8178的规定，绝缘子的</w:t>
      </w:r>
      <w:proofErr w:type="gramStart"/>
      <w:r w:rsidRPr="000E32AE">
        <w:rPr>
          <w:rFonts w:hint="eastAsia"/>
        </w:rPr>
        <w:t>钢脚应</w:t>
      </w:r>
      <w:proofErr w:type="gramEnd"/>
      <w:r w:rsidRPr="000E32AE">
        <w:rPr>
          <w:rFonts w:hint="eastAsia"/>
        </w:rPr>
        <w:t>符合JB/T 9677的规定。金属部件的所有表面应光滑、无突出点或不均匀性，以防引起电晕；</w:t>
      </w:r>
    </w:p>
    <w:p w:rsidR="000E32AE" w:rsidRDefault="000E32AE" w:rsidP="000E32AE">
      <w:pPr>
        <w:pStyle w:val="af5"/>
        <w:numPr>
          <w:ilvl w:val="0"/>
          <w:numId w:val="33"/>
        </w:numPr>
        <w:ind w:left="425" w:firstLine="0"/>
      </w:pPr>
      <w:r w:rsidRPr="000E32AE">
        <w:rPr>
          <w:rFonts w:hint="eastAsia"/>
        </w:rPr>
        <w:t>铁帽及球头的设计应在所规定逐个试验机械负荷下不发生屈服或变形，以免改变绝缘子的结构高度或将其他应力附加到绝缘件上；</w:t>
      </w:r>
    </w:p>
    <w:p w:rsidR="000E32AE" w:rsidRDefault="000E32AE" w:rsidP="000E32AE">
      <w:pPr>
        <w:pStyle w:val="af5"/>
        <w:numPr>
          <w:ilvl w:val="0"/>
          <w:numId w:val="33"/>
        </w:numPr>
        <w:ind w:left="425" w:firstLine="0"/>
      </w:pPr>
      <w:r w:rsidRPr="000E32AE">
        <w:rPr>
          <w:rFonts w:hint="eastAsia"/>
        </w:rPr>
        <w:t>铁帽可用热处理的可锻铸钢、可锻铸铁或球墨铸铁制作，应无裂纹、无皱缩、无气孔、无针眼、无毛边或粗糙的边棱。铁帽应是内外完全同心的圆环形；</w:t>
      </w:r>
    </w:p>
    <w:p w:rsidR="000E32AE" w:rsidRDefault="000E32AE" w:rsidP="000E32AE">
      <w:pPr>
        <w:pStyle w:val="af5"/>
        <w:numPr>
          <w:ilvl w:val="0"/>
          <w:numId w:val="33"/>
        </w:numPr>
      </w:pPr>
      <w:r w:rsidRPr="000E32AE">
        <w:rPr>
          <w:rFonts w:hint="eastAsia"/>
        </w:rPr>
        <w:t>铁帽造型应便于带电更换绝缘子；</w:t>
      </w:r>
    </w:p>
    <w:p w:rsidR="000E32AE" w:rsidRDefault="000E32AE" w:rsidP="000E32AE">
      <w:pPr>
        <w:pStyle w:val="af5"/>
        <w:numPr>
          <w:ilvl w:val="0"/>
          <w:numId w:val="33"/>
        </w:numPr>
      </w:pPr>
      <w:proofErr w:type="gramStart"/>
      <w:r w:rsidRPr="000E32AE">
        <w:rPr>
          <w:rFonts w:hint="eastAsia"/>
        </w:rPr>
        <w:t>钢脚应用</w:t>
      </w:r>
      <w:proofErr w:type="gramEnd"/>
      <w:r w:rsidRPr="000E32AE">
        <w:rPr>
          <w:rFonts w:hint="eastAsia"/>
        </w:rPr>
        <w:t>锻钢制造，且无搭接缝、无叠、无毛边或粗糙边棱。</w:t>
      </w:r>
      <w:proofErr w:type="gramStart"/>
      <w:r w:rsidRPr="000E32AE">
        <w:rPr>
          <w:rFonts w:hint="eastAsia"/>
        </w:rPr>
        <w:t>全部承荷表面</w:t>
      </w:r>
      <w:proofErr w:type="gramEnd"/>
      <w:r w:rsidRPr="000E32AE">
        <w:rPr>
          <w:rFonts w:hint="eastAsia"/>
        </w:rPr>
        <w:t>应是光滑和均匀的。</w:t>
      </w:r>
    </w:p>
    <w:p w:rsidR="000E32AE" w:rsidRDefault="000E32AE" w:rsidP="000E32AE">
      <w:pPr>
        <w:pStyle w:val="af5"/>
        <w:numPr>
          <w:ilvl w:val="0"/>
          <w:numId w:val="33"/>
        </w:numPr>
      </w:pPr>
      <w:r w:rsidRPr="000E32AE">
        <w:rPr>
          <w:rFonts w:hint="eastAsia"/>
        </w:rPr>
        <w:t>铁帽和</w:t>
      </w:r>
      <w:proofErr w:type="gramStart"/>
      <w:r w:rsidRPr="000E32AE">
        <w:rPr>
          <w:rFonts w:hint="eastAsia"/>
        </w:rPr>
        <w:t>钢脚制造</w:t>
      </w:r>
      <w:proofErr w:type="gramEnd"/>
      <w:r w:rsidRPr="000E32AE">
        <w:rPr>
          <w:rFonts w:hint="eastAsia"/>
        </w:rPr>
        <w:t>不应采用连接、焊接、冷缩压接或其他任何多于一块材料的工艺；</w:t>
      </w:r>
    </w:p>
    <w:p w:rsidR="000E32AE" w:rsidRDefault="000E32AE" w:rsidP="000E32AE">
      <w:pPr>
        <w:pStyle w:val="af5"/>
        <w:numPr>
          <w:ilvl w:val="0"/>
          <w:numId w:val="33"/>
        </w:numPr>
      </w:pPr>
      <w:r w:rsidRPr="000E32AE">
        <w:rPr>
          <w:rFonts w:hint="eastAsia"/>
        </w:rPr>
        <w:t>160kN及以上强度等级的绝缘子铁帽、</w:t>
      </w:r>
      <w:proofErr w:type="gramStart"/>
      <w:r w:rsidRPr="000E32AE">
        <w:rPr>
          <w:rFonts w:hint="eastAsia"/>
        </w:rPr>
        <w:t>钢脚应</w:t>
      </w:r>
      <w:proofErr w:type="gramEnd"/>
      <w:r w:rsidRPr="000E32AE">
        <w:rPr>
          <w:rFonts w:hint="eastAsia"/>
        </w:rPr>
        <w:t>经逐只仪器探伤检测。</w:t>
      </w:r>
    </w:p>
    <w:p w:rsidR="000E32AE" w:rsidRDefault="000E32AE" w:rsidP="000E32AE">
      <w:pPr>
        <w:pStyle w:val="af5"/>
        <w:numPr>
          <w:ilvl w:val="0"/>
          <w:numId w:val="33"/>
        </w:numPr>
        <w:ind w:left="425" w:firstLine="0"/>
      </w:pPr>
      <w:r w:rsidRPr="000E32AE">
        <w:rPr>
          <w:rFonts w:hint="eastAsia"/>
        </w:rPr>
        <w:t>160kN的绝缘子铁帽拉伸破坏负荷应符合JB/T 8178的规定，</w:t>
      </w:r>
      <w:proofErr w:type="gramStart"/>
      <w:r w:rsidRPr="000E32AE">
        <w:rPr>
          <w:rFonts w:hint="eastAsia"/>
        </w:rPr>
        <w:t>钢脚拉伸</w:t>
      </w:r>
      <w:proofErr w:type="gramEnd"/>
      <w:r w:rsidRPr="000E32AE">
        <w:rPr>
          <w:rFonts w:hint="eastAsia"/>
        </w:rPr>
        <w:t>破坏负荷应符合JB/T 9677的规定。210kN及以上机械强度等级的绝缘子铁帽、</w:t>
      </w:r>
      <w:proofErr w:type="gramStart"/>
      <w:r w:rsidRPr="000E32AE">
        <w:rPr>
          <w:rFonts w:hint="eastAsia"/>
        </w:rPr>
        <w:t>钢脚的</w:t>
      </w:r>
      <w:proofErr w:type="gramEnd"/>
      <w:r w:rsidRPr="000E32AE">
        <w:rPr>
          <w:rFonts w:hint="eastAsia"/>
        </w:rPr>
        <w:t>零部件验收，其机械拉伸破坏负荷应符合表1和表2的规定，且铁帽、</w:t>
      </w:r>
      <w:proofErr w:type="gramStart"/>
      <w:r w:rsidRPr="000E32AE">
        <w:rPr>
          <w:rFonts w:hint="eastAsia"/>
        </w:rPr>
        <w:t>钢脚经</w:t>
      </w:r>
      <w:proofErr w:type="gramEnd"/>
      <w:r w:rsidRPr="000E32AE">
        <w:rPr>
          <w:rFonts w:hint="eastAsia"/>
        </w:rPr>
        <w:t>机械拉伸破坏试验后的断口应均匀致密，无裂纹。</w:t>
      </w:r>
    </w:p>
    <w:p w:rsidR="000E32AE" w:rsidRDefault="000E32AE" w:rsidP="000E32AE">
      <w:pPr>
        <w:pStyle w:val="af5"/>
        <w:numPr>
          <w:ilvl w:val="0"/>
          <w:numId w:val="33"/>
        </w:numPr>
        <w:ind w:left="425" w:firstLine="0"/>
      </w:pPr>
      <w:proofErr w:type="gramStart"/>
      <w:r w:rsidRPr="000E32AE">
        <w:rPr>
          <w:rFonts w:hint="eastAsia"/>
        </w:rPr>
        <w:t>钢脚应</w:t>
      </w:r>
      <w:proofErr w:type="gramEnd"/>
      <w:r w:rsidRPr="000E32AE">
        <w:rPr>
          <w:rFonts w:hint="eastAsia"/>
        </w:rPr>
        <w:t>采用双圆台结构，圆台拐角半径，瓷件内壁拐角半径做相应优化，以转移应力集中区域，保证优化后瓷件应力满足</w:t>
      </w:r>
      <w:proofErr w:type="gramStart"/>
      <w:r w:rsidRPr="000E32AE">
        <w:rPr>
          <w:rFonts w:hint="eastAsia"/>
        </w:rPr>
        <w:t>极寒大</w:t>
      </w:r>
      <w:proofErr w:type="gramEnd"/>
      <w:r w:rsidRPr="000E32AE">
        <w:rPr>
          <w:rFonts w:hint="eastAsia"/>
        </w:rPr>
        <w:t>温差要求。</w:t>
      </w:r>
    </w:p>
    <w:p w:rsidR="000E32AE" w:rsidRDefault="001B5ACE" w:rsidP="001B5ACE">
      <w:pPr>
        <w:pStyle w:val="aff2"/>
        <w:spacing w:before="120" w:after="120"/>
      </w:pPr>
      <w:r w:rsidRPr="001B5ACE">
        <w:rPr>
          <w:rFonts w:hint="eastAsia"/>
        </w:rPr>
        <w:t>铁帽的机械拉伸破坏负荷</w:t>
      </w:r>
    </w:p>
    <w:p w:rsidR="001B5ACE" w:rsidRPr="001B5ACE" w:rsidRDefault="001B5ACE" w:rsidP="001B5ACE">
      <w:pPr>
        <w:pStyle w:val="affffb"/>
        <w:ind w:right="420" w:firstLine="420"/>
        <w:jc w:val="right"/>
        <w:rPr>
          <w:rFonts w:hint="eastAsia"/>
        </w:rPr>
      </w:pPr>
      <w:r w:rsidRPr="001B5ACE">
        <w:rPr>
          <w:rFonts w:hint="eastAsia"/>
        </w:rPr>
        <w:t>单位：</w:t>
      </w:r>
      <w:r w:rsidRPr="001B5ACE">
        <w:rPr>
          <w:rFonts w:hint="eastAsia"/>
        </w:rPr>
        <w:t>kN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22"/>
        <w:gridCol w:w="1278"/>
        <w:gridCol w:w="1278"/>
        <w:gridCol w:w="1278"/>
        <w:gridCol w:w="1278"/>
        <w:gridCol w:w="1284"/>
      </w:tblGrid>
      <w:tr w:rsidR="001B5ACE" w:rsidRPr="001B5ACE" w:rsidTr="001B5ACE">
        <w:trPr>
          <w:trHeight w:val="340"/>
          <w:jc w:val="center"/>
        </w:trPr>
        <w:tc>
          <w:tcPr>
            <w:tcW w:w="2722" w:type="dxa"/>
            <w:vAlign w:val="center"/>
          </w:tcPr>
          <w:p w:rsidR="001B5ACE" w:rsidRPr="001B5ACE" w:rsidRDefault="001B5ACE" w:rsidP="001B5ACE">
            <w:pPr>
              <w:tabs>
                <w:tab w:val="left" w:pos="2160"/>
              </w:tabs>
              <w:snapToGrid w:val="0"/>
              <w:spacing w:line="240" w:lineRule="auto"/>
              <w:jc w:val="center"/>
              <w:textAlignment w:val="baseline"/>
              <w:rPr>
                <w:rFonts w:ascii="黑体" w:eastAsia="黑体" w:hAnsi="黑体"/>
                <w:bCs/>
                <w:sz w:val="18"/>
                <w:szCs w:val="20"/>
              </w:rPr>
            </w:pPr>
            <w:r w:rsidRPr="001B5ACE">
              <w:rPr>
                <w:rFonts w:ascii="黑体" w:eastAsia="黑体" w:hAnsi="黑体"/>
                <w:bCs/>
                <w:sz w:val="18"/>
                <w:szCs w:val="20"/>
              </w:rPr>
              <w:t>绝缘子强度等级</w:t>
            </w:r>
          </w:p>
        </w:tc>
        <w:tc>
          <w:tcPr>
            <w:tcW w:w="1278" w:type="dxa"/>
            <w:vAlign w:val="center"/>
          </w:tcPr>
          <w:p w:rsidR="001B5ACE" w:rsidRPr="001B5ACE" w:rsidRDefault="001B5ACE" w:rsidP="001B5ACE">
            <w:pPr>
              <w:tabs>
                <w:tab w:val="left" w:pos="2160"/>
              </w:tabs>
              <w:snapToGrid w:val="0"/>
              <w:spacing w:line="240" w:lineRule="auto"/>
              <w:jc w:val="center"/>
              <w:textAlignment w:val="baseline"/>
              <w:rPr>
                <w:rFonts w:ascii="宋体" w:hAnsi="宋体"/>
                <w:sz w:val="18"/>
                <w:szCs w:val="20"/>
              </w:rPr>
            </w:pPr>
            <w:r w:rsidRPr="001B5ACE">
              <w:rPr>
                <w:rFonts w:ascii="宋体" w:hAnsi="宋体"/>
                <w:sz w:val="18"/>
                <w:szCs w:val="20"/>
              </w:rPr>
              <w:t>210</w:t>
            </w:r>
          </w:p>
        </w:tc>
        <w:tc>
          <w:tcPr>
            <w:tcW w:w="1278" w:type="dxa"/>
            <w:vAlign w:val="center"/>
          </w:tcPr>
          <w:p w:rsidR="001B5ACE" w:rsidRPr="001B5ACE" w:rsidRDefault="001B5ACE" w:rsidP="001B5ACE">
            <w:pPr>
              <w:tabs>
                <w:tab w:val="left" w:pos="2160"/>
              </w:tabs>
              <w:snapToGrid w:val="0"/>
              <w:spacing w:line="240" w:lineRule="auto"/>
              <w:jc w:val="center"/>
              <w:textAlignment w:val="baseline"/>
              <w:rPr>
                <w:rFonts w:ascii="宋体" w:hAnsi="宋体"/>
                <w:sz w:val="18"/>
                <w:szCs w:val="20"/>
              </w:rPr>
            </w:pPr>
            <w:r w:rsidRPr="001B5ACE">
              <w:rPr>
                <w:rFonts w:ascii="宋体" w:hAnsi="宋体"/>
                <w:sz w:val="18"/>
                <w:szCs w:val="20"/>
              </w:rPr>
              <w:t>300</w:t>
            </w:r>
          </w:p>
        </w:tc>
        <w:tc>
          <w:tcPr>
            <w:tcW w:w="1278" w:type="dxa"/>
            <w:tcBorders>
              <w:right w:val="single" w:sz="4" w:space="0" w:color="auto"/>
            </w:tcBorders>
            <w:vAlign w:val="center"/>
          </w:tcPr>
          <w:p w:rsidR="001B5ACE" w:rsidRPr="001B5ACE" w:rsidRDefault="001B5ACE" w:rsidP="001B5ACE">
            <w:pPr>
              <w:tabs>
                <w:tab w:val="left" w:pos="2160"/>
              </w:tabs>
              <w:snapToGrid w:val="0"/>
              <w:spacing w:line="240" w:lineRule="auto"/>
              <w:jc w:val="center"/>
              <w:textAlignment w:val="baseline"/>
              <w:rPr>
                <w:rFonts w:ascii="宋体" w:hAnsi="宋体"/>
                <w:sz w:val="18"/>
                <w:szCs w:val="20"/>
              </w:rPr>
            </w:pPr>
            <w:r w:rsidRPr="001B5ACE">
              <w:rPr>
                <w:rFonts w:ascii="宋体" w:hAnsi="宋体"/>
                <w:sz w:val="18"/>
                <w:szCs w:val="20"/>
              </w:rPr>
              <w:t>420</w:t>
            </w:r>
          </w:p>
        </w:tc>
        <w:tc>
          <w:tcPr>
            <w:tcW w:w="1278" w:type="dxa"/>
            <w:tcBorders>
              <w:left w:val="single" w:sz="4" w:space="0" w:color="auto"/>
              <w:right w:val="single" w:sz="4" w:space="0" w:color="auto"/>
            </w:tcBorders>
            <w:vAlign w:val="center"/>
          </w:tcPr>
          <w:p w:rsidR="001B5ACE" w:rsidRPr="001B5ACE" w:rsidRDefault="001B5ACE" w:rsidP="001B5ACE">
            <w:pPr>
              <w:tabs>
                <w:tab w:val="left" w:pos="2160"/>
              </w:tabs>
              <w:snapToGrid w:val="0"/>
              <w:spacing w:line="240" w:lineRule="auto"/>
              <w:jc w:val="center"/>
              <w:textAlignment w:val="baseline"/>
              <w:rPr>
                <w:rFonts w:ascii="宋体" w:hAnsi="宋体"/>
                <w:sz w:val="18"/>
                <w:szCs w:val="20"/>
              </w:rPr>
            </w:pPr>
            <w:r w:rsidRPr="001B5ACE">
              <w:rPr>
                <w:rFonts w:ascii="宋体" w:hAnsi="宋体"/>
                <w:sz w:val="18"/>
                <w:szCs w:val="20"/>
              </w:rPr>
              <w:t>550</w:t>
            </w:r>
          </w:p>
        </w:tc>
        <w:tc>
          <w:tcPr>
            <w:tcW w:w="1284" w:type="dxa"/>
            <w:tcBorders>
              <w:left w:val="single" w:sz="4" w:space="0" w:color="auto"/>
              <w:right w:val="single" w:sz="4" w:space="0" w:color="auto"/>
            </w:tcBorders>
            <w:vAlign w:val="center"/>
          </w:tcPr>
          <w:p w:rsidR="001B5ACE" w:rsidRPr="001B5ACE" w:rsidRDefault="001B5ACE" w:rsidP="001B5ACE">
            <w:pPr>
              <w:tabs>
                <w:tab w:val="left" w:pos="2160"/>
              </w:tabs>
              <w:snapToGrid w:val="0"/>
              <w:spacing w:line="240" w:lineRule="auto"/>
              <w:jc w:val="center"/>
              <w:textAlignment w:val="baseline"/>
              <w:rPr>
                <w:rFonts w:ascii="宋体" w:hAnsi="宋体"/>
                <w:sz w:val="18"/>
                <w:szCs w:val="20"/>
              </w:rPr>
            </w:pPr>
            <w:r w:rsidRPr="001B5ACE">
              <w:rPr>
                <w:rFonts w:ascii="宋体" w:hAnsi="宋体"/>
                <w:sz w:val="18"/>
                <w:szCs w:val="20"/>
              </w:rPr>
              <w:t>840</w:t>
            </w:r>
          </w:p>
        </w:tc>
      </w:tr>
      <w:tr w:rsidR="001B5ACE" w:rsidRPr="001B5ACE" w:rsidTr="001B5ACE">
        <w:trPr>
          <w:trHeight w:val="340"/>
          <w:jc w:val="center"/>
        </w:trPr>
        <w:tc>
          <w:tcPr>
            <w:tcW w:w="2722" w:type="dxa"/>
            <w:vAlign w:val="center"/>
          </w:tcPr>
          <w:p w:rsidR="001B5ACE" w:rsidRPr="001B5ACE" w:rsidRDefault="001B5ACE" w:rsidP="001B5ACE">
            <w:pPr>
              <w:tabs>
                <w:tab w:val="left" w:pos="2160"/>
              </w:tabs>
              <w:snapToGrid w:val="0"/>
              <w:spacing w:line="240" w:lineRule="auto"/>
              <w:jc w:val="center"/>
              <w:textAlignment w:val="baseline"/>
              <w:rPr>
                <w:rFonts w:ascii="黑体" w:eastAsia="黑体" w:hAnsi="黑体"/>
                <w:bCs/>
                <w:sz w:val="18"/>
                <w:szCs w:val="20"/>
              </w:rPr>
            </w:pPr>
            <w:r w:rsidRPr="001B5ACE">
              <w:rPr>
                <w:rFonts w:ascii="黑体" w:eastAsia="黑体" w:hAnsi="黑体"/>
                <w:bCs/>
                <w:sz w:val="18"/>
                <w:szCs w:val="20"/>
              </w:rPr>
              <w:t>铁帽的最小机械拉伸破坏负荷</w:t>
            </w:r>
          </w:p>
        </w:tc>
        <w:tc>
          <w:tcPr>
            <w:tcW w:w="1278" w:type="dxa"/>
            <w:vAlign w:val="center"/>
          </w:tcPr>
          <w:p w:rsidR="001B5ACE" w:rsidRPr="001B5ACE" w:rsidRDefault="001B5ACE" w:rsidP="001B5ACE">
            <w:pPr>
              <w:tabs>
                <w:tab w:val="left" w:pos="2160"/>
              </w:tabs>
              <w:snapToGrid w:val="0"/>
              <w:spacing w:line="240" w:lineRule="auto"/>
              <w:jc w:val="center"/>
              <w:textAlignment w:val="baseline"/>
              <w:rPr>
                <w:rFonts w:ascii="宋体" w:hAnsi="宋体"/>
                <w:sz w:val="18"/>
                <w:szCs w:val="20"/>
              </w:rPr>
            </w:pPr>
            <w:r w:rsidRPr="001B5ACE">
              <w:rPr>
                <w:rFonts w:ascii="宋体" w:hAnsi="宋体"/>
                <w:sz w:val="18"/>
                <w:szCs w:val="20"/>
              </w:rPr>
              <w:t>275</w:t>
            </w:r>
          </w:p>
        </w:tc>
        <w:tc>
          <w:tcPr>
            <w:tcW w:w="1278" w:type="dxa"/>
            <w:vAlign w:val="center"/>
          </w:tcPr>
          <w:p w:rsidR="001B5ACE" w:rsidRPr="001B5ACE" w:rsidRDefault="001B5ACE" w:rsidP="001B5ACE">
            <w:pPr>
              <w:tabs>
                <w:tab w:val="left" w:pos="2160"/>
              </w:tabs>
              <w:snapToGrid w:val="0"/>
              <w:spacing w:line="240" w:lineRule="auto"/>
              <w:jc w:val="center"/>
              <w:textAlignment w:val="baseline"/>
              <w:rPr>
                <w:rFonts w:ascii="宋体" w:hAnsi="宋体"/>
                <w:sz w:val="18"/>
                <w:szCs w:val="20"/>
              </w:rPr>
            </w:pPr>
            <w:r w:rsidRPr="001B5ACE">
              <w:rPr>
                <w:rFonts w:ascii="宋体" w:hAnsi="宋体"/>
                <w:sz w:val="18"/>
                <w:szCs w:val="20"/>
              </w:rPr>
              <w:t>385</w:t>
            </w:r>
          </w:p>
        </w:tc>
        <w:tc>
          <w:tcPr>
            <w:tcW w:w="1278" w:type="dxa"/>
            <w:tcBorders>
              <w:right w:val="single" w:sz="4" w:space="0" w:color="auto"/>
            </w:tcBorders>
            <w:vAlign w:val="center"/>
          </w:tcPr>
          <w:p w:rsidR="001B5ACE" w:rsidRPr="001B5ACE" w:rsidRDefault="001B5ACE" w:rsidP="001B5ACE">
            <w:pPr>
              <w:tabs>
                <w:tab w:val="left" w:pos="2160"/>
              </w:tabs>
              <w:snapToGrid w:val="0"/>
              <w:spacing w:line="240" w:lineRule="auto"/>
              <w:jc w:val="center"/>
              <w:textAlignment w:val="baseline"/>
              <w:rPr>
                <w:rFonts w:ascii="宋体" w:hAnsi="宋体"/>
                <w:sz w:val="18"/>
                <w:szCs w:val="20"/>
              </w:rPr>
            </w:pPr>
            <w:r w:rsidRPr="001B5ACE">
              <w:rPr>
                <w:rFonts w:ascii="宋体" w:hAnsi="宋体"/>
                <w:sz w:val="18"/>
                <w:szCs w:val="20"/>
              </w:rPr>
              <w:t>525</w:t>
            </w:r>
          </w:p>
        </w:tc>
        <w:tc>
          <w:tcPr>
            <w:tcW w:w="1278" w:type="dxa"/>
            <w:tcBorders>
              <w:right w:val="single" w:sz="4" w:space="0" w:color="auto"/>
            </w:tcBorders>
            <w:vAlign w:val="center"/>
          </w:tcPr>
          <w:p w:rsidR="001B5ACE" w:rsidRPr="001B5ACE" w:rsidRDefault="001B5ACE" w:rsidP="001B5ACE">
            <w:pPr>
              <w:tabs>
                <w:tab w:val="left" w:pos="2160"/>
              </w:tabs>
              <w:snapToGrid w:val="0"/>
              <w:spacing w:line="240" w:lineRule="auto"/>
              <w:jc w:val="center"/>
              <w:textAlignment w:val="baseline"/>
              <w:rPr>
                <w:rFonts w:ascii="宋体" w:hAnsi="宋体"/>
                <w:sz w:val="18"/>
                <w:szCs w:val="20"/>
              </w:rPr>
            </w:pPr>
            <w:r w:rsidRPr="001B5ACE">
              <w:rPr>
                <w:rFonts w:ascii="宋体" w:hAnsi="宋体"/>
                <w:sz w:val="18"/>
                <w:szCs w:val="20"/>
              </w:rPr>
              <w:t>690</w:t>
            </w:r>
          </w:p>
        </w:tc>
        <w:tc>
          <w:tcPr>
            <w:tcW w:w="1284" w:type="dxa"/>
            <w:tcBorders>
              <w:left w:val="single" w:sz="4" w:space="0" w:color="auto"/>
              <w:right w:val="single" w:sz="4" w:space="0" w:color="auto"/>
            </w:tcBorders>
            <w:vAlign w:val="center"/>
          </w:tcPr>
          <w:p w:rsidR="001B5ACE" w:rsidRPr="001B5ACE" w:rsidRDefault="001B5ACE" w:rsidP="001B5ACE">
            <w:pPr>
              <w:tabs>
                <w:tab w:val="left" w:pos="2160"/>
              </w:tabs>
              <w:snapToGrid w:val="0"/>
              <w:spacing w:line="240" w:lineRule="auto"/>
              <w:jc w:val="center"/>
              <w:textAlignment w:val="baseline"/>
              <w:rPr>
                <w:rFonts w:ascii="宋体" w:hAnsi="宋体"/>
                <w:sz w:val="18"/>
                <w:szCs w:val="20"/>
              </w:rPr>
            </w:pPr>
            <w:r w:rsidRPr="001B5ACE">
              <w:rPr>
                <w:rFonts w:ascii="宋体" w:hAnsi="宋体"/>
                <w:sz w:val="18"/>
                <w:szCs w:val="20"/>
              </w:rPr>
              <w:t>1050</w:t>
            </w:r>
          </w:p>
        </w:tc>
      </w:tr>
    </w:tbl>
    <w:p w:rsidR="007A5D3A" w:rsidRDefault="007A5D3A" w:rsidP="007A5D3A">
      <w:pPr>
        <w:pStyle w:val="affffb"/>
        <w:ind w:firstLine="420"/>
      </w:pPr>
    </w:p>
    <w:p w:rsidR="00C227B9" w:rsidRDefault="001B5ACE" w:rsidP="001B5ACE">
      <w:pPr>
        <w:pStyle w:val="aff2"/>
        <w:spacing w:before="120" w:after="120"/>
      </w:pPr>
      <w:proofErr w:type="gramStart"/>
      <w:r w:rsidRPr="001B5ACE">
        <w:rPr>
          <w:rFonts w:hint="eastAsia"/>
        </w:rPr>
        <w:lastRenderedPageBreak/>
        <w:t>钢脚的</w:t>
      </w:r>
      <w:proofErr w:type="gramEnd"/>
      <w:r w:rsidRPr="001B5ACE">
        <w:rPr>
          <w:rFonts w:hint="eastAsia"/>
        </w:rPr>
        <w:t>机械拉伸破坏负荷</w:t>
      </w:r>
    </w:p>
    <w:p w:rsidR="001B5ACE" w:rsidRPr="001B5ACE" w:rsidRDefault="001B5ACE" w:rsidP="001B5ACE">
      <w:pPr>
        <w:pStyle w:val="affffb"/>
        <w:ind w:right="420" w:firstLine="420"/>
        <w:jc w:val="center"/>
        <w:rPr>
          <w:rFonts w:hint="eastAsia"/>
        </w:rPr>
      </w:pPr>
      <w:r>
        <w:rPr>
          <w:rFonts w:hint="eastAsia"/>
        </w:rPr>
        <w:t xml:space="preserve">                                                                        </w:t>
      </w:r>
      <w:r w:rsidRPr="001B5ACE">
        <w:rPr>
          <w:rFonts w:hint="eastAsia"/>
        </w:rPr>
        <w:t>单位：</w:t>
      </w:r>
      <w:r w:rsidRPr="001B5ACE">
        <w:rPr>
          <w:rFonts w:hint="eastAsia"/>
        </w:rPr>
        <w:t>kN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38"/>
        <w:gridCol w:w="1275"/>
        <w:gridCol w:w="1275"/>
        <w:gridCol w:w="1275"/>
        <w:gridCol w:w="1275"/>
        <w:gridCol w:w="1280"/>
      </w:tblGrid>
      <w:tr w:rsidR="001B5ACE" w:rsidRPr="001B5ACE" w:rsidTr="001B5ACE">
        <w:trPr>
          <w:trHeight w:val="340"/>
          <w:jc w:val="center"/>
        </w:trPr>
        <w:tc>
          <w:tcPr>
            <w:tcW w:w="2738" w:type="dxa"/>
            <w:vAlign w:val="center"/>
          </w:tcPr>
          <w:p w:rsidR="001B5ACE" w:rsidRPr="001B5ACE" w:rsidRDefault="001B5ACE" w:rsidP="001B5ACE">
            <w:pPr>
              <w:tabs>
                <w:tab w:val="left" w:pos="2160"/>
              </w:tabs>
              <w:snapToGrid w:val="0"/>
              <w:spacing w:line="240" w:lineRule="auto"/>
              <w:jc w:val="center"/>
              <w:textAlignment w:val="baseline"/>
              <w:rPr>
                <w:rFonts w:ascii="黑体" w:eastAsia="黑体" w:hAnsi="黑体"/>
                <w:bCs/>
                <w:sz w:val="18"/>
                <w:szCs w:val="20"/>
              </w:rPr>
            </w:pPr>
            <w:r w:rsidRPr="001B5ACE">
              <w:rPr>
                <w:rFonts w:ascii="黑体" w:eastAsia="黑体" w:hAnsi="黑体"/>
                <w:bCs/>
                <w:sz w:val="18"/>
                <w:szCs w:val="20"/>
              </w:rPr>
              <w:t>绝缘子强度等级</w:t>
            </w:r>
          </w:p>
        </w:tc>
        <w:tc>
          <w:tcPr>
            <w:tcW w:w="1275" w:type="dxa"/>
            <w:vAlign w:val="center"/>
          </w:tcPr>
          <w:p w:rsidR="001B5ACE" w:rsidRPr="001B5ACE" w:rsidRDefault="001B5ACE" w:rsidP="001B5ACE">
            <w:pPr>
              <w:tabs>
                <w:tab w:val="left" w:pos="2160"/>
              </w:tabs>
              <w:snapToGrid w:val="0"/>
              <w:spacing w:line="240" w:lineRule="auto"/>
              <w:jc w:val="center"/>
              <w:textAlignment w:val="baseline"/>
              <w:rPr>
                <w:rFonts w:ascii="Times New Roman" w:hAnsi="Times New Roman"/>
                <w:sz w:val="18"/>
                <w:szCs w:val="20"/>
              </w:rPr>
            </w:pPr>
            <w:r w:rsidRPr="001B5ACE">
              <w:rPr>
                <w:rFonts w:ascii="Times New Roman" w:hAnsi="Times New Roman"/>
                <w:sz w:val="18"/>
                <w:szCs w:val="20"/>
              </w:rPr>
              <w:t>210</w:t>
            </w:r>
          </w:p>
        </w:tc>
        <w:tc>
          <w:tcPr>
            <w:tcW w:w="1275" w:type="dxa"/>
            <w:vAlign w:val="center"/>
          </w:tcPr>
          <w:p w:rsidR="001B5ACE" w:rsidRPr="001B5ACE" w:rsidRDefault="001B5ACE" w:rsidP="001B5ACE">
            <w:pPr>
              <w:tabs>
                <w:tab w:val="left" w:pos="2160"/>
              </w:tabs>
              <w:snapToGrid w:val="0"/>
              <w:spacing w:line="240" w:lineRule="auto"/>
              <w:jc w:val="center"/>
              <w:textAlignment w:val="baseline"/>
              <w:rPr>
                <w:rFonts w:ascii="Times New Roman" w:hAnsi="Times New Roman"/>
                <w:sz w:val="18"/>
                <w:szCs w:val="20"/>
              </w:rPr>
            </w:pPr>
            <w:r w:rsidRPr="001B5ACE">
              <w:rPr>
                <w:rFonts w:ascii="Times New Roman" w:hAnsi="Times New Roman"/>
                <w:sz w:val="18"/>
                <w:szCs w:val="20"/>
              </w:rPr>
              <w:t>300</w:t>
            </w:r>
          </w:p>
        </w:tc>
        <w:tc>
          <w:tcPr>
            <w:tcW w:w="1275" w:type="dxa"/>
            <w:vAlign w:val="center"/>
          </w:tcPr>
          <w:p w:rsidR="001B5ACE" w:rsidRPr="001B5ACE" w:rsidRDefault="001B5ACE" w:rsidP="001B5ACE">
            <w:pPr>
              <w:tabs>
                <w:tab w:val="left" w:pos="2160"/>
              </w:tabs>
              <w:snapToGrid w:val="0"/>
              <w:spacing w:line="240" w:lineRule="auto"/>
              <w:jc w:val="center"/>
              <w:textAlignment w:val="baseline"/>
              <w:rPr>
                <w:rFonts w:ascii="Times New Roman" w:hAnsi="Times New Roman"/>
                <w:sz w:val="18"/>
                <w:szCs w:val="20"/>
              </w:rPr>
            </w:pPr>
            <w:r w:rsidRPr="001B5ACE">
              <w:rPr>
                <w:rFonts w:ascii="Times New Roman" w:hAnsi="Times New Roman"/>
                <w:sz w:val="18"/>
                <w:szCs w:val="20"/>
              </w:rPr>
              <w:t>420</w:t>
            </w:r>
          </w:p>
        </w:tc>
        <w:tc>
          <w:tcPr>
            <w:tcW w:w="1275" w:type="dxa"/>
            <w:tcBorders>
              <w:right w:val="single" w:sz="4" w:space="0" w:color="auto"/>
            </w:tcBorders>
            <w:vAlign w:val="center"/>
          </w:tcPr>
          <w:p w:rsidR="001B5ACE" w:rsidRPr="001B5ACE" w:rsidRDefault="001B5ACE" w:rsidP="001B5ACE">
            <w:pPr>
              <w:tabs>
                <w:tab w:val="left" w:pos="2160"/>
              </w:tabs>
              <w:snapToGrid w:val="0"/>
              <w:spacing w:line="240" w:lineRule="auto"/>
              <w:jc w:val="center"/>
              <w:textAlignment w:val="baseline"/>
              <w:rPr>
                <w:rFonts w:ascii="Times New Roman" w:hAnsi="Times New Roman"/>
                <w:sz w:val="18"/>
                <w:szCs w:val="20"/>
              </w:rPr>
            </w:pPr>
            <w:r w:rsidRPr="001B5ACE">
              <w:rPr>
                <w:rFonts w:ascii="Times New Roman" w:hAnsi="Times New Roman"/>
                <w:sz w:val="18"/>
                <w:szCs w:val="20"/>
              </w:rPr>
              <w:t>550</w:t>
            </w:r>
          </w:p>
        </w:tc>
        <w:tc>
          <w:tcPr>
            <w:tcW w:w="1280" w:type="dxa"/>
            <w:tcBorders>
              <w:left w:val="single" w:sz="4" w:space="0" w:color="auto"/>
            </w:tcBorders>
            <w:vAlign w:val="center"/>
          </w:tcPr>
          <w:p w:rsidR="001B5ACE" w:rsidRPr="001B5ACE" w:rsidRDefault="001B5ACE" w:rsidP="001B5ACE">
            <w:pPr>
              <w:tabs>
                <w:tab w:val="left" w:pos="2160"/>
              </w:tabs>
              <w:snapToGrid w:val="0"/>
              <w:spacing w:line="240" w:lineRule="auto"/>
              <w:jc w:val="center"/>
              <w:textAlignment w:val="baseline"/>
              <w:rPr>
                <w:rFonts w:ascii="Times New Roman" w:hAnsi="Times New Roman"/>
                <w:sz w:val="18"/>
                <w:szCs w:val="20"/>
              </w:rPr>
            </w:pPr>
            <w:r w:rsidRPr="001B5ACE">
              <w:rPr>
                <w:rFonts w:ascii="Times New Roman" w:hAnsi="Times New Roman"/>
                <w:sz w:val="18"/>
                <w:szCs w:val="20"/>
              </w:rPr>
              <w:t>840</w:t>
            </w:r>
          </w:p>
        </w:tc>
      </w:tr>
      <w:tr w:rsidR="001B5ACE" w:rsidRPr="001B5ACE" w:rsidTr="001B5ACE">
        <w:trPr>
          <w:trHeight w:val="340"/>
          <w:jc w:val="center"/>
        </w:trPr>
        <w:tc>
          <w:tcPr>
            <w:tcW w:w="2738" w:type="dxa"/>
            <w:vAlign w:val="center"/>
          </w:tcPr>
          <w:p w:rsidR="001B5ACE" w:rsidRPr="001B5ACE" w:rsidRDefault="001B5ACE" w:rsidP="001B5ACE">
            <w:pPr>
              <w:tabs>
                <w:tab w:val="left" w:pos="2160"/>
              </w:tabs>
              <w:snapToGrid w:val="0"/>
              <w:spacing w:line="240" w:lineRule="auto"/>
              <w:jc w:val="center"/>
              <w:textAlignment w:val="baseline"/>
              <w:rPr>
                <w:rFonts w:ascii="黑体" w:eastAsia="黑体" w:hAnsi="黑体"/>
                <w:bCs/>
                <w:sz w:val="18"/>
                <w:szCs w:val="20"/>
              </w:rPr>
            </w:pPr>
            <w:proofErr w:type="gramStart"/>
            <w:r w:rsidRPr="001B5ACE">
              <w:rPr>
                <w:rFonts w:ascii="黑体" w:eastAsia="黑体" w:hAnsi="黑体"/>
                <w:bCs/>
                <w:sz w:val="18"/>
                <w:szCs w:val="20"/>
              </w:rPr>
              <w:t>钢脚的</w:t>
            </w:r>
            <w:proofErr w:type="gramEnd"/>
            <w:r w:rsidRPr="001B5ACE">
              <w:rPr>
                <w:rFonts w:ascii="黑体" w:eastAsia="黑体" w:hAnsi="黑体"/>
                <w:bCs/>
                <w:sz w:val="18"/>
                <w:szCs w:val="20"/>
              </w:rPr>
              <w:t>最小机械拉伸破坏负荷</w:t>
            </w:r>
          </w:p>
        </w:tc>
        <w:tc>
          <w:tcPr>
            <w:tcW w:w="1275" w:type="dxa"/>
            <w:vAlign w:val="center"/>
          </w:tcPr>
          <w:p w:rsidR="001B5ACE" w:rsidRPr="001B5ACE" w:rsidRDefault="001B5ACE" w:rsidP="001B5ACE">
            <w:pPr>
              <w:tabs>
                <w:tab w:val="left" w:pos="2160"/>
              </w:tabs>
              <w:snapToGrid w:val="0"/>
              <w:spacing w:line="240" w:lineRule="auto"/>
              <w:jc w:val="center"/>
              <w:textAlignment w:val="baseline"/>
              <w:rPr>
                <w:rFonts w:ascii="Times New Roman" w:hAnsi="Times New Roman"/>
                <w:sz w:val="18"/>
                <w:szCs w:val="20"/>
              </w:rPr>
            </w:pPr>
            <w:r w:rsidRPr="001B5ACE">
              <w:rPr>
                <w:rFonts w:ascii="Times New Roman" w:hAnsi="Times New Roman"/>
                <w:sz w:val="18"/>
                <w:szCs w:val="20"/>
              </w:rPr>
              <w:t>250</w:t>
            </w:r>
          </w:p>
        </w:tc>
        <w:tc>
          <w:tcPr>
            <w:tcW w:w="1275" w:type="dxa"/>
            <w:vAlign w:val="center"/>
          </w:tcPr>
          <w:p w:rsidR="001B5ACE" w:rsidRPr="001B5ACE" w:rsidRDefault="001B5ACE" w:rsidP="001B5ACE">
            <w:pPr>
              <w:tabs>
                <w:tab w:val="left" w:pos="2160"/>
              </w:tabs>
              <w:snapToGrid w:val="0"/>
              <w:spacing w:line="240" w:lineRule="auto"/>
              <w:jc w:val="center"/>
              <w:textAlignment w:val="baseline"/>
              <w:rPr>
                <w:rFonts w:ascii="Times New Roman" w:hAnsi="Times New Roman"/>
                <w:sz w:val="18"/>
                <w:szCs w:val="20"/>
              </w:rPr>
            </w:pPr>
            <w:r w:rsidRPr="001B5ACE">
              <w:rPr>
                <w:rFonts w:ascii="Times New Roman" w:hAnsi="Times New Roman"/>
                <w:sz w:val="18"/>
                <w:szCs w:val="20"/>
              </w:rPr>
              <w:t>350</w:t>
            </w:r>
          </w:p>
        </w:tc>
        <w:tc>
          <w:tcPr>
            <w:tcW w:w="1275" w:type="dxa"/>
            <w:vAlign w:val="center"/>
          </w:tcPr>
          <w:p w:rsidR="001B5ACE" w:rsidRPr="001B5ACE" w:rsidRDefault="001B5ACE" w:rsidP="001B5ACE">
            <w:pPr>
              <w:tabs>
                <w:tab w:val="left" w:pos="2160"/>
              </w:tabs>
              <w:snapToGrid w:val="0"/>
              <w:spacing w:line="240" w:lineRule="auto"/>
              <w:jc w:val="center"/>
              <w:textAlignment w:val="baseline"/>
              <w:rPr>
                <w:rFonts w:ascii="Times New Roman" w:hAnsi="Times New Roman"/>
                <w:sz w:val="18"/>
                <w:szCs w:val="20"/>
              </w:rPr>
            </w:pPr>
            <w:r w:rsidRPr="001B5ACE">
              <w:rPr>
                <w:rFonts w:ascii="Times New Roman" w:hAnsi="Times New Roman"/>
                <w:sz w:val="18"/>
                <w:szCs w:val="20"/>
              </w:rPr>
              <w:t>480</w:t>
            </w:r>
          </w:p>
        </w:tc>
        <w:tc>
          <w:tcPr>
            <w:tcW w:w="1275" w:type="dxa"/>
            <w:tcBorders>
              <w:right w:val="single" w:sz="4" w:space="0" w:color="auto"/>
            </w:tcBorders>
            <w:vAlign w:val="center"/>
          </w:tcPr>
          <w:p w:rsidR="001B5ACE" w:rsidRPr="001B5ACE" w:rsidRDefault="001B5ACE" w:rsidP="001B5ACE">
            <w:pPr>
              <w:tabs>
                <w:tab w:val="left" w:pos="2160"/>
              </w:tabs>
              <w:snapToGrid w:val="0"/>
              <w:spacing w:line="240" w:lineRule="auto"/>
              <w:jc w:val="center"/>
              <w:textAlignment w:val="baseline"/>
              <w:rPr>
                <w:rFonts w:ascii="Times New Roman" w:hAnsi="Times New Roman"/>
                <w:sz w:val="18"/>
                <w:szCs w:val="20"/>
              </w:rPr>
            </w:pPr>
            <w:r w:rsidRPr="001B5ACE">
              <w:rPr>
                <w:rFonts w:ascii="Times New Roman" w:hAnsi="Times New Roman"/>
                <w:sz w:val="18"/>
                <w:szCs w:val="20"/>
              </w:rPr>
              <w:t>630</w:t>
            </w:r>
          </w:p>
        </w:tc>
        <w:tc>
          <w:tcPr>
            <w:tcW w:w="1280" w:type="dxa"/>
            <w:tcBorders>
              <w:left w:val="single" w:sz="4" w:space="0" w:color="auto"/>
            </w:tcBorders>
            <w:vAlign w:val="center"/>
          </w:tcPr>
          <w:p w:rsidR="001B5ACE" w:rsidRPr="001B5ACE" w:rsidRDefault="001B5ACE" w:rsidP="001B5ACE">
            <w:pPr>
              <w:tabs>
                <w:tab w:val="left" w:pos="2160"/>
              </w:tabs>
              <w:snapToGrid w:val="0"/>
              <w:spacing w:line="240" w:lineRule="auto"/>
              <w:jc w:val="center"/>
              <w:textAlignment w:val="baseline"/>
              <w:rPr>
                <w:rFonts w:ascii="Times New Roman" w:hAnsi="Times New Roman"/>
                <w:sz w:val="18"/>
                <w:szCs w:val="20"/>
              </w:rPr>
            </w:pPr>
            <w:r w:rsidRPr="001B5ACE">
              <w:rPr>
                <w:rFonts w:ascii="Times New Roman" w:hAnsi="Times New Roman"/>
                <w:sz w:val="18"/>
                <w:szCs w:val="20"/>
              </w:rPr>
              <w:t>965</w:t>
            </w:r>
          </w:p>
        </w:tc>
      </w:tr>
    </w:tbl>
    <w:p w:rsidR="00C227B9" w:rsidRDefault="001B5ACE" w:rsidP="001B5ACE">
      <w:pPr>
        <w:pStyle w:val="affd"/>
        <w:spacing w:before="120" w:after="120"/>
      </w:pPr>
      <w:bookmarkStart w:id="69" w:name="_Toc23159"/>
      <w:bookmarkStart w:id="70" w:name="_Toc30626"/>
      <w:bookmarkStart w:id="71" w:name="_Toc214456723"/>
      <w:r>
        <w:t>锁紧销</w:t>
      </w:r>
      <w:bookmarkEnd w:id="69"/>
      <w:bookmarkEnd w:id="70"/>
      <w:bookmarkEnd w:id="71"/>
    </w:p>
    <w:p w:rsidR="001B5ACE" w:rsidRDefault="001B5ACE" w:rsidP="001B5ACE">
      <w:pPr>
        <w:pStyle w:val="affffb"/>
        <w:ind w:firstLine="420"/>
      </w:pPr>
      <w:r w:rsidRPr="001B5ACE">
        <w:rPr>
          <w:rFonts w:hint="eastAsia"/>
        </w:rPr>
        <w:t>锁紧销应满足以下要求：</w:t>
      </w:r>
    </w:p>
    <w:p w:rsidR="001B5ACE" w:rsidRDefault="001B5ACE" w:rsidP="001B5ACE">
      <w:pPr>
        <w:pStyle w:val="af5"/>
        <w:numPr>
          <w:ilvl w:val="0"/>
          <w:numId w:val="34"/>
        </w:numPr>
        <w:ind w:left="425" w:firstLine="0"/>
      </w:pPr>
      <w:proofErr w:type="gramStart"/>
      <w:r w:rsidRPr="001B5ACE">
        <w:rPr>
          <w:rFonts w:hint="eastAsia"/>
        </w:rPr>
        <w:t>锁紧销应符合</w:t>
      </w:r>
      <w:proofErr w:type="gramEnd"/>
      <w:r w:rsidRPr="001B5ACE">
        <w:rPr>
          <w:rFonts w:hint="eastAsia"/>
        </w:rPr>
        <w:t>GB/T 25318和GB/T 19443的规定。球头和球窝连接的绝缘子应装备有可靠的开口型锁紧装置。160kN及以上应采用R型销。R</w:t>
      </w:r>
      <w:proofErr w:type="gramStart"/>
      <w:r w:rsidRPr="001B5ACE">
        <w:rPr>
          <w:rFonts w:hint="eastAsia"/>
        </w:rPr>
        <w:t>型销应有</w:t>
      </w:r>
      <w:proofErr w:type="gramEnd"/>
      <w:r w:rsidRPr="001B5ACE">
        <w:rPr>
          <w:rFonts w:hint="eastAsia"/>
        </w:rPr>
        <w:t>两个分开的末端使其在锁紧及联接的状态下，防止它完全从球窝内脱出；</w:t>
      </w:r>
    </w:p>
    <w:p w:rsidR="001B5ACE" w:rsidRDefault="001B5ACE" w:rsidP="001B5ACE">
      <w:pPr>
        <w:pStyle w:val="af5"/>
        <w:numPr>
          <w:ilvl w:val="0"/>
          <w:numId w:val="34"/>
        </w:numPr>
        <w:ind w:left="425" w:firstLine="0"/>
      </w:pPr>
      <w:proofErr w:type="gramStart"/>
      <w:r w:rsidRPr="001B5ACE">
        <w:rPr>
          <w:rFonts w:hint="eastAsia"/>
        </w:rPr>
        <w:t>锁紧销应采用</w:t>
      </w:r>
      <w:proofErr w:type="gramEnd"/>
      <w:r w:rsidRPr="001B5ACE">
        <w:rPr>
          <w:rFonts w:hint="eastAsia"/>
        </w:rPr>
        <w:t>不锈钢材料制作，材料不应有防腐蚀表面层，并与绝缘子成套供应。为防止脱漏，</w:t>
      </w:r>
      <w:proofErr w:type="gramStart"/>
      <w:r w:rsidRPr="001B5ACE">
        <w:rPr>
          <w:rFonts w:hint="eastAsia"/>
        </w:rPr>
        <w:t>销腿末端</w:t>
      </w:r>
      <w:proofErr w:type="gramEnd"/>
      <w:r w:rsidRPr="001B5ACE">
        <w:rPr>
          <w:rFonts w:hint="eastAsia"/>
        </w:rPr>
        <w:t>弯曲部分尺寸严格满足标准规定。把锁紧销的末端分开到180°，然后扳回到原来的位置时用肉眼检查应无裂纹；</w:t>
      </w:r>
    </w:p>
    <w:p w:rsidR="001B5ACE" w:rsidRDefault="001B5ACE" w:rsidP="001B5ACE">
      <w:pPr>
        <w:pStyle w:val="af5"/>
        <w:numPr>
          <w:ilvl w:val="0"/>
          <w:numId w:val="34"/>
        </w:numPr>
      </w:pPr>
      <w:r w:rsidRPr="001B5ACE">
        <w:rPr>
          <w:rFonts w:hint="eastAsia"/>
        </w:rPr>
        <w:t>锁紧销的装配应使用专用工具，以免损坏金属附件的镀锌层。</w:t>
      </w:r>
    </w:p>
    <w:p w:rsidR="001B5ACE" w:rsidRDefault="001B5ACE" w:rsidP="001B5ACE">
      <w:pPr>
        <w:pStyle w:val="affd"/>
        <w:spacing w:before="120" w:after="120"/>
      </w:pPr>
      <w:bookmarkStart w:id="72" w:name="_Toc32231"/>
      <w:bookmarkStart w:id="73" w:name="_Toc11184"/>
      <w:bookmarkStart w:id="74" w:name="_Toc214456724"/>
      <w:r>
        <w:t>釉面</w:t>
      </w:r>
      <w:bookmarkEnd w:id="72"/>
      <w:bookmarkEnd w:id="73"/>
      <w:bookmarkEnd w:id="74"/>
    </w:p>
    <w:p w:rsidR="001B5ACE" w:rsidRPr="001B5ACE" w:rsidRDefault="001B5ACE" w:rsidP="001B5ACE">
      <w:pPr>
        <w:pStyle w:val="affffb"/>
        <w:ind w:firstLine="420"/>
        <w:rPr>
          <w:rFonts w:hint="eastAsia"/>
        </w:rPr>
      </w:pPr>
      <w:r w:rsidRPr="001B5ACE">
        <w:rPr>
          <w:rFonts w:hint="eastAsia"/>
        </w:rPr>
        <w:t>釉面应满足以下要求：</w:t>
      </w:r>
    </w:p>
    <w:p w:rsidR="00C227B9" w:rsidRDefault="001B5ACE" w:rsidP="001B5ACE">
      <w:pPr>
        <w:pStyle w:val="af5"/>
        <w:numPr>
          <w:ilvl w:val="0"/>
          <w:numId w:val="35"/>
        </w:numPr>
        <w:ind w:left="425" w:firstLine="0"/>
      </w:pPr>
      <w:proofErr w:type="gramStart"/>
      <w:r w:rsidRPr="001B5ACE">
        <w:rPr>
          <w:rFonts w:hint="eastAsia"/>
        </w:rPr>
        <w:t>釉</w:t>
      </w:r>
      <w:proofErr w:type="gramEnd"/>
      <w:r w:rsidRPr="001B5ACE">
        <w:rPr>
          <w:rFonts w:hint="eastAsia"/>
        </w:rPr>
        <w:t>面的外观质量应符合GB /T 772的要求。其颜色由用户提出。釉料应覆盖满绝缘子瓷件的全部外露部分，应是半透明的和光洁的。釉面应平整光滑，釉色一致，无明显色差，并具有一定的抗磕碰性；</w:t>
      </w:r>
    </w:p>
    <w:p w:rsidR="001B5ACE" w:rsidRDefault="001B5ACE" w:rsidP="001B5ACE">
      <w:pPr>
        <w:pStyle w:val="af5"/>
        <w:numPr>
          <w:ilvl w:val="0"/>
          <w:numId w:val="35"/>
        </w:numPr>
        <w:ind w:left="425" w:firstLine="0"/>
      </w:pPr>
      <w:r w:rsidRPr="001B5ACE">
        <w:rPr>
          <w:rFonts w:hint="eastAsia"/>
        </w:rPr>
        <w:t>在正常的使用条件下，釉面不应因老化而产生裂纹或碎裂，也不应因温度的突变及受到臭氧、酸、碱和灰尘等的作用而受影响。</w:t>
      </w:r>
    </w:p>
    <w:p w:rsidR="00C227B9" w:rsidRDefault="001B5ACE" w:rsidP="001B5ACE">
      <w:pPr>
        <w:pStyle w:val="affd"/>
        <w:spacing w:before="120" w:after="120"/>
      </w:pPr>
      <w:bookmarkStart w:id="75" w:name="_Toc19244"/>
      <w:bookmarkStart w:id="76" w:name="_Toc6951"/>
      <w:bookmarkStart w:id="77" w:name="_Toc214456725"/>
      <w:r>
        <w:t>水泥胶合剂</w:t>
      </w:r>
      <w:bookmarkEnd w:id="75"/>
      <w:bookmarkEnd w:id="76"/>
      <w:bookmarkEnd w:id="77"/>
    </w:p>
    <w:p w:rsidR="001B5ACE" w:rsidRDefault="001B5ACE" w:rsidP="001B5ACE">
      <w:pPr>
        <w:pStyle w:val="affffb"/>
        <w:ind w:firstLine="420"/>
      </w:pPr>
      <w:r w:rsidRPr="001B5ACE">
        <w:rPr>
          <w:rFonts w:hint="eastAsia"/>
        </w:rPr>
        <w:t>水泥胶合剂应满足以下要求：</w:t>
      </w:r>
    </w:p>
    <w:p w:rsidR="001B5ACE" w:rsidRDefault="001B5ACE" w:rsidP="001B5ACE">
      <w:pPr>
        <w:pStyle w:val="af5"/>
        <w:numPr>
          <w:ilvl w:val="0"/>
          <w:numId w:val="36"/>
        </w:numPr>
        <w:ind w:left="425" w:firstLine="0"/>
      </w:pPr>
      <w:r w:rsidRPr="001B5ACE">
        <w:rPr>
          <w:rFonts w:hint="eastAsia"/>
        </w:rPr>
        <w:t>绝缘子应使用JB/T 4307—2004规定的52.5强度等级及以上的硅酸盐水泥或高铝水泥配制成的胶合剂进行胶装。外露水泥表面应平整，其平整度不应大于2mm，水泥表面不应有宽度超过0.2mm的非表面起皮的裂纹，不允许有被水明显渗透的裂纹，允许有爬坡纹（图1所示）和宽度小于0.2mm的表面细微裂纹。水泥表面不应有较大的空洞、气孔。制造厂不得采用其他材料覆盖水泥胶合剂表面。</w:t>
      </w:r>
    </w:p>
    <w:p w:rsidR="001B5ACE" w:rsidRPr="001B5ACE" w:rsidRDefault="001B5ACE" w:rsidP="001B5ACE">
      <w:pPr>
        <w:pStyle w:val="af5"/>
        <w:numPr>
          <w:ilvl w:val="0"/>
          <w:numId w:val="0"/>
        </w:numPr>
        <w:ind w:left="425"/>
        <w:jc w:val="center"/>
        <w:rPr>
          <w:rFonts w:hint="eastAsia"/>
        </w:rPr>
      </w:pPr>
      <w:r>
        <w:rPr>
          <w:rFonts w:ascii="Times New Roman"/>
          <w:noProof/>
        </w:rPr>
        <w:drawing>
          <wp:inline distT="0" distB="0" distL="0" distR="0" wp14:anchorId="0C2E3F8A" wp14:editId="65485098">
            <wp:extent cx="3714115" cy="1406525"/>
            <wp:effectExtent l="0" t="0" r="635" b="317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24">
                      <a:extLst>
                        <a:ext uri="{28A0092B-C50C-407E-A947-70E740481C1C}">
                          <a14:useLocalDpi xmlns:a14="http://schemas.microsoft.com/office/drawing/2010/main" val="0"/>
                        </a:ext>
                      </a:extLst>
                    </a:blip>
                    <a:srcRect b="10477"/>
                    <a:stretch>
                      <a:fillRect/>
                    </a:stretch>
                  </pic:blipFill>
                  <pic:spPr>
                    <a:xfrm>
                      <a:off x="0" y="0"/>
                      <a:ext cx="3714115" cy="1406525"/>
                    </a:xfrm>
                    <a:prstGeom prst="rect">
                      <a:avLst/>
                    </a:prstGeom>
                    <a:noFill/>
                    <a:ln>
                      <a:noFill/>
                    </a:ln>
                    <a:effectLst/>
                  </pic:spPr>
                </pic:pic>
              </a:graphicData>
            </a:graphic>
          </wp:inline>
        </w:drawing>
      </w:r>
    </w:p>
    <w:p w:rsidR="00C227B9" w:rsidRDefault="001B5ACE" w:rsidP="001B5ACE">
      <w:pPr>
        <w:pStyle w:val="afd"/>
        <w:spacing w:before="120" w:after="120"/>
      </w:pPr>
      <w:r>
        <w:rPr>
          <w:rFonts w:hAnsi="黑体" w:cs="黑体"/>
          <w:bCs/>
          <w:kern w:val="2"/>
        </w:rPr>
        <w:t>爬坡纹示意图</w:t>
      </w:r>
    </w:p>
    <w:p w:rsidR="00C227B9" w:rsidRDefault="001B5ACE" w:rsidP="001B5ACE">
      <w:pPr>
        <w:pStyle w:val="af5"/>
      </w:pPr>
      <w:r w:rsidRPr="001B5ACE">
        <w:rPr>
          <w:rFonts w:hint="eastAsia"/>
        </w:rPr>
        <w:t>水泥胶合剂固化</w:t>
      </w:r>
      <w:proofErr w:type="gramStart"/>
      <w:r w:rsidRPr="001B5ACE">
        <w:rPr>
          <w:rFonts w:hint="eastAsia"/>
        </w:rPr>
        <w:t>后钢脚</w:t>
      </w:r>
      <w:proofErr w:type="gramEnd"/>
      <w:r w:rsidRPr="001B5ACE">
        <w:rPr>
          <w:rFonts w:hint="eastAsia"/>
        </w:rPr>
        <w:t>不应松动。</w:t>
      </w:r>
    </w:p>
    <w:p w:rsidR="001B5ACE" w:rsidRDefault="001B5ACE" w:rsidP="001B5ACE">
      <w:pPr>
        <w:pStyle w:val="af5"/>
        <w:ind w:left="425" w:firstLine="0"/>
      </w:pPr>
      <w:r w:rsidRPr="001B5ACE">
        <w:rPr>
          <w:rFonts w:hint="eastAsia"/>
        </w:rPr>
        <w:t>瓷件头部端面、圆弧部位、钢脚、铁帽与胶合</w:t>
      </w:r>
      <w:proofErr w:type="gramStart"/>
      <w:r w:rsidRPr="001B5ACE">
        <w:rPr>
          <w:rFonts w:hint="eastAsia"/>
        </w:rPr>
        <w:t>剂接触</w:t>
      </w:r>
      <w:proofErr w:type="gramEnd"/>
      <w:r w:rsidRPr="001B5ACE">
        <w:rPr>
          <w:rFonts w:hint="eastAsia"/>
        </w:rPr>
        <w:t>部分，应均匀地涂一层缓冲层。</w:t>
      </w:r>
      <w:proofErr w:type="gramStart"/>
      <w:r w:rsidRPr="001B5ACE">
        <w:rPr>
          <w:rFonts w:hint="eastAsia"/>
        </w:rPr>
        <w:t>钢脚顶端</w:t>
      </w:r>
      <w:proofErr w:type="gramEnd"/>
      <w:r w:rsidRPr="001B5ACE">
        <w:rPr>
          <w:rFonts w:hint="eastAsia"/>
        </w:rPr>
        <w:t>与绝缘</w:t>
      </w:r>
      <w:proofErr w:type="gramStart"/>
      <w:r w:rsidRPr="001B5ACE">
        <w:rPr>
          <w:rFonts w:hint="eastAsia"/>
        </w:rPr>
        <w:t>件之间</w:t>
      </w:r>
      <w:proofErr w:type="gramEnd"/>
      <w:r w:rsidRPr="001B5ACE">
        <w:rPr>
          <w:rFonts w:hint="eastAsia"/>
        </w:rPr>
        <w:t>应有缓冲衬垫。胶装用硅酸盐水泥胶合剂的压蒸膨胀率应不大于0.08%，与金属部件接触不应引起化学反应。</w:t>
      </w:r>
      <w:proofErr w:type="gramStart"/>
      <w:r w:rsidRPr="001B5ACE">
        <w:rPr>
          <w:rFonts w:hint="eastAsia"/>
        </w:rPr>
        <w:t>胶合剂需通过</w:t>
      </w:r>
      <w:proofErr w:type="gramEnd"/>
      <w:r w:rsidRPr="001B5ACE">
        <w:rPr>
          <w:rFonts w:hint="eastAsia"/>
        </w:rPr>
        <w:t>引入人工瓷砂、工程纤维、高效减水剂等措施，控制干缩率≤0.026%，弹性模量≥34.16GPa，抗压强度≥113.2MPa。厂家应提供符合JB/T 4307—2004或有关标准要求的胶合剂型式试验报告。</w:t>
      </w:r>
    </w:p>
    <w:p w:rsidR="00C227B9" w:rsidRDefault="001B5ACE" w:rsidP="001B5ACE">
      <w:pPr>
        <w:pStyle w:val="affd"/>
        <w:spacing w:before="120" w:after="120"/>
      </w:pPr>
      <w:bookmarkStart w:id="78" w:name="_Toc3028"/>
      <w:bookmarkStart w:id="79" w:name="_Toc23630"/>
      <w:bookmarkStart w:id="80" w:name="_Toc214456726"/>
      <w:r>
        <w:t>镀锌</w:t>
      </w:r>
      <w:bookmarkEnd w:id="78"/>
      <w:bookmarkEnd w:id="79"/>
      <w:bookmarkEnd w:id="80"/>
    </w:p>
    <w:p w:rsidR="001B5ACE" w:rsidRDefault="001B5ACE" w:rsidP="001B5ACE">
      <w:pPr>
        <w:pStyle w:val="affffb"/>
        <w:ind w:firstLine="420"/>
      </w:pPr>
      <w:r w:rsidRPr="001B5ACE">
        <w:rPr>
          <w:rFonts w:hint="eastAsia"/>
        </w:rPr>
        <w:t>除不锈钢外的所有铁质金属附件热镀锌层应符合</w:t>
      </w:r>
      <w:r w:rsidRPr="001B5ACE">
        <w:rPr>
          <w:rFonts w:hint="eastAsia"/>
        </w:rPr>
        <w:t>JB/T 8177</w:t>
      </w:r>
      <w:r w:rsidRPr="001B5ACE">
        <w:rPr>
          <w:rFonts w:hint="eastAsia"/>
        </w:rPr>
        <w:t>的规定。</w:t>
      </w:r>
    </w:p>
    <w:p w:rsidR="00244CA9" w:rsidRDefault="00244CA9" w:rsidP="001B5ACE">
      <w:pPr>
        <w:pStyle w:val="affffb"/>
        <w:ind w:firstLine="420"/>
        <w:rPr>
          <w:rFonts w:hint="eastAsia"/>
        </w:rPr>
      </w:pPr>
    </w:p>
    <w:p w:rsidR="001B5ACE" w:rsidRDefault="001B5ACE" w:rsidP="001B5ACE">
      <w:pPr>
        <w:pStyle w:val="affd"/>
        <w:spacing w:before="120" w:after="120"/>
      </w:pPr>
      <w:bookmarkStart w:id="81" w:name="_Toc838"/>
      <w:bookmarkStart w:id="82" w:name="_Toc12930"/>
      <w:bookmarkStart w:id="83" w:name="_Toc214456727"/>
      <w:r>
        <w:lastRenderedPageBreak/>
        <w:t>锌套</w:t>
      </w:r>
      <w:bookmarkEnd w:id="81"/>
      <w:bookmarkEnd w:id="82"/>
      <w:bookmarkEnd w:id="83"/>
    </w:p>
    <w:p w:rsidR="001B5ACE" w:rsidRDefault="001B5ACE" w:rsidP="001B5ACE">
      <w:pPr>
        <w:pStyle w:val="affffb"/>
        <w:ind w:firstLine="420"/>
        <w:rPr>
          <w:rFonts w:ascii="宋体"/>
        </w:rPr>
      </w:pPr>
      <w:r>
        <w:rPr>
          <w:rFonts w:ascii="宋体"/>
        </w:rPr>
        <w:t>绝缘子的钢脚与水泥交界处应装有阳极保护锌套，以防止直流电场对钢脚的电解腐蚀作用。锌套应采用纯度不低于99.95%的锌材制造。制造厂应提供制造锌套用锌的纯度证明。锌套和钢脚之间不应有任何缝隙或松动现象，满足GB/T 19443的规定，且锌套厚度应</w:t>
      </w:r>
      <w:r>
        <w:rPr>
          <w:rFonts w:ascii="宋体"/>
        </w:rPr>
        <w:t>≥</w:t>
      </w:r>
      <w:r>
        <w:rPr>
          <w:rFonts w:ascii="宋体"/>
        </w:rPr>
        <w:t>4mm，外露部分长度应</w:t>
      </w:r>
      <w:r>
        <w:rPr>
          <w:rFonts w:ascii="宋体"/>
        </w:rPr>
        <w:t>≥</w:t>
      </w:r>
      <w:r>
        <w:rPr>
          <w:rFonts w:ascii="宋体"/>
        </w:rPr>
        <w:t>7mm（包括和钢脚衔接部位的过渡圆弧部分），外露长度大约为总长度的50％。锌套与钢脚的熔合面积不小于其界面的80％，熔合面黯淡，不反光。锌套应有第三方检测机构出具的报告。</w:t>
      </w:r>
    </w:p>
    <w:p w:rsidR="001B5ACE" w:rsidRDefault="001B5ACE" w:rsidP="001B5ACE">
      <w:pPr>
        <w:pStyle w:val="affd"/>
        <w:spacing w:before="120" w:after="120"/>
      </w:pPr>
      <w:bookmarkStart w:id="84" w:name="_Toc27760"/>
      <w:bookmarkStart w:id="85" w:name="_Toc30157"/>
      <w:bookmarkStart w:id="86" w:name="_Toc214456728"/>
      <w:r>
        <w:t>锌环</w:t>
      </w:r>
      <w:bookmarkEnd w:id="84"/>
      <w:bookmarkEnd w:id="85"/>
      <w:bookmarkEnd w:id="86"/>
    </w:p>
    <w:p w:rsidR="001B5ACE" w:rsidRPr="001B5ACE" w:rsidRDefault="001B5ACE" w:rsidP="001B5ACE">
      <w:pPr>
        <w:pStyle w:val="affffb"/>
        <w:ind w:firstLine="420"/>
        <w:rPr>
          <w:rFonts w:hint="eastAsia"/>
        </w:rPr>
      </w:pPr>
      <w:r>
        <w:rPr>
          <w:rFonts w:ascii="宋体"/>
        </w:rPr>
        <w:t>绝缘子的铁帽与瓷件的交界处应装有外露的阳极保护锌环，以防止直流电场对铁帽的电解腐蚀作用。</w:t>
      </w:r>
      <w:r>
        <w:rPr>
          <w:rFonts w:ascii="宋体" w:hint="eastAsia"/>
        </w:rPr>
        <w:t>因沙戈荒地区气候环境的特殊性，</w:t>
      </w:r>
      <w:r>
        <w:rPr>
          <w:rFonts w:ascii="宋体"/>
        </w:rPr>
        <w:t>锌环采用纯度</w:t>
      </w:r>
      <w:r>
        <w:rPr>
          <w:rFonts w:ascii="宋体" w:hint="eastAsia"/>
        </w:rPr>
        <w:t>应高于GB/T 19443标准，选择</w:t>
      </w:r>
      <w:r>
        <w:rPr>
          <w:rFonts w:ascii="宋体"/>
        </w:rPr>
        <w:t>不低于99.95%的锌材制造。制造厂应提供制造锌环用锌的纯度证明。锌环和铁帽之间不应有任何缝隙或松动现象。锌环的有效</w:t>
      </w:r>
      <w:bookmarkStart w:id="87" w:name="OLE_LINK2"/>
      <w:r>
        <w:rPr>
          <w:rFonts w:ascii="宋体"/>
        </w:rPr>
        <w:t>最大厚度</w:t>
      </w:r>
      <w:bookmarkEnd w:id="87"/>
      <w:r>
        <w:rPr>
          <w:rFonts w:ascii="宋体"/>
        </w:rPr>
        <w:t>h（见图2）应</w:t>
      </w:r>
      <w:r>
        <w:rPr>
          <w:rFonts w:ascii="宋体"/>
        </w:rPr>
        <w:t>≥</w:t>
      </w:r>
      <w:r>
        <w:rPr>
          <w:rFonts w:ascii="宋体"/>
        </w:rPr>
        <w:t>6mm，外边缘直线长度w（见图2锌环示意图）应</w:t>
      </w:r>
      <w:r>
        <w:rPr>
          <w:rFonts w:ascii="宋体"/>
        </w:rPr>
        <w:t>≥</w:t>
      </w:r>
      <w:r>
        <w:rPr>
          <w:rFonts w:ascii="宋体"/>
        </w:rPr>
        <w:t>7mm，锌环与绝缘件之间应适当密封。锌环质量应至少为150g（210kN、300kN）、200g（420kN）、250g（550kN）和300g（840kN），锌环与铁帽的熔合面积不小于其界面的80%。锌环应有第三方检测机构出具的报告。</w:t>
      </w:r>
    </w:p>
    <w:p w:rsidR="00C227B9" w:rsidRDefault="00A35720" w:rsidP="00A35720">
      <w:pPr>
        <w:pStyle w:val="affffb"/>
        <w:ind w:firstLine="420"/>
        <w:jc w:val="center"/>
      </w:pPr>
      <w:r>
        <w:drawing>
          <wp:inline distT="0" distB="0" distL="0" distR="0" wp14:anchorId="2248D1A7" wp14:editId="5E9FC5DD">
            <wp:extent cx="1835785" cy="1997710"/>
            <wp:effectExtent l="0" t="0" r="0" b="254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1835785" cy="1997710"/>
                    </a:xfrm>
                    <a:prstGeom prst="rect">
                      <a:avLst/>
                    </a:prstGeom>
                    <a:noFill/>
                    <a:ln>
                      <a:noFill/>
                    </a:ln>
                  </pic:spPr>
                </pic:pic>
              </a:graphicData>
            </a:graphic>
          </wp:inline>
        </w:drawing>
      </w:r>
    </w:p>
    <w:p w:rsidR="00C227B9" w:rsidRPr="00A35720" w:rsidRDefault="00A35720" w:rsidP="00A35720">
      <w:pPr>
        <w:pStyle w:val="afd"/>
        <w:spacing w:before="120" w:after="120"/>
      </w:pPr>
      <w:proofErr w:type="gramStart"/>
      <w:r w:rsidRPr="00A35720">
        <w:rPr>
          <w:rFonts w:hAnsi="黑体" w:cs="黑体"/>
          <w:bCs/>
          <w:kern w:val="2"/>
        </w:rPr>
        <w:t>锌环示意图</w:t>
      </w:r>
      <w:proofErr w:type="gramEnd"/>
    </w:p>
    <w:p w:rsidR="00C227B9" w:rsidRDefault="00A35720" w:rsidP="007A5D3A">
      <w:pPr>
        <w:pStyle w:val="affffb"/>
        <w:ind w:firstLine="420"/>
      </w:pPr>
      <w:r w:rsidRPr="00A35720">
        <w:rPr>
          <w:rFonts w:hint="eastAsia"/>
        </w:rPr>
        <w:t>锌环的安装不应影响带电更换绝缘子夹具的安装。锌环的位置直接影响铁帽防止电化学腐蚀的效果，应使泄漏电流的路径为铁帽</w:t>
      </w:r>
      <w:r w:rsidRPr="00A35720">
        <w:rPr>
          <w:rFonts w:hint="eastAsia"/>
        </w:rPr>
        <w:t>-</w:t>
      </w:r>
      <w:r w:rsidRPr="00A35720">
        <w:rPr>
          <w:rFonts w:hint="eastAsia"/>
        </w:rPr>
        <w:t>锌环</w:t>
      </w:r>
      <w:r w:rsidRPr="00A35720">
        <w:rPr>
          <w:rFonts w:hint="eastAsia"/>
        </w:rPr>
        <w:t>-</w:t>
      </w:r>
      <w:r w:rsidRPr="00A35720">
        <w:rPr>
          <w:rFonts w:hint="eastAsia"/>
        </w:rPr>
        <w:t>瓷或玻璃。</w:t>
      </w:r>
    </w:p>
    <w:p w:rsidR="00A35720" w:rsidRDefault="00A35720" w:rsidP="00A35720">
      <w:pPr>
        <w:pStyle w:val="affd"/>
        <w:spacing w:before="120" w:after="120"/>
        <w:rPr>
          <w:rFonts w:hint="eastAsia"/>
        </w:rPr>
      </w:pPr>
      <w:bookmarkStart w:id="88" w:name="_Toc29228"/>
      <w:bookmarkStart w:id="89" w:name="_Toc32415"/>
      <w:bookmarkStart w:id="90" w:name="_Toc214456729"/>
      <w:r>
        <w:t>组装</w:t>
      </w:r>
      <w:bookmarkEnd w:id="88"/>
      <w:bookmarkEnd w:id="89"/>
      <w:bookmarkEnd w:id="90"/>
    </w:p>
    <w:p w:rsidR="00C227B9" w:rsidRDefault="00A35720" w:rsidP="007A5D3A">
      <w:pPr>
        <w:pStyle w:val="affffb"/>
        <w:ind w:firstLine="420"/>
      </w:pPr>
      <w:r w:rsidRPr="00A35720">
        <w:rPr>
          <w:rFonts w:hint="eastAsia"/>
        </w:rPr>
        <w:t>绝缘子的铁帽边缘不应触及瓷体的上表面，铁帽边缘和瓷体上表面之间应有清晰的间隔。绝缘子铁帽、绝缘件、钢脚三者应组装在同一轴线上，不应歪斜，并建立“标样”进行外观检查。胶装水泥应完全填满绝缘元件和金属部件之间的空隙，并注意消除气泡。</w:t>
      </w:r>
    </w:p>
    <w:p w:rsidR="00A35720" w:rsidRDefault="00A35720" w:rsidP="00A35720">
      <w:pPr>
        <w:pStyle w:val="affd"/>
        <w:spacing w:before="120" w:after="120"/>
      </w:pPr>
      <w:bookmarkStart w:id="91" w:name="_Toc8830"/>
      <w:bookmarkStart w:id="92" w:name="_Toc27263"/>
      <w:bookmarkStart w:id="93" w:name="_Toc214456730"/>
      <w:r>
        <w:t>可见电晕及无线电干扰</w:t>
      </w:r>
      <w:bookmarkEnd w:id="91"/>
      <w:bookmarkEnd w:id="92"/>
      <w:bookmarkEnd w:id="93"/>
    </w:p>
    <w:p w:rsidR="00A35720" w:rsidRDefault="00A35720" w:rsidP="00A35720">
      <w:pPr>
        <w:pStyle w:val="affffb"/>
        <w:ind w:firstLine="420"/>
      </w:pPr>
      <w:r w:rsidRPr="00A35720">
        <w:rPr>
          <w:rFonts w:hint="eastAsia"/>
        </w:rPr>
        <w:t>绝缘子的可见电晕及无线电干扰应满足以下要求：</w:t>
      </w:r>
    </w:p>
    <w:p w:rsidR="00A35720" w:rsidRDefault="00A35720" w:rsidP="00A35720">
      <w:pPr>
        <w:pStyle w:val="af5"/>
        <w:numPr>
          <w:ilvl w:val="0"/>
          <w:numId w:val="37"/>
        </w:numPr>
      </w:pPr>
      <w:r w:rsidRPr="00A35720">
        <w:rPr>
          <w:rFonts w:hint="eastAsia"/>
        </w:rPr>
        <w:t>绝缘子的全部表面应是清洁的、光滑的、无擦伤或凸起点。任何部分在运行中不应有过分集中的电场强度分布。</w:t>
      </w:r>
    </w:p>
    <w:p w:rsidR="00A35720" w:rsidRDefault="00A35720" w:rsidP="00A35720">
      <w:pPr>
        <w:pStyle w:val="af5"/>
        <w:numPr>
          <w:ilvl w:val="0"/>
          <w:numId w:val="37"/>
        </w:numPr>
      </w:pPr>
      <w:r w:rsidRPr="00A35720">
        <w:rPr>
          <w:rFonts w:hint="eastAsia"/>
        </w:rPr>
        <w:t>在正常运行条件下，金属部件的可见电晕熄灭电压和无线电干扰水平应在允许值以内。</w:t>
      </w:r>
    </w:p>
    <w:p w:rsidR="00A35720" w:rsidRDefault="00A35720" w:rsidP="00A35720">
      <w:pPr>
        <w:pStyle w:val="affd"/>
        <w:spacing w:before="120" w:after="120"/>
      </w:pPr>
      <w:bookmarkStart w:id="94" w:name="_Toc23883"/>
      <w:bookmarkStart w:id="95" w:name="_Toc30890"/>
      <w:bookmarkStart w:id="96" w:name="_Toc214456731"/>
      <w:r>
        <w:t>电荷迁移、体积电阻</w:t>
      </w:r>
      <w:bookmarkEnd w:id="94"/>
      <w:bookmarkEnd w:id="95"/>
      <w:bookmarkEnd w:id="96"/>
    </w:p>
    <w:p w:rsidR="00A35720" w:rsidRDefault="00A35720" w:rsidP="00A35720">
      <w:pPr>
        <w:pStyle w:val="affffb"/>
        <w:ind w:firstLine="420"/>
      </w:pPr>
      <w:r w:rsidRPr="00A35720">
        <w:rPr>
          <w:rFonts w:hint="eastAsia"/>
        </w:rPr>
        <w:t>绝缘子应能满足</w:t>
      </w:r>
      <w:r w:rsidRPr="00A35720">
        <w:rPr>
          <w:rFonts w:hint="eastAsia"/>
        </w:rPr>
        <w:t>50</w:t>
      </w:r>
      <w:r w:rsidRPr="00A35720">
        <w:rPr>
          <w:rFonts w:hint="eastAsia"/>
        </w:rPr>
        <w:t>年的电荷迁移量而不损坏。其体积电阻值应满足</w:t>
      </w:r>
      <w:r w:rsidRPr="00A35720">
        <w:rPr>
          <w:rFonts w:hint="eastAsia"/>
        </w:rPr>
        <w:t>GB/T 19443-2017</w:t>
      </w:r>
      <w:r w:rsidRPr="00A35720">
        <w:rPr>
          <w:rFonts w:hint="eastAsia"/>
        </w:rPr>
        <w:t>第</w:t>
      </w:r>
      <w:r w:rsidRPr="00A35720">
        <w:rPr>
          <w:rFonts w:hint="eastAsia"/>
        </w:rPr>
        <w:t>18</w:t>
      </w:r>
      <w:r w:rsidRPr="00A35720">
        <w:rPr>
          <w:rFonts w:hint="eastAsia"/>
        </w:rPr>
        <w:t>、</w:t>
      </w:r>
      <w:r w:rsidRPr="00A35720">
        <w:rPr>
          <w:rFonts w:hint="eastAsia"/>
        </w:rPr>
        <w:t>19</w:t>
      </w:r>
      <w:r w:rsidRPr="00A35720">
        <w:rPr>
          <w:rFonts w:hint="eastAsia"/>
        </w:rPr>
        <w:t>章的规定。</w:t>
      </w:r>
    </w:p>
    <w:p w:rsidR="00A35720" w:rsidRDefault="00A35720" w:rsidP="00A35720">
      <w:pPr>
        <w:pStyle w:val="affd"/>
        <w:spacing w:before="120" w:after="120"/>
      </w:pPr>
      <w:bookmarkStart w:id="97" w:name="_Toc31342"/>
      <w:bookmarkStart w:id="98" w:name="_Toc18576"/>
      <w:bookmarkStart w:id="99" w:name="_Toc214456732"/>
      <w:r>
        <w:t>标识</w:t>
      </w:r>
      <w:bookmarkEnd w:id="97"/>
      <w:bookmarkEnd w:id="98"/>
      <w:bookmarkEnd w:id="99"/>
    </w:p>
    <w:p w:rsidR="00A35720" w:rsidRDefault="00A35720" w:rsidP="00A35720">
      <w:pPr>
        <w:pStyle w:val="affffb"/>
        <w:ind w:firstLine="420"/>
      </w:pPr>
      <w:r w:rsidRPr="00A35720">
        <w:rPr>
          <w:rFonts w:hint="eastAsia"/>
        </w:rPr>
        <w:t>每片绝缘子应按照</w:t>
      </w:r>
      <w:r w:rsidRPr="00A35720">
        <w:rPr>
          <w:rFonts w:hint="eastAsia"/>
        </w:rPr>
        <w:t>GB/T 19443</w:t>
      </w:r>
      <w:r w:rsidRPr="00A35720">
        <w:rPr>
          <w:rFonts w:hint="eastAsia"/>
        </w:rPr>
        <w:t>的规定在绝缘件上或金属附件上标明制造厂名称或商标以及制造年份，还应在绝缘子合适位置上标明其机电破坏负荷或机械破坏负荷规定值。这些标志应清晰、牢固。</w:t>
      </w:r>
    </w:p>
    <w:p w:rsidR="00244CA9" w:rsidRDefault="00244CA9" w:rsidP="00A35720">
      <w:pPr>
        <w:pStyle w:val="affffb"/>
        <w:ind w:firstLine="420"/>
      </w:pPr>
    </w:p>
    <w:p w:rsidR="00244CA9" w:rsidRDefault="00244CA9" w:rsidP="00A35720">
      <w:pPr>
        <w:pStyle w:val="affffb"/>
        <w:ind w:firstLine="420"/>
        <w:rPr>
          <w:rFonts w:hint="eastAsia"/>
        </w:rPr>
      </w:pPr>
    </w:p>
    <w:p w:rsidR="00A35720" w:rsidRDefault="00A35720" w:rsidP="00A35720">
      <w:pPr>
        <w:pStyle w:val="affc"/>
        <w:spacing w:before="240" w:after="240"/>
      </w:pPr>
      <w:bookmarkStart w:id="100" w:name="_Toc83222309"/>
      <w:bookmarkStart w:id="101" w:name="_Toc18165"/>
      <w:bookmarkStart w:id="102" w:name="_Toc156422557"/>
      <w:bookmarkStart w:id="103" w:name="_Toc31547"/>
      <w:bookmarkStart w:id="104" w:name="_Toc214456733"/>
      <w:r>
        <w:rPr>
          <w:rFonts w:hint="eastAsia"/>
        </w:rPr>
        <w:lastRenderedPageBreak/>
        <w:t>检验规则</w:t>
      </w:r>
      <w:bookmarkEnd w:id="100"/>
      <w:bookmarkEnd w:id="101"/>
      <w:bookmarkEnd w:id="102"/>
      <w:bookmarkEnd w:id="103"/>
      <w:bookmarkEnd w:id="104"/>
    </w:p>
    <w:p w:rsidR="00A35720" w:rsidRDefault="00A35720" w:rsidP="00A35720">
      <w:pPr>
        <w:pStyle w:val="affffb"/>
        <w:ind w:firstLine="420"/>
      </w:pPr>
      <w:r w:rsidRPr="00A35720">
        <w:rPr>
          <w:rFonts w:hint="eastAsia"/>
        </w:rPr>
        <w:t>盘形绝缘子的检验分为逐个试验、抽样试验和定型试验。抽样试验和定型试验应在逐个试验之后进行。</w:t>
      </w:r>
    </w:p>
    <w:p w:rsidR="00A35720" w:rsidRDefault="00A35720" w:rsidP="00A35720">
      <w:pPr>
        <w:pStyle w:val="affd"/>
        <w:spacing w:before="120" w:after="120"/>
      </w:pPr>
      <w:bookmarkStart w:id="105" w:name="_Toc10649"/>
      <w:bookmarkStart w:id="106" w:name="_Toc156136750"/>
      <w:bookmarkStart w:id="107" w:name="_Toc331451692"/>
      <w:bookmarkStart w:id="108" w:name="_Toc132204641"/>
      <w:bookmarkStart w:id="109" w:name="_Toc28092"/>
      <w:bookmarkStart w:id="110" w:name="_Toc126558219"/>
      <w:bookmarkStart w:id="111" w:name="_Toc214456734"/>
      <w:r>
        <w:t>逐个试验</w:t>
      </w:r>
      <w:bookmarkEnd w:id="105"/>
      <w:bookmarkEnd w:id="106"/>
      <w:bookmarkEnd w:id="107"/>
      <w:bookmarkEnd w:id="108"/>
      <w:bookmarkEnd w:id="109"/>
      <w:bookmarkEnd w:id="110"/>
      <w:bookmarkEnd w:id="111"/>
    </w:p>
    <w:p w:rsidR="00A35720" w:rsidRDefault="00A35720" w:rsidP="00A35720">
      <w:pPr>
        <w:pStyle w:val="affffb"/>
        <w:ind w:firstLine="420"/>
      </w:pPr>
      <w:r w:rsidRPr="00A35720">
        <w:rPr>
          <w:rFonts w:hint="eastAsia"/>
        </w:rPr>
        <w:t>逐个试验项目如下：</w:t>
      </w:r>
    </w:p>
    <w:p w:rsidR="00A35720" w:rsidRDefault="00A35720" w:rsidP="00A35720">
      <w:pPr>
        <w:pStyle w:val="af5"/>
        <w:numPr>
          <w:ilvl w:val="0"/>
          <w:numId w:val="38"/>
        </w:numPr>
      </w:pPr>
      <w:r w:rsidRPr="00A35720">
        <w:rPr>
          <w:rFonts w:hint="eastAsia"/>
        </w:rPr>
        <w:t>外观检查。按GB/T 19443进行。</w:t>
      </w:r>
    </w:p>
    <w:p w:rsidR="00A35720" w:rsidRDefault="00A35720" w:rsidP="00A35720">
      <w:pPr>
        <w:pStyle w:val="af5"/>
        <w:numPr>
          <w:ilvl w:val="0"/>
          <w:numId w:val="38"/>
        </w:numPr>
      </w:pPr>
      <w:r w:rsidRPr="00A35720">
        <w:rPr>
          <w:rFonts w:hint="eastAsia"/>
        </w:rPr>
        <w:t>拉伸负荷试验。按GB/T 19443进行。</w:t>
      </w:r>
    </w:p>
    <w:p w:rsidR="00A35720" w:rsidRDefault="00A35720" w:rsidP="00A35720">
      <w:pPr>
        <w:pStyle w:val="af5"/>
        <w:numPr>
          <w:ilvl w:val="0"/>
          <w:numId w:val="38"/>
        </w:numPr>
        <w:rPr>
          <w:rFonts w:hint="eastAsia"/>
        </w:rPr>
      </w:pPr>
      <w:r>
        <w:rPr>
          <w:rFonts w:hint="eastAsia"/>
        </w:rPr>
        <w:t>工频火花试验（仅对瓷绝缘子）。应连续施加电压3min～5min，</w:t>
      </w:r>
      <w:proofErr w:type="gramStart"/>
      <w:r>
        <w:rPr>
          <w:rFonts w:hint="eastAsia"/>
        </w:rPr>
        <w:t>且试验</w:t>
      </w:r>
      <w:proofErr w:type="gramEnd"/>
      <w:r>
        <w:rPr>
          <w:rFonts w:hint="eastAsia"/>
        </w:rPr>
        <w:t>电压应足够高使得每只绝缘子表面均有零星的火花或偶闪（几秒钟一次）。在工频火花试验前还应按GB/T 19443-2017第22章进行高频（100kHz～500kHz、至少3s的连续火花放电）火花试验，且电气逐个试验剔除率不大于0.5%；</w:t>
      </w:r>
    </w:p>
    <w:p w:rsidR="00A35720" w:rsidRPr="00A35720" w:rsidRDefault="00A35720" w:rsidP="00A35720">
      <w:pPr>
        <w:pStyle w:val="af5"/>
        <w:numPr>
          <w:ilvl w:val="0"/>
          <w:numId w:val="38"/>
        </w:numPr>
        <w:rPr>
          <w:rFonts w:hint="eastAsia"/>
        </w:rPr>
      </w:pPr>
      <w:r>
        <w:rPr>
          <w:rFonts w:hint="eastAsia"/>
        </w:rPr>
        <w:t>内水压试验（半成品）。160kN及以上的瓷绝缘子瓷件应进行内水压试验。</w:t>
      </w:r>
    </w:p>
    <w:p w:rsidR="00C227B9" w:rsidRDefault="00A35720" w:rsidP="00A35720">
      <w:pPr>
        <w:pStyle w:val="affd"/>
        <w:spacing w:before="120" w:after="120"/>
      </w:pPr>
      <w:bookmarkStart w:id="112" w:name="_Toc19689"/>
      <w:bookmarkStart w:id="113" w:name="_Toc132204642"/>
      <w:bookmarkStart w:id="114" w:name="_Toc25073"/>
      <w:bookmarkStart w:id="115" w:name="_Toc214456735"/>
      <w:r>
        <w:t>抽样试验</w:t>
      </w:r>
      <w:bookmarkEnd w:id="112"/>
      <w:bookmarkEnd w:id="113"/>
      <w:bookmarkEnd w:id="114"/>
      <w:bookmarkEnd w:id="115"/>
    </w:p>
    <w:p w:rsidR="00A35720" w:rsidRDefault="00A35720" w:rsidP="00A35720">
      <w:pPr>
        <w:pStyle w:val="affffb"/>
        <w:ind w:firstLine="420"/>
      </w:pPr>
      <w:r w:rsidRPr="00A35720">
        <w:rPr>
          <w:rFonts w:hint="eastAsia"/>
        </w:rPr>
        <w:t>用于抽样试验的绝缘子数量如表</w:t>
      </w:r>
      <w:r w:rsidRPr="00A35720">
        <w:rPr>
          <w:rFonts w:hint="eastAsia"/>
        </w:rPr>
        <w:t>3</w:t>
      </w:r>
      <w:r w:rsidRPr="00A35720">
        <w:rPr>
          <w:rFonts w:hint="eastAsia"/>
        </w:rPr>
        <w:t>所示。</w:t>
      </w:r>
    </w:p>
    <w:p w:rsidR="00A35720" w:rsidRDefault="00A35720" w:rsidP="00A35720">
      <w:pPr>
        <w:pStyle w:val="aff2"/>
        <w:spacing w:before="120" w:after="120"/>
      </w:pPr>
      <w:r w:rsidRPr="00A35720">
        <w:rPr>
          <w:rFonts w:hint="eastAsia"/>
        </w:rPr>
        <w:t>绝缘子抽样数量</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2498"/>
        <w:gridCol w:w="2248"/>
        <w:gridCol w:w="2248"/>
        <w:gridCol w:w="2248"/>
      </w:tblGrid>
      <w:tr w:rsidR="00A35720" w:rsidRPr="00A35720" w:rsidTr="00382248">
        <w:trPr>
          <w:cantSplit/>
          <w:trHeight w:val="340"/>
          <w:jc w:val="center"/>
        </w:trPr>
        <w:tc>
          <w:tcPr>
            <w:tcW w:w="2498" w:type="dxa"/>
            <w:vMerge w:val="restart"/>
            <w:vAlign w:val="center"/>
          </w:tcPr>
          <w:p w:rsidR="00A35720" w:rsidRPr="00A35720" w:rsidRDefault="00A35720" w:rsidP="00A35720">
            <w:pPr>
              <w:topLinePunct/>
              <w:adjustRightInd/>
              <w:snapToGrid w:val="0"/>
              <w:spacing w:line="240" w:lineRule="auto"/>
              <w:jc w:val="center"/>
              <w:rPr>
                <w:rFonts w:ascii="Times New Roman" w:hAnsi="Times New Roman"/>
                <w:bCs/>
                <w:sz w:val="18"/>
                <w:szCs w:val="24"/>
              </w:rPr>
            </w:pPr>
            <w:r w:rsidRPr="00A35720">
              <w:rPr>
                <w:rFonts w:ascii="Times New Roman" w:hAnsi="Times New Roman"/>
                <w:bCs/>
                <w:sz w:val="18"/>
                <w:szCs w:val="24"/>
              </w:rPr>
              <w:t>母体数量</w:t>
            </w:r>
          </w:p>
        </w:tc>
        <w:tc>
          <w:tcPr>
            <w:tcW w:w="6744" w:type="dxa"/>
            <w:gridSpan w:val="3"/>
            <w:vAlign w:val="center"/>
          </w:tcPr>
          <w:p w:rsidR="00A35720" w:rsidRPr="00A35720" w:rsidRDefault="00A35720" w:rsidP="00A35720">
            <w:pPr>
              <w:topLinePunct/>
              <w:adjustRightInd/>
              <w:snapToGrid w:val="0"/>
              <w:spacing w:line="240" w:lineRule="auto"/>
              <w:jc w:val="center"/>
              <w:rPr>
                <w:rFonts w:ascii="Times New Roman" w:hAnsi="Times New Roman"/>
                <w:bCs/>
                <w:sz w:val="18"/>
                <w:szCs w:val="24"/>
              </w:rPr>
            </w:pPr>
            <w:r w:rsidRPr="00A35720">
              <w:rPr>
                <w:rFonts w:ascii="Times New Roman" w:hAnsi="Times New Roman"/>
                <w:bCs/>
                <w:sz w:val="18"/>
                <w:szCs w:val="24"/>
              </w:rPr>
              <w:t>样本数量</w:t>
            </w:r>
          </w:p>
        </w:tc>
      </w:tr>
      <w:tr w:rsidR="00A35720" w:rsidRPr="00A35720" w:rsidTr="00382248">
        <w:trPr>
          <w:cantSplit/>
          <w:trHeight w:val="340"/>
          <w:jc w:val="center"/>
        </w:trPr>
        <w:tc>
          <w:tcPr>
            <w:tcW w:w="2498" w:type="dxa"/>
            <w:vMerge/>
            <w:vAlign w:val="center"/>
          </w:tcPr>
          <w:p w:rsidR="00A35720" w:rsidRPr="00A35720" w:rsidRDefault="00A35720" w:rsidP="00A35720">
            <w:pPr>
              <w:topLinePunct/>
              <w:adjustRightInd/>
              <w:snapToGrid w:val="0"/>
              <w:spacing w:line="240" w:lineRule="auto"/>
              <w:jc w:val="center"/>
              <w:rPr>
                <w:rFonts w:ascii="Times New Roman" w:hAnsi="Times New Roman"/>
                <w:b/>
                <w:bCs/>
                <w:sz w:val="18"/>
                <w:szCs w:val="24"/>
              </w:rPr>
            </w:pPr>
          </w:p>
        </w:tc>
        <w:tc>
          <w:tcPr>
            <w:tcW w:w="2248" w:type="dxa"/>
            <w:vAlign w:val="center"/>
          </w:tcPr>
          <w:p w:rsidR="00A35720" w:rsidRPr="00A35720" w:rsidRDefault="00A35720" w:rsidP="00A35720">
            <w:pPr>
              <w:topLinePunct/>
              <w:adjustRightInd/>
              <w:snapToGrid w:val="0"/>
              <w:spacing w:line="240" w:lineRule="auto"/>
              <w:jc w:val="center"/>
              <w:rPr>
                <w:rFonts w:ascii="Times New Roman" w:hAnsi="Times New Roman"/>
                <w:b/>
                <w:bCs/>
                <w:sz w:val="18"/>
                <w:szCs w:val="24"/>
              </w:rPr>
            </w:pPr>
            <w:r w:rsidRPr="00A35720">
              <w:rPr>
                <w:rFonts w:ascii="Times New Roman" w:hAnsi="Times New Roman"/>
                <w:b/>
                <w:bCs/>
                <w:sz w:val="18"/>
                <w:szCs w:val="24"/>
              </w:rPr>
              <w:t>E1</w:t>
            </w:r>
          </w:p>
        </w:tc>
        <w:tc>
          <w:tcPr>
            <w:tcW w:w="2248" w:type="dxa"/>
            <w:vAlign w:val="center"/>
          </w:tcPr>
          <w:p w:rsidR="00A35720" w:rsidRPr="00A35720" w:rsidRDefault="00A35720" w:rsidP="00A35720">
            <w:pPr>
              <w:topLinePunct/>
              <w:adjustRightInd/>
              <w:snapToGrid w:val="0"/>
              <w:spacing w:line="240" w:lineRule="auto"/>
              <w:jc w:val="center"/>
              <w:rPr>
                <w:rFonts w:ascii="Times New Roman" w:hAnsi="Times New Roman"/>
                <w:b/>
                <w:bCs/>
                <w:sz w:val="18"/>
                <w:szCs w:val="24"/>
              </w:rPr>
            </w:pPr>
            <w:r w:rsidRPr="00A35720">
              <w:rPr>
                <w:rFonts w:ascii="Times New Roman" w:hAnsi="Times New Roman"/>
                <w:b/>
                <w:bCs/>
                <w:sz w:val="18"/>
                <w:szCs w:val="24"/>
              </w:rPr>
              <w:t>E2</w:t>
            </w:r>
          </w:p>
        </w:tc>
        <w:tc>
          <w:tcPr>
            <w:tcW w:w="2248" w:type="dxa"/>
            <w:vAlign w:val="center"/>
          </w:tcPr>
          <w:p w:rsidR="00A35720" w:rsidRPr="00A35720" w:rsidRDefault="00A35720" w:rsidP="00A35720">
            <w:pPr>
              <w:topLinePunct/>
              <w:adjustRightInd/>
              <w:snapToGrid w:val="0"/>
              <w:spacing w:line="240" w:lineRule="auto"/>
              <w:jc w:val="center"/>
              <w:rPr>
                <w:rFonts w:ascii="Times New Roman" w:hAnsi="Times New Roman"/>
                <w:b/>
                <w:bCs/>
                <w:sz w:val="18"/>
                <w:szCs w:val="24"/>
              </w:rPr>
            </w:pPr>
            <w:r w:rsidRPr="00A35720">
              <w:rPr>
                <w:rFonts w:ascii="Times New Roman" w:hAnsi="Times New Roman"/>
                <w:b/>
                <w:bCs/>
                <w:sz w:val="18"/>
                <w:szCs w:val="24"/>
              </w:rPr>
              <w:t>E3</w:t>
            </w:r>
          </w:p>
        </w:tc>
      </w:tr>
      <w:tr w:rsidR="00A35720" w:rsidRPr="00A35720" w:rsidTr="00382248">
        <w:trPr>
          <w:cantSplit/>
          <w:trHeight w:val="340"/>
          <w:jc w:val="center"/>
        </w:trPr>
        <w:tc>
          <w:tcPr>
            <w:tcW w:w="2498" w:type="dxa"/>
            <w:vAlign w:val="center"/>
          </w:tcPr>
          <w:p w:rsidR="00A35720" w:rsidRPr="00A35720" w:rsidRDefault="00A35720" w:rsidP="00A35720">
            <w:pPr>
              <w:topLinePunct/>
              <w:adjustRightInd/>
              <w:snapToGrid w:val="0"/>
              <w:spacing w:line="240" w:lineRule="auto"/>
              <w:jc w:val="center"/>
              <w:rPr>
                <w:rFonts w:ascii="Times New Roman" w:hAnsi="Times New Roman"/>
                <w:sz w:val="18"/>
                <w:szCs w:val="24"/>
              </w:rPr>
            </w:pPr>
            <w:r w:rsidRPr="00A35720">
              <w:rPr>
                <w:rFonts w:ascii="Times New Roman" w:hAnsi="Times New Roman"/>
                <w:sz w:val="18"/>
                <w:szCs w:val="24"/>
              </w:rPr>
              <w:t>≤300</w:t>
            </w:r>
          </w:p>
        </w:tc>
        <w:tc>
          <w:tcPr>
            <w:tcW w:w="6744" w:type="dxa"/>
            <w:gridSpan w:val="3"/>
            <w:vAlign w:val="center"/>
          </w:tcPr>
          <w:p w:rsidR="00A35720" w:rsidRPr="00A35720" w:rsidRDefault="00A35720" w:rsidP="00A35720">
            <w:pPr>
              <w:topLinePunct/>
              <w:adjustRightInd/>
              <w:snapToGrid w:val="0"/>
              <w:spacing w:line="240" w:lineRule="auto"/>
              <w:jc w:val="center"/>
              <w:rPr>
                <w:rFonts w:ascii="Times New Roman" w:hAnsi="Times New Roman"/>
                <w:sz w:val="18"/>
                <w:szCs w:val="24"/>
              </w:rPr>
            </w:pPr>
            <w:r w:rsidRPr="00A35720">
              <w:rPr>
                <w:rFonts w:ascii="Times New Roman" w:hAnsi="Times New Roman"/>
                <w:sz w:val="18"/>
                <w:szCs w:val="24"/>
              </w:rPr>
              <w:t>按协议</w:t>
            </w:r>
          </w:p>
        </w:tc>
      </w:tr>
      <w:tr w:rsidR="00A35720" w:rsidRPr="00A35720" w:rsidTr="00382248">
        <w:trPr>
          <w:cantSplit/>
          <w:trHeight w:val="340"/>
          <w:jc w:val="center"/>
        </w:trPr>
        <w:tc>
          <w:tcPr>
            <w:tcW w:w="2498" w:type="dxa"/>
            <w:vAlign w:val="center"/>
          </w:tcPr>
          <w:p w:rsidR="00A35720" w:rsidRPr="00A35720" w:rsidRDefault="00A35720" w:rsidP="00A35720">
            <w:pPr>
              <w:topLinePunct/>
              <w:adjustRightInd/>
              <w:snapToGrid w:val="0"/>
              <w:spacing w:line="240" w:lineRule="auto"/>
              <w:jc w:val="center"/>
              <w:rPr>
                <w:rFonts w:ascii="Times New Roman" w:hAnsi="Times New Roman"/>
                <w:sz w:val="18"/>
                <w:szCs w:val="24"/>
              </w:rPr>
            </w:pPr>
            <w:r w:rsidRPr="00A35720">
              <w:rPr>
                <w:rFonts w:ascii="Times New Roman" w:hAnsi="Times New Roman"/>
                <w:sz w:val="18"/>
                <w:szCs w:val="24"/>
              </w:rPr>
              <w:t>301</w:t>
            </w:r>
            <w:r w:rsidRPr="00A35720">
              <w:rPr>
                <w:rFonts w:ascii="Times New Roman" w:hAnsi="Times New Roman"/>
                <w:sz w:val="18"/>
                <w:szCs w:val="24"/>
              </w:rPr>
              <w:t>～</w:t>
            </w:r>
            <w:r w:rsidRPr="00A35720">
              <w:rPr>
                <w:rFonts w:ascii="Times New Roman" w:hAnsi="Times New Roman"/>
                <w:sz w:val="18"/>
                <w:szCs w:val="24"/>
              </w:rPr>
              <w:t>2000</w:t>
            </w:r>
          </w:p>
        </w:tc>
        <w:tc>
          <w:tcPr>
            <w:tcW w:w="2248" w:type="dxa"/>
            <w:vAlign w:val="center"/>
          </w:tcPr>
          <w:p w:rsidR="00A35720" w:rsidRPr="00A35720" w:rsidRDefault="00A35720" w:rsidP="00A35720">
            <w:pPr>
              <w:topLinePunct/>
              <w:adjustRightInd/>
              <w:snapToGrid w:val="0"/>
              <w:spacing w:line="240" w:lineRule="auto"/>
              <w:jc w:val="center"/>
              <w:rPr>
                <w:rFonts w:ascii="Times New Roman" w:hAnsi="Times New Roman"/>
                <w:sz w:val="18"/>
                <w:szCs w:val="24"/>
              </w:rPr>
            </w:pPr>
            <w:r w:rsidRPr="00A35720">
              <w:rPr>
                <w:rFonts w:ascii="Times New Roman" w:hAnsi="Times New Roman"/>
                <w:sz w:val="18"/>
                <w:szCs w:val="24"/>
              </w:rPr>
              <w:t>4</w:t>
            </w:r>
          </w:p>
        </w:tc>
        <w:tc>
          <w:tcPr>
            <w:tcW w:w="2248" w:type="dxa"/>
            <w:vAlign w:val="center"/>
          </w:tcPr>
          <w:p w:rsidR="00A35720" w:rsidRPr="00A35720" w:rsidRDefault="00A35720" w:rsidP="00A35720">
            <w:pPr>
              <w:topLinePunct/>
              <w:adjustRightInd/>
              <w:snapToGrid w:val="0"/>
              <w:spacing w:line="240" w:lineRule="auto"/>
              <w:jc w:val="center"/>
              <w:rPr>
                <w:rFonts w:ascii="Times New Roman" w:hAnsi="Times New Roman"/>
                <w:sz w:val="18"/>
                <w:szCs w:val="24"/>
              </w:rPr>
            </w:pPr>
            <w:r w:rsidRPr="00A35720">
              <w:rPr>
                <w:rFonts w:ascii="Times New Roman" w:hAnsi="Times New Roman"/>
                <w:sz w:val="18"/>
                <w:szCs w:val="24"/>
              </w:rPr>
              <w:t>3</w:t>
            </w:r>
          </w:p>
        </w:tc>
        <w:tc>
          <w:tcPr>
            <w:tcW w:w="2248" w:type="dxa"/>
            <w:vAlign w:val="center"/>
          </w:tcPr>
          <w:p w:rsidR="00A35720" w:rsidRPr="00A35720" w:rsidRDefault="00A35720" w:rsidP="00A35720">
            <w:pPr>
              <w:topLinePunct/>
              <w:adjustRightInd/>
              <w:snapToGrid w:val="0"/>
              <w:spacing w:line="240" w:lineRule="auto"/>
              <w:jc w:val="center"/>
              <w:rPr>
                <w:rFonts w:ascii="Times New Roman" w:hAnsi="Times New Roman"/>
                <w:sz w:val="18"/>
                <w:szCs w:val="24"/>
              </w:rPr>
            </w:pPr>
            <w:r w:rsidRPr="00A35720">
              <w:rPr>
                <w:rFonts w:ascii="Times New Roman" w:hAnsi="Times New Roman"/>
                <w:sz w:val="18"/>
                <w:szCs w:val="24"/>
              </w:rPr>
              <w:t>4</w:t>
            </w:r>
          </w:p>
        </w:tc>
      </w:tr>
      <w:tr w:rsidR="00A35720" w:rsidRPr="00A35720" w:rsidTr="00382248">
        <w:trPr>
          <w:cantSplit/>
          <w:trHeight w:val="340"/>
          <w:jc w:val="center"/>
        </w:trPr>
        <w:tc>
          <w:tcPr>
            <w:tcW w:w="2498" w:type="dxa"/>
            <w:vAlign w:val="center"/>
          </w:tcPr>
          <w:p w:rsidR="00A35720" w:rsidRPr="00A35720" w:rsidRDefault="00A35720" w:rsidP="00A35720">
            <w:pPr>
              <w:topLinePunct/>
              <w:adjustRightInd/>
              <w:snapToGrid w:val="0"/>
              <w:spacing w:line="240" w:lineRule="auto"/>
              <w:jc w:val="center"/>
              <w:rPr>
                <w:rFonts w:ascii="Times New Roman" w:hAnsi="Times New Roman"/>
                <w:sz w:val="18"/>
                <w:szCs w:val="24"/>
              </w:rPr>
            </w:pPr>
            <w:r w:rsidRPr="00A35720">
              <w:rPr>
                <w:rFonts w:ascii="Times New Roman" w:hAnsi="Times New Roman"/>
                <w:sz w:val="18"/>
                <w:szCs w:val="24"/>
              </w:rPr>
              <w:t>2001</w:t>
            </w:r>
            <w:r w:rsidRPr="00A35720">
              <w:rPr>
                <w:rFonts w:ascii="Times New Roman" w:hAnsi="Times New Roman"/>
                <w:sz w:val="18"/>
                <w:szCs w:val="24"/>
              </w:rPr>
              <w:t>～</w:t>
            </w:r>
            <w:r w:rsidRPr="00A35720">
              <w:rPr>
                <w:rFonts w:ascii="Times New Roman" w:hAnsi="Times New Roman"/>
                <w:sz w:val="18"/>
                <w:szCs w:val="24"/>
              </w:rPr>
              <w:t>5000</w:t>
            </w:r>
          </w:p>
        </w:tc>
        <w:tc>
          <w:tcPr>
            <w:tcW w:w="2248" w:type="dxa"/>
            <w:vAlign w:val="center"/>
          </w:tcPr>
          <w:p w:rsidR="00A35720" w:rsidRPr="00A35720" w:rsidRDefault="00A35720" w:rsidP="00A35720">
            <w:pPr>
              <w:topLinePunct/>
              <w:adjustRightInd/>
              <w:snapToGrid w:val="0"/>
              <w:spacing w:line="240" w:lineRule="auto"/>
              <w:jc w:val="center"/>
              <w:rPr>
                <w:rFonts w:ascii="Times New Roman" w:hAnsi="Times New Roman"/>
                <w:sz w:val="18"/>
                <w:szCs w:val="24"/>
              </w:rPr>
            </w:pPr>
            <w:r w:rsidRPr="00A35720">
              <w:rPr>
                <w:rFonts w:ascii="Times New Roman" w:hAnsi="Times New Roman"/>
                <w:sz w:val="18"/>
                <w:szCs w:val="24"/>
              </w:rPr>
              <w:t>8</w:t>
            </w:r>
          </w:p>
        </w:tc>
        <w:tc>
          <w:tcPr>
            <w:tcW w:w="2248" w:type="dxa"/>
            <w:vAlign w:val="center"/>
          </w:tcPr>
          <w:p w:rsidR="00A35720" w:rsidRPr="00A35720" w:rsidRDefault="00A35720" w:rsidP="00A35720">
            <w:pPr>
              <w:topLinePunct/>
              <w:adjustRightInd/>
              <w:snapToGrid w:val="0"/>
              <w:spacing w:line="240" w:lineRule="auto"/>
              <w:jc w:val="center"/>
              <w:rPr>
                <w:rFonts w:ascii="Times New Roman" w:hAnsi="Times New Roman"/>
                <w:sz w:val="18"/>
                <w:szCs w:val="24"/>
              </w:rPr>
            </w:pPr>
            <w:r w:rsidRPr="00A35720">
              <w:rPr>
                <w:rFonts w:ascii="Times New Roman" w:hAnsi="Times New Roman"/>
                <w:sz w:val="18"/>
                <w:szCs w:val="24"/>
              </w:rPr>
              <w:t>4</w:t>
            </w:r>
          </w:p>
        </w:tc>
        <w:tc>
          <w:tcPr>
            <w:tcW w:w="2248" w:type="dxa"/>
            <w:vAlign w:val="center"/>
          </w:tcPr>
          <w:p w:rsidR="00A35720" w:rsidRPr="00A35720" w:rsidRDefault="00A35720" w:rsidP="00A35720">
            <w:pPr>
              <w:topLinePunct/>
              <w:adjustRightInd/>
              <w:snapToGrid w:val="0"/>
              <w:spacing w:line="240" w:lineRule="auto"/>
              <w:jc w:val="center"/>
              <w:rPr>
                <w:rFonts w:ascii="Times New Roman" w:hAnsi="Times New Roman"/>
                <w:sz w:val="18"/>
                <w:szCs w:val="24"/>
              </w:rPr>
            </w:pPr>
            <w:r w:rsidRPr="00A35720">
              <w:rPr>
                <w:rFonts w:ascii="Times New Roman" w:hAnsi="Times New Roman"/>
                <w:sz w:val="18"/>
                <w:szCs w:val="24"/>
              </w:rPr>
              <w:t>8</w:t>
            </w:r>
          </w:p>
        </w:tc>
      </w:tr>
      <w:tr w:rsidR="00A35720" w:rsidRPr="00A35720" w:rsidTr="00382248">
        <w:trPr>
          <w:cantSplit/>
          <w:trHeight w:val="340"/>
          <w:jc w:val="center"/>
        </w:trPr>
        <w:tc>
          <w:tcPr>
            <w:tcW w:w="2498" w:type="dxa"/>
            <w:vAlign w:val="center"/>
          </w:tcPr>
          <w:p w:rsidR="00A35720" w:rsidRPr="00A35720" w:rsidRDefault="00A35720" w:rsidP="00A35720">
            <w:pPr>
              <w:topLinePunct/>
              <w:adjustRightInd/>
              <w:snapToGrid w:val="0"/>
              <w:spacing w:line="240" w:lineRule="auto"/>
              <w:jc w:val="center"/>
              <w:rPr>
                <w:rFonts w:ascii="Times New Roman" w:hAnsi="Times New Roman"/>
                <w:sz w:val="18"/>
                <w:szCs w:val="24"/>
              </w:rPr>
            </w:pPr>
            <w:r w:rsidRPr="00A35720">
              <w:rPr>
                <w:rFonts w:ascii="Times New Roman" w:hAnsi="Times New Roman"/>
                <w:sz w:val="18"/>
                <w:szCs w:val="24"/>
              </w:rPr>
              <w:t>5001</w:t>
            </w:r>
            <w:r w:rsidRPr="00A35720">
              <w:rPr>
                <w:rFonts w:ascii="Times New Roman" w:hAnsi="Times New Roman"/>
                <w:sz w:val="18"/>
                <w:szCs w:val="24"/>
              </w:rPr>
              <w:t>～</w:t>
            </w:r>
            <w:r w:rsidRPr="00A35720">
              <w:rPr>
                <w:rFonts w:ascii="Times New Roman" w:hAnsi="Times New Roman"/>
                <w:sz w:val="18"/>
                <w:szCs w:val="24"/>
              </w:rPr>
              <w:t>10000</w:t>
            </w:r>
          </w:p>
        </w:tc>
        <w:tc>
          <w:tcPr>
            <w:tcW w:w="2248" w:type="dxa"/>
            <w:vAlign w:val="center"/>
          </w:tcPr>
          <w:p w:rsidR="00A35720" w:rsidRPr="00A35720" w:rsidRDefault="00A35720" w:rsidP="00A35720">
            <w:pPr>
              <w:topLinePunct/>
              <w:adjustRightInd/>
              <w:snapToGrid w:val="0"/>
              <w:spacing w:line="240" w:lineRule="auto"/>
              <w:jc w:val="center"/>
              <w:rPr>
                <w:rFonts w:ascii="Times New Roman" w:hAnsi="Times New Roman"/>
                <w:sz w:val="18"/>
                <w:szCs w:val="24"/>
              </w:rPr>
            </w:pPr>
            <w:r w:rsidRPr="00A35720">
              <w:rPr>
                <w:rFonts w:ascii="Times New Roman" w:hAnsi="Times New Roman"/>
                <w:sz w:val="18"/>
                <w:szCs w:val="24"/>
              </w:rPr>
              <w:t>12</w:t>
            </w:r>
          </w:p>
        </w:tc>
        <w:tc>
          <w:tcPr>
            <w:tcW w:w="2248" w:type="dxa"/>
            <w:vAlign w:val="center"/>
          </w:tcPr>
          <w:p w:rsidR="00A35720" w:rsidRPr="00A35720" w:rsidRDefault="00A35720" w:rsidP="00A35720">
            <w:pPr>
              <w:topLinePunct/>
              <w:adjustRightInd/>
              <w:snapToGrid w:val="0"/>
              <w:spacing w:line="240" w:lineRule="auto"/>
              <w:jc w:val="center"/>
              <w:rPr>
                <w:rFonts w:ascii="Times New Roman" w:hAnsi="Times New Roman"/>
                <w:sz w:val="18"/>
                <w:szCs w:val="24"/>
              </w:rPr>
            </w:pPr>
            <w:r w:rsidRPr="00A35720">
              <w:rPr>
                <w:rFonts w:ascii="Times New Roman" w:hAnsi="Times New Roman"/>
                <w:sz w:val="18"/>
                <w:szCs w:val="24"/>
              </w:rPr>
              <w:t>6</w:t>
            </w:r>
          </w:p>
        </w:tc>
        <w:tc>
          <w:tcPr>
            <w:tcW w:w="2248" w:type="dxa"/>
            <w:vAlign w:val="center"/>
          </w:tcPr>
          <w:p w:rsidR="00A35720" w:rsidRPr="00A35720" w:rsidRDefault="00A35720" w:rsidP="00A35720">
            <w:pPr>
              <w:topLinePunct/>
              <w:adjustRightInd/>
              <w:snapToGrid w:val="0"/>
              <w:spacing w:line="240" w:lineRule="auto"/>
              <w:jc w:val="center"/>
              <w:rPr>
                <w:rFonts w:ascii="Times New Roman" w:hAnsi="Times New Roman"/>
                <w:sz w:val="18"/>
                <w:szCs w:val="24"/>
              </w:rPr>
            </w:pPr>
            <w:r w:rsidRPr="00A35720">
              <w:rPr>
                <w:rFonts w:ascii="Times New Roman" w:hAnsi="Times New Roman"/>
                <w:sz w:val="18"/>
                <w:szCs w:val="24"/>
              </w:rPr>
              <w:t>12</w:t>
            </w:r>
          </w:p>
        </w:tc>
      </w:tr>
    </w:tbl>
    <w:p w:rsidR="00A35720" w:rsidRDefault="00A35720" w:rsidP="00A35720">
      <w:pPr>
        <w:pStyle w:val="affe"/>
        <w:spacing w:before="120" w:after="120"/>
      </w:pPr>
      <w:bookmarkStart w:id="116" w:name="_Toc25303"/>
      <w:r>
        <w:t>第三方抽样验收试验</w:t>
      </w:r>
      <w:bookmarkEnd w:id="116"/>
    </w:p>
    <w:p w:rsidR="00A35720" w:rsidRDefault="00A35720" w:rsidP="00A35720">
      <w:pPr>
        <w:pStyle w:val="affffb"/>
        <w:ind w:firstLine="420"/>
      </w:pPr>
      <w:r w:rsidRPr="00A35720">
        <w:rPr>
          <w:rFonts w:hint="eastAsia"/>
        </w:rPr>
        <w:t>第三方抽样试验项目和数量见表</w:t>
      </w:r>
      <w:r w:rsidRPr="00A35720">
        <w:rPr>
          <w:rFonts w:hint="eastAsia"/>
        </w:rPr>
        <w:t>4</w:t>
      </w:r>
      <w:r w:rsidRPr="00A35720">
        <w:rPr>
          <w:rFonts w:hint="eastAsia"/>
        </w:rPr>
        <w:t>，厂家自行抽样试验可参照此表进行。在第三方抽样试验合格后，用户有权再次进行抽样试验。</w:t>
      </w:r>
    </w:p>
    <w:p w:rsidR="00A35720" w:rsidRDefault="00A35720" w:rsidP="00A35720">
      <w:pPr>
        <w:pStyle w:val="aff2"/>
        <w:spacing w:before="120" w:after="120"/>
      </w:pPr>
      <w:r w:rsidRPr="00A35720">
        <w:rPr>
          <w:rFonts w:hint="eastAsia"/>
        </w:rPr>
        <w:t>第三方抽样验收试验项目</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A0" w:firstRow="1" w:lastRow="0" w:firstColumn="1" w:lastColumn="0" w:noHBand="0" w:noVBand="1"/>
      </w:tblPr>
      <w:tblGrid>
        <w:gridCol w:w="699"/>
        <w:gridCol w:w="1701"/>
        <w:gridCol w:w="2410"/>
        <w:gridCol w:w="1559"/>
        <w:gridCol w:w="2749"/>
      </w:tblGrid>
      <w:tr w:rsidR="00A35720" w:rsidRPr="00A35720" w:rsidTr="00382248">
        <w:trPr>
          <w:cantSplit/>
          <w:trHeight w:val="323"/>
          <w:tblHeader/>
          <w:jc w:val="center"/>
        </w:trPr>
        <w:tc>
          <w:tcPr>
            <w:tcW w:w="699" w:type="dxa"/>
            <w:vAlign w:val="center"/>
          </w:tcPr>
          <w:p w:rsidR="00A35720" w:rsidRPr="00A35720" w:rsidRDefault="00A35720" w:rsidP="00A35720">
            <w:pPr>
              <w:topLinePunct/>
              <w:adjustRightInd/>
              <w:snapToGrid w:val="0"/>
              <w:spacing w:line="240" w:lineRule="auto"/>
              <w:jc w:val="center"/>
              <w:rPr>
                <w:rFonts w:ascii="Times New Roman" w:hAnsi="Times New Roman"/>
                <w:b/>
                <w:bCs/>
                <w:sz w:val="18"/>
                <w:szCs w:val="24"/>
              </w:rPr>
            </w:pPr>
            <w:r w:rsidRPr="00A35720">
              <w:rPr>
                <w:rFonts w:ascii="Times New Roman" w:hAnsi="Times New Roman"/>
                <w:b/>
                <w:bCs/>
                <w:sz w:val="18"/>
                <w:szCs w:val="24"/>
              </w:rPr>
              <w:t>序号</w:t>
            </w:r>
          </w:p>
        </w:tc>
        <w:tc>
          <w:tcPr>
            <w:tcW w:w="1701" w:type="dxa"/>
            <w:vAlign w:val="center"/>
          </w:tcPr>
          <w:p w:rsidR="00A35720" w:rsidRPr="00A35720" w:rsidRDefault="00A35720" w:rsidP="00A35720">
            <w:pPr>
              <w:topLinePunct/>
              <w:adjustRightInd/>
              <w:snapToGrid w:val="0"/>
              <w:spacing w:line="240" w:lineRule="auto"/>
              <w:jc w:val="center"/>
              <w:rPr>
                <w:rFonts w:ascii="Times New Roman" w:hAnsi="Times New Roman"/>
                <w:b/>
                <w:bCs/>
                <w:sz w:val="18"/>
                <w:szCs w:val="24"/>
              </w:rPr>
            </w:pPr>
            <w:r w:rsidRPr="00A35720">
              <w:rPr>
                <w:rFonts w:ascii="Times New Roman" w:hAnsi="Times New Roman"/>
                <w:b/>
                <w:bCs/>
                <w:sz w:val="18"/>
                <w:szCs w:val="24"/>
              </w:rPr>
              <w:t>试验名称</w:t>
            </w:r>
          </w:p>
        </w:tc>
        <w:tc>
          <w:tcPr>
            <w:tcW w:w="2410" w:type="dxa"/>
            <w:vAlign w:val="center"/>
          </w:tcPr>
          <w:p w:rsidR="00A35720" w:rsidRPr="00A35720" w:rsidRDefault="00A35720" w:rsidP="00A35720">
            <w:pPr>
              <w:topLinePunct/>
              <w:adjustRightInd/>
              <w:snapToGrid w:val="0"/>
              <w:spacing w:line="240" w:lineRule="auto"/>
              <w:jc w:val="center"/>
              <w:rPr>
                <w:rFonts w:ascii="Times New Roman" w:hAnsi="Times New Roman"/>
                <w:b/>
                <w:bCs/>
                <w:sz w:val="18"/>
                <w:szCs w:val="24"/>
              </w:rPr>
            </w:pPr>
            <w:r w:rsidRPr="00A35720">
              <w:rPr>
                <w:rFonts w:ascii="Times New Roman" w:hAnsi="Times New Roman"/>
                <w:b/>
                <w:bCs/>
                <w:sz w:val="18"/>
                <w:szCs w:val="24"/>
              </w:rPr>
              <w:t>试验依据</w:t>
            </w:r>
          </w:p>
        </w:tc>
        <w:tc>
          <w:tcPr>
            <w:tcW w:w="1559" w:type="dxa"/>
            <w:vAlign w:val="center"/>
          </w:tcPr>
          <w:p w:rsidR="00A35720" w:rsidRPr="00A35720" w:rsidRDefault="00A35720" w:rsidP="00A35720">
            <w:pPr>
              <w:topLinePunct/>
              <w:adjustRightInd/>
              <w:snapToGrid w:val="0"/>
              <w:spacing w:line="240" w:lineRule="auto"/>
              <w:jc w:val="center"/>
              <w:rPr>
                <w:rFonts w:ascii="Times New Roman" w:hAnsi="Times New Roman"/>
                <w:b/>
                <w:bCs/>
                <w:sz w:val="18"/>
                <w:szCs w:val="24"/>
              </w:rPr>
            </w:pPr>
            <w:r w:rsidRPr="00A35720">
              <w:rPr>
                <w:rFonts w:ascii="Times New Roman" w:hAnsi="Times New Roman"/>
                <w:b/>
                <w:bCs/>
                <w:sz w:val="18"/>
                <w:szCs w:val="24"/>
              </w:rPr>
              <w:t>抽样量（只）</w:t>
            </w:r>
          </w:p>
        </w:tc>
        <w:tc>
          <w:tcPr>
            <w:tcW w:w="2749" w:type="dxa"/>
            <w:vAlign w:val="center"/>
          </w:tcPr>
          <w:p w:rsidR="00A35720" w:rsidRPr="00A35720" w:rsidRDefault="00A35720" w:rsidP="00A35720">
            <w:pPr>
              <w:topLinePunct/>
              <w:adjustRightInd/>
              <w:snapToGrid w:val="0"/>
              <w:spacing w:line="240" w:lineRule="auto"/>
              <w:jc w:val="center"/>
              <w:rPr>
                <w:rFonts w:ascii="Times New Roman" w:hAnsi="Times New Roman"/>
                <w:b/>
                <w:bCs/>
                <w:sz w:val="18"/>
                <w:szCs w:val="24"/>
              </w:rPr>
            </w:pPr>
            <w:r w:rsidRPr="00A35720">
              <w:rPr>
                <w:rFonts w:ascii="Times New Roman" w:hAnsi="Times New Roman"/>
                <w:b/>
                <w:bCs/>
                <w:sz w:val="18"/>
                <w:szCs w:val="24"/>
              </w:rPr>
              <w:t>接受判据</w:t>
            </w:r>
          </w:p>
        </w:tc>
      </w:tr>
      <w:tr w:rsidR="00A35720" w:rsidRPr="00A35720" w:rsidTr="00382248">
        <w:trPr>
          <w:trHeight w:val="340"/>
          <w:jc w:val="center"/>
        </w:trPr>
        <w:tc>
          <w:tcPr>
            <w:tcW w:w="699" w:type="dxa"/>
            <w:vAlign w:val="center"/>
          </w:tcPr>
          <w:p w:rsidR="00A35720" w:rsidRPr="00A35720" w:rsidRDefault="00A35720" w:rsidP="00A35720">
            <w:pPr>
              <w:topLinePunct/>
              <w:adjustRightInd/>
              <w:snapToGrid w:val="0"/>
              <w:spacing w:line="240" w:lineRule="auto"/>
              <w:jc w:val="center"/>
              <w:rPr>
                <w:rFonts w:ascii="Times New Roman" w:hAnsi="Times New Roman"/>
                <w:sz w:val="18"/>
                <w:szCs w:val="24"/>
              </w:rPr>
            </w:pPr>
            <w:r w:rsidRPr="00A35720">
              <w:rPr>
                <w:rFonts w:ascii="Times New Roman" w:hAnsi="Times New Roman"/>
                <w:sz w:val="18"/>
                <w:szCs w:val="24"/>
              </w:rPr>
              <w:t>1</w:t>
            </w:r>
          </w:p>
        </w:tc>
        <w:tc>
          <w:tcPr>
            <w:tcW w:w="1701" w:type="dxa"/>
            <w:vAlign w:val="center"/>
          </w:tcPr>
          <w:p w:rsidR="00A35720" w:rsidRPr="00A35720" w:rsidRDefault="00A35720" w:rsidP="00A35720">
            <w:pPr>
              <w:topLinePunct/>
              <w:adjustRightInd/>
              <w:snapToGrid w:val="0"/>
              <w:spacing w:line="240" w:lineRule="auto"/>
              <w:rPr>
                <w:rFonts w:ascii="Times New Roman" w:hAnsi="Times New Roman"/>
                <w:sz w:val="18"/>
                <w:szCs w:val="24"/>
              </w:rPr>
            </w:pPr>
            <w:r w:rsidRPr="00A35720">
              <w:rPr>
                <w:rFonts w:ascii="Times New Roman" w:hAnsi="Times New Roman"/>
                <w:sz w:val="18"/>
                <w:szCs w:val="24"/>
              </w:rPr>
              <w:t>外观、尺寸、偏差和过</w:t>
            </w:r>
            <w:proofErr w:type="gramStart"/>
            <w:r w:rsidRPr="00A35720">
              <w:rPr>
                <w:rFonts w:ascii="Times New Roman" w:hAnsi="Times New Roman"/>
                <w:sz w:val="18"/>
                <w:szCs w:val="24"/>
              </w:rPr>
              <w:t>规</w:t>
            </w:r>
            <w:proofErr w:type="gramEnd"/>
            <w:r w:rsidRPr="00A35720">
              <w:rPr>
                <w:rFonts w:ascii="Times New Roman" w:hAnsi="Times New Roman"/>
                <w:sz w:val="18"/>
                <w:szCs w:val="24"/>
              </w:rPr>
              <w:t>检查</w:t>
            </w:r>
          </w:p>
        </w:tc>
        <w:tc>
          <w:tcPr>
            <w:tcW w:w="2410" w:type="dxa"/>
            <w:vAlign w:val="center"/>
          </w:tcPr>
          <w:p w:rsidR="00A35720" w:rsidRPr="00A35720" w:rsidRDefault="00A35720" w:rsidP="00A35720">
            <w:pPr>
              <w:topLinePunct/>
              <w:adjustRightInd/>
              <w:snapToGrid w:val="0"/>
              <w:spacing w:line="240" w:lineRule="auto"/>
              <w:jc w:val="center"/>
              <w:rPr>
                <w:rFonts w:ascii="Times New Roman" w:hAnsi="Times New Roman"/>
                <w:sz w:val="18"/>
                <w:szCs w:val="24"/>
              </w:rPr>
            </w:pPr>
            <w:r w:rsidRPr="00A35720">
              <w:rPr>
                <w:rFonts w:ascii="Times New Roman" w:hAnsi="Times New Roman"/>
                <w:sz w:val="18"/>
                <w:szCs w:val="24"/>
              </w:rPr>
              <w:t>GB/T 19443-2017</w:t>
            </w:r>
            <w:r w:rsidRPr="00A35720">
              <w:rPr>
                <w:rFonts w:ascii="Times New Roman" w:hAnsi="Times New Roman"/>
                <w:sz w:val="18"/>
                <w:szCs w:val="24"/>
              </w:rPr>
              <w:t>第</w:t>
            </w:r>
            <w:r w:rsidRPr="00A35720">
              <w:rPr>
                <w:rFonts w:ascii="Times New Roman" w:hAnsi="Times New Roman"/>
                <w:sz w:val="18"/>
                <w:szCs w:val="24"/>
              </w:rPr>
              <w:t>23</w:t>
            </w:r>
            <w:r w:rsidRPr="00A35720">
              <w:rPr>
                <w:rFonts w:ascii="Times New Roman" w:hAnsi="Times New Roman"/>
                <w:sz w:val="18"/>
                <w:szCs w:val="24"/>
              </w:rPr>
              <w:t>章、第</w:t>
            </w:r>
            <w:r w:rsidRPr="00A35720">
              <w:rPr>
                <w:rFonts w:ascii="Times New Roman" w:hAnsi="Times New Roman"/>
                <w:sz w:val="18"/>
                <w:szCs w:val="24"/>
              </w:rPr>
              <w:t>33</w:t>
            </w:r>
            <w:r w:rsidRPr="00A35720">
              <w:rPr>
                <w:rFonts w:ascii="Times New Roman" w:hAnsi="Times New Roman"/>
                <w:sz w:val="18"/>
                <w:szCs w:val="24"/>
              </w:rPr>
              <w:t>章</w:t>
            </w:r>
          </w:p>
        </w:tc>
        <w:tc>
          <w:tcPr>
            <w:tcW w:w="1559" w:type="dxa"/>
            <w:vAlign w:val="center"/>
          </w:tcPr>
          <w:p w:rsidR="00A35720" w:rsidRPr="00A35720" w:rsidRDefault="00A35720" w:rsidP="00A35720">
            <w:pPr>
              <w:topLinePunct/>
              <w:adjustRightInd/>
              <w:snapToGrid w:val="0"/>
              <w:spacing w:line="240" w:lineRule="auto"/>
              <w:jc w:val="center"/>
              <w:rPr>
                <w:rFonts w:ascii="Times New Roman" w:hAnsi="Times New Roman"/>
                <w:sz w:val="18"/>
                <w:szCs w:val="24"/>
              </w:rPr>
            </w:pPr>
            <w:r w:rsidRPr="00A35720">
              <w:rPr>
                <w:rFonts w:ascii="Times New Roman" w:hAnsi="Times New Roman"/>
                <w:sz w:val="18"/>
                <w:szCs w:val="24"/>
              </w:rPr>
              <w:t>E1</w:t>
            </w:r>
            <w:r w:rsidRPr="00A35720">
              <w:rPr>
                <w:rFonts w:ascii="Times New Roman" w:hAnsi="Times New Roman"/>
                <w:sz w:val="18"/>
                <w:szCs w:val="24"/>
              </w:rPr>
              <w:t>＋</w:t>
            </w:r>
            <w:r w:rsidRPr="00A35720">
              <w:rPr>
                <w:rFonts w:ascii="Times New Roman" w:hAnsi="Times New Roman"/>
                <w:sz w:val="18"/>
                <w:szCs w:val="24"/>
              </w:rPr>
              <w:t>E2</w:t>
            </w:r>
          </w:p>
        </w:tc>
        <w:tc>
          <w:tcPr>
            <w:tcW w:w="2749" w:type="dxa"/>
            <w:vAlign w:val="center"/>
          </w:tcPr>
          <w:p w:rsidR="00A35720" w:rsidRPr="00A35720" w:rsidRDefault="00A35720" w:rsidP="00A35720">
            <w:pPr>
              <w:topLinePunct/>
              <w:adjustRightInd/>
              <w:snapToGrid w:val="0"/>
              <w:spacing w:line="240" w:lineRule="auto"/>
              <w:jc w:val="left"/>
              <w:rPr>
                <w:rFonts w:ascii="Times New Roman" w:hAnsi="Times New Roman"/>
                <w:sz w:val="18"/>
                <w:szCs w:val="24"/>
              </w:rPr>
            </w:pPr>
            <w:r w:rsidRPr="00A35720">
              <w:rPr>
                <w:rFonts w:ascii="Times New Roman" w:hAnsi="Times New Roman"/>
                <w:sz w:val="18"/>
                <w:szCs w:val="24"/>
              </w:rPr>
              <w:t>本规范</w:t>
            </w:r>
            <w:r w:rsidRPr="00A35720">
              <w:rPr>
                <w:rFonts w:ascii="Times New Roman" w:hAnsi="Times New Roman"/>
                <w:sz w:val="18"/>
                <w:szCs w:val="24"/>
              </w:rPr>
              <w:t>2.1.1</w:t>
            </w:r>
            <w:r w:rsidRPr="00A35720">
              <w:rPr>
                <w:rFonts w:ascii="Times New Roman" w:hAnsi="Times New Roman"/>
                <w:sz w:val="18"/>
                <w:szCs w:val="24"/>
              </w:rPr>
              <w:t>、</w:t>
            </w:r>
            <w:r w:rsidRPr="00A35720">
              <w:rPr>
                <w:rFonts w:ascii="Times New Roman" w:hAnsi="Times New Roman"/>
                <w:sz w:val="18"/>
                <w:szCs w:val="24"/>
              </w:rPr>
              <w:t>2.1.2</w:t>
            </w:r>
            <w:r w:rsidRPr="00A35720">
              <w:rPr>
                <w:rFonts w:ascii="Times New Roman" w:hAnsi="Times New Roman"/>
                <w:sz w:val="18"/>
                <w:szCs w:val="24"/>
              </w:rPr>
              <w:t>、</w:t>
            </w:r>
            <w:r w:rsidRPr="00A35720">
              <w:rPr>
                <w:rFonts w:ascii="Times New Roman" w:hAnsi="Times New Roman"/>
                <w:sz w:val="18"/>
                <w:szCs w:val="24"/>
              </w:rPr>
              <w:t>2.2.1</w:t>
            </w:r>
            <w:r w:rsidRPr="00A35720">
              <w:rPr>
                <w:rFonts w:ascii="Times New Roman" w:hAnsi="Times New Roman"/>
                <w:sz w:val="18"/>
                <w:szCs w:val="24"/>
              </w:rPr>
              <w:t>条</w:t>
            </w:r>
          </w:p>
        </w:tc>
      </w:tr>
      <w:tr w:rsidR="00A35720" w:rsidRPr="00A35720" w:rsidTr="00382248">
        <w:trPr>
          <w:trHeight w:val="340"/>
          <w:jc w:val="center"/>
        </w:trPr>
        <w:tc>
          <w:tcPr>
            <w:tcW w:w="699" w:type="dxa"/>
            <w:tcBorders>
              <w:top w:val="single" w:sz="4" w:space="0" w:color="000000"/>
              <w:left w:val="single" w:sz="8" w:space="0" w:color="000000"/>
              <w:bottom w:val="single" w:sz="4" w:space="0" w:color="000000"/>
              <w:right w:val="single" w:sz="4" w:space="0" w:color="000000"/>
            </w:tcBorders>
            <w:vAlign w:val="center"/>
          </w:tcPr>
          <w:p w:rsidR="00A35720" w:rsidRPr="00A35720" w:rsidRDefault="00A35720" w:rsidP="00A35720">
            <w:pPr>
              <w:topLinePunct/>
              <w:adjustRightInd/>
              <w:snapToGrid w:val="0"/>
              <w:spacing w:line="240" w:lineRule="auto"/>
              <w:jc w:val="center"/>
              <w:rPr>
                <w:rFonts w:ascii="Times New Roman" w:hAnsi="Times New Roman"/>
                <w:sz w:val="18"/>
                <w:szCs w:val="24"/>
              </w:rPr>
            </w:pPr>
            <w:r w:rsidRPr="00A35720">
              <w:rPr>
                <w:rFonts w:ascii="Times New Roman" w:hAnsi="Times New Roman"/>
                <w:sz w:val="18"/>
                <w:szCs w:val="24"/>
              </w:rPr>
              <w:t>2</w:t>
            </w:r>
          </w:p>
        </w:tc>
        <w:tc>
          <w:tcPr>
            <w:tcW w:w="1701" w:type="dxa"/>
            <w:tcBorders>
              <w:top w:val="single" w:sz="4" w:space="0" w:color="000000"/>
              <w:left w:val="single" w:sz="4" w:space="0" w:color="000000"/>
              <w:bottom w:val="single" w:sz="4" w:space="0" w:color="000000"/>
              <w:right w:val="single" w:sz="4" w:space="0" w:color="000000"/>
            </w:tcBorders>
            <w:vAlign w:val="center"/>
          </w:tcPr>
          <w:p w:rsidR="00A35720" w:rsidRPr="00A35720" w:rsidRDefault="00A35720" w:rsidP="00A35720">
            <w:pPr>
              <w:topLinePunct/>
              <w:adjustRightInd/>
              <w:snapToGrid w:val="0"/>
              <w:spacing w:line="240" w:lineRule="auto"/>
              <w:rPr>
                <w:rFonts w:ascii="Times New Roman" w:hAnsi="Times New Roman"/>
                <w:sz w:val="18"/>
                <w:szCs w:val="24"/>
              </w:rPr>
            </w:pPr>
            <w:r w:rsidRPr="00A35720">
              <w:rPr>
                <w:rFonts w:ascii="Times New Roman" w:hAnsi="Times New Roman"/>
                <w:sz w:val="18"/>
                <w:szCs w:val="24"/>
              </w:rPr>
              <w:t>锁紧装置的检验</w:t>
            </w:r>
          </w:p>
        </w:tc>
        <w:tc>
          <w:tcPr>
            <w:tcW w:w="2410" w:type="dxa"/>
            <w:tcBorders>
              <w:top w:val="single" w:sz="4" w:space="0" w:color="000000"/>
              <w:left w:val="single" w:sz="4" w:space="0" w:color="000000"/>
              <w:bottom w:val="single" w:sz="4" w:space="0" w:color="000000"/>
              <w:right w:val="single" w:sz="4" w:space="0" w:color="000000"/>
            </w:tcBorders>
            <w:vAlign w:val="center"/>
          </w:tcPr>
          <w:p w:rsidR="00A35720" w:rsidRPr="00A35720" w:rsidRDefault="00A35720" w:rsidP="00A35720">
            <w:pPr>
              <w:topLinePunct/>
              <w:adjustRightInd/>
              <w:snapToGrid w:val="0"/>
              <w:spacing w:line="240" w:lineRule="auto"/>
              <w:jc w:val="center"/>
              <w:rPr>
                <w:rFonts w:ascii="Times New Roman" w:hAnsi="Times New Roman"/>
                <w:sz w:val="18"/>
                <w:szCs w:val="24"/>
              </w:rPr>
            </w:pPr>
            <w:r w:rsidRPr="00A35720">
              <w:rPr>
                <w:rFonts w:ascii="Times New Roman" w:hAnsi="Times New Roman"/>
                <w:sz w:val="18"/>
                <w:szCs w:val="24"/>
              </w:rPr>
              <w:t>GB/T 19443-2017</w:t>
            </w:r>
            <w:r w:rsidRPr="00A35720">
              <w:rPr>
                <w:rFonts w:ascii="Times New Roman" w:hAnsi="Times New Roman"/>
                <w:sz w:val="18"/>
                <w:szCs w:val="24"/>
              </w:rPr>
              <w:t>第</w:t>
            </w:r>
            <w:r w:rsidRPr="00A35720">
              <w:rPr>
                <w:rFonts w:ascii="Times New Roman" w:hAnsi="Times New Roman"/>
                <w:sz w:val="18"/>
                <w:szCs w:val="24"/>
              </w:rPr>
              <w:t>28</w:t>
            </w:r>
            <w:r w:rsidRPr="00A35720">
              <w:rPr>
                <w:rFonts w:ascii="Times New Roman" w:hAnsi="Times New Roman"/>
                <w:sz w:val="18"/>
                <w:szCs w:val="24"/>
              </w:rPr>
              <w:t>章</w:t>
            </w:r>
          </w:p>
        </w:tc>
        <w:tc>
          <w:tcPr>
            <w:tcW w:w="1559" w:type="dxa"/>
            <w:tcBorders>
              <w:top w:val="single" w:sz="4" w:space="0" w:color="000000"/>
              <w:left w:val="single" w:sz="4" w:space="0" w:color="000000"/>
              <w:bottom w:val="single" w:sz="4" w:space="0" w:color="000000"/>
              <w:right w:val="single" w:sz="4" w:space="0" w:color="000000"/>
            </w:tcBorders>
            <w:vAlign w:val="center"/>
          </w:tcPr>
          <w:p w:rsidR="00A35720" w:rsidRPr="00A35720" w:rsidRDefault="00A35720" w:rsidP="00A35720">
            <w:pPr>
              <w:topLinePunct/>
              <w:adjustRightInd/>
              <w:snapToGrid w:val="0"/>
              <w:spacing w:line="240" w:lineRule="auto"/>
              <w:jc w:val="center"/>
              <w:rPr>
                <w:rFonts w:ascii="Times New Roman" w:hAnsi="Times New Roman"/>
                <w:sz w:val="18"/>
                <w:szCs w:val="24"/>
              </w:rPr>
            </w:pPr>
            <w:r w:rsidRPr="00A35720">
              <w:rPr>
                <w:rFonts w:ascii="Times New Roman" w:hAnsi="Times New Roman"/>
                <w:sz w:val="18"/>
                <w:szCs w:val="24"/>
              </w:rPr>
              <w:t>E2</w:t>
            </w:r>
          </w:p>
        </w:tc>
        <w:tc>
          <w:tcPr>
            <w:tcW w:w="2749" w:type="dxa"/>
            <w:tcBorders>
              <w:top w:val="single" w:sz="4" w:space="0" w:color="000000"/>
              <w:left w:val="single" w:sz="4" w:space="0" w:color="000000"/>
              <w:bottom w:val="single" w:sz="4" w:space="0" w:color="000000"/>
              <w:right w:val="single" w:sz="8" w:space="0" w:color="000000"/>
            </w:tcBorders>
            <w:vAlign w:val="center"/>
          </w:tcPr>
          <w:p w:rsidR="00A35720" w:rsidRPr="00A35720" w:rsidRDefault="00A35720" w:rsidP="00A35720">
            <w:pPr>
              <w:topLinePunct/>
              <w:adjustRightInd/>
              <w:snapToGrid w:val="0"/>
              <w:spacing w:line="240" w:lineRule="auto"/>
              <w:jc w:val="left"/>
              <w:rPr>
                <w:rFonts w:ascii="Times New Roman" w:hAnsi="Times New Roman"/>
                <w:sz w:val="18"/>
                <w:szCs w:val="24"/>
              </w:rPr>
            </w:pPr>
            <w:r w:rsidRPr="00A35720">
              <w:rPr>
                <w:rFonts w:ascii="Times New Roman" w:hAnsi="Times New Roman"/>
                <w:sz w:val="18"/>
                <w:szCs w:val="24"/>
              </w:rPr>
              <w:t>GB/T 19443-2017</w:t>
            </w:r>
            <w:r w:rsidRPr="00A35720">
              <w:rPr>
                <w:rFonts w:ascii="Times New Roman" w:hAnsi="Times New Roman"/>
                <w:sz w:val="18"/>
                <w:szCs w:val="24"/>
              </w:rPr>
              <w:t>第</w:t>
            </w:r>
            <w:r w:rsidRPr="00A35720">
              <w:rPr>
                <w:rFonts w:ascii="Times New Roman" w:hAnsi="Times New Roman"/>
                <w:sz w:val="18"/>
                <w:szCs w:val="24"/>
              </w:rPr>
              <w:t>28</w:t>
            </w:r>
            <w:r w:rsidRPr="00A35720">
              <w:rPr>
                <w:rFonts w:ascii="Times New Roman" w:hAnsi="Times New Roman"/>
                <w:sz w:val="18"/>
                <w:szCs w:val="24"/>
              </w:rPr>
              <w:t>章</w:t>
            </w:r>
          </w:p>
        </w:tc>
      </w:tr>
      <w:tr w:rsidR="00A35720" w:rsidRPr="00A35720" w:rsidTr="00382248">
        <w:trPr>
          <w:trHeight w:val="340"/>
          <w:jc w:val="center"/>
        </w:trPr>
        <w:tc>
          <w:tcPr>
            <w:tcW w:w="699" w:type="dxa"/>
            <w:tcBorders>
              <w:top w:val="single" w:sz="4" w:space="0" w:color="000000"/>
              <w:left w:val="single" w:sz="8" w:space="0" w:color="000000"/>
              <w:bottom w:val="single" w:sz="4" w:space="0" w:color="000000"/>
              <w:right w:val="single" w:sz="4" w:space="0" w:color="000000"/>
            </w:tcBorders>
            <w:vAlign w:val="center"/>
          </w:tcPr>
          <w:p w:rsidR="00A35720" w:rsidRPr="00A35720" w:rsidRDefault="00A35720" w:rsidP="00A35720">
            <w:pPr>
              <w:topLinePunct/>
              <w:adjustRightInd/>
              <w:snapToGrid w:val="0"/>
              <w:spacing w:line="240" w:lineRule="auto"/>
              <w:jc w:val="center"/>
              <w:rPr>
                <w:rFonts w:ascii="Times New Roman" w:hAnsi="Times New Roman"/>
                <w:sz w:val="18"/>
                <w:szCs w:val="24"/>
              </w:rPr>
            </w:pPr>
            <w:r w:rsidRPr="00A35720">
              <w:rPr>
                <w:rFonts w:ascii="Times New Roman" w:hAnsi="Times New Roman"/>
                <w:sz w:val="18"/>
                <w:szCs w:val="24"/>
              </w:rPr>
              <w:t>3</w:t>
            </w:r>
          </w:p>
        </w:tc>
        <w:tc>
          <w:tcPr>
            <w:tcW w:w="1701" w:type="dxa"/>
            <w:tcBorders>
              <w:top w:val="single" w:sz="4" w:space="0" w:color="000000"/>
              <w:left w:val="single" w:sz="4" w:space="0" w:color="000000"/>
              <w:bottom w:val="single" w:sz="4" w:space="0" w:color="000000"/>
              <w:right w:val="single" w:sz="4" w:space="0" w:color="000000"/>
            </w:tcBorders>
            <w:vAlign w:val="center"/>
          </w:tcPr>
          <w:p w:rsidR="00A35720" w:rsidRPr="00A35720" w:rsidRDefault="00A35720" w:rsidP="00A35720">
            <w:pPr>
              <w:topLinePunct/>
              <w:adjustRightInd/>
              <w:snapToGrid w:val="0"/>
              <w:spacing w:line="240" w:lineRule="auto"/>
              <w:rPr>
                <w:rFonts w:ascii="Times New Roman" w:hAnsi="Times New Roman"/>
                <w:sz w:val="18"/>
                <w:szCs w:val="24"/>
              </w:rPr>
            </w:pPr>
            <w:r w:rsidRPr="00A35720">
              <w:rPr>
                <w:rFonts w:ascii="Times New Roman" w:hAnsi="Times New Roman"/>
                <w:sz w:val="18"/>
                <w:szCs w:val="24"/>
              </w:rPr>
              <w:t>体积电阻试验</w:t>
            </w:r>
          </w:p>
        </w:tc>
        <w:tc>
          <w:tcPr>
            <w:tcW w:w="2410" w:type="dxa"/>
            <w:tcBorders>
              <w:top w:val="single" w:sz="4" w:space="0" w:color="000000"/>
              <w:left w:val="single" w:sz="4" w:space="0" w:color="000000"/>
              <w:bottom w:val="single" w:sz="4" w:space="0" w:color="000000"/>
              <w:right w:val="single" w:sz="4" w:space="0" w:color="000000"/>
            </w:tcBorders>
            <w:vAlign w:val="center"/>
          </w:tcPr>
          <w:p w:rsidR="00A35720" w:rsidRPr="00A35720" w:rsidRDefault="00A35720" w:rsidP="00A35720">
            <w:pPr>
              <w:topLinePunct/>
              <w:adjustRightInd/>
              <w:snapToGrid w:val="0"/>
              <w:spacing w:line="240" w:lineRule="auto"/>
              <w:jc w:val="center"/>
              <w:rPr>
                <w:rFonts w:ascii="Times New Roman" w:hAnsi="Times New Roman"/>
                <w:sz w:val="18"/>
                <w:szCs w:val="24"/>
              </w:rPr>
            </w:pPr>
            <w:r w:rsidRPr="00A35720">
              <w:rPr>
                <w:rFonts w:ascii="Times New Roman" w:hAnsi="Times New Roman"/>
                <w:sz w:val="18"/>
                <w:szCs w:val="24"/>
              </w:rPr>
              <w:t>GB/T 19443-2017</w:t>
            </w:r>
            <w:r w:rsidRPr="00A35720">
              <w:rPr>
                <w:rFonts w:ascii="Times New Roman" w:hAnsi="Times New Roman"/>
                <w:sz w:val="18"/>
                <w:szCs w:val="24"/>
              </w:rPr>
              <w:t>第</w:t>
            </w:r>
            <w:r w:rsidRPr="00A35720">
              <w:rPr>
                <w:rFonts w:ascii="Times New Roman" w:hAnsi="Times New Roman"/>
                <w:sz w:val="18"/>
                <w:szCs w:val="24"/>
              </w:rPr>
              <w:t>19</w:t>
            </w:r>
            <w:r w:rsidRPr="00A35720">
              <w:rPr>
                <w:rFonts w:ascii="Times New Roman" w:hAnsi="Times New Roman"/>
                <w:sz w:val="18"/>
                <w:szCs w:val="24"/>
              </w:rPr>
              <w:t>章</w:t>
            </w:r>
          </w:p>
        </w:tc>
        <w:tc>
          <w:tcPr>
            <w:tcW w:w="1559" w:type="dxa"/>
            <w:tcBorders>
              <w:top w:val="single" w:sz="4" w:space="0" w:color="000000"/>
              <w:left w:val="single" w:sz="4" w:space="0" w:color="000000"/>
              <w:bottom w:val="single" w:sz="4" w:space="0" w:color="000000"/>
              <w:right w:val="single" w:sz="4" w:space="0" w:color="000000"/>
            </w:tcBorders>
            <w:vAlign w:val="center"/>
          </w:tcPr>
          <w:p w:rsidR="00A35720" w:rsidRPr="00A35720" w:rsidRDefault="00A35720" w:rsidP="00A35720">
            <w:pPr>
              <w:topLinePunct/>
              <w:adjustRightInd/>
              <w:snapToGrid w:val="0"/>
              <w:spacing w:line="240" w:lineRule="auto"/>
              <w:jc w:val="center"/>
              <w:rPr>
                <w:rFonts w:ascii="Times New Roman" w:hAnsi="Times New Roman"/>
                <w:sz w:val="18"/>
                <w:szCs w:val="24"/>
              </w:rPr>
            </w:pPr>
            <w:r w:rsidRPr="00A35720">
              <w:rPr>
                <w:rFonts w:ascii="Times New Roman" w:hAnsi="Times New Roman"/>
                <w:sz w:val="18"/>
                <w:szCs w:val="24"/>
              </w:rPr>
              <w:t>E2</w:t>
            </w:r>
          </w:p>
        </w:tc>
        <w:tc>
          <w:tcPr>
            <w:tcW w:w="2749" w:type="dxa"/>
            <w:tcBorders>
              <w:top w:val="single" w:sz="4" w:space="0" w:color="000000"/>
              <w:left w:val="single" w:sz="4" w:space="0" w:color="000000"/>
              <w:bottom w:val="single" w:sz="4" w:space="0" w:color="000000"/>
              <w:right w:val="single" w:sz="8" w:space="0" w:color="000000"/>
            </w:tcBorders>
            <w:vAlign w:val="center"/>
          </w:tcPr>
          <w:p w:rsidR="00A35720" w:rsidRPr="00A35720" w:rsidRDefault="00A35720" w:rsidP="00A35720">
            <w:pPr>
              <w:topLinePunct/>
              <w:adjustRightInd/>
              <w:snapToGrid w:val="0"/>
              <w:spacing w:line="240" w:lineRule="auto"/>
              <w:jc w:val="left"/>
              <w:rPr>
                <w:rFonts w:ascii="Times New Roman" w:hAnsi="Times New Roman"/>
                <w:sz w:val="18"/>
                <w:szCs w:val="24"/>
              </w:rPr>
            </w:pPr>
            <w:r w:rsidRPr="00A35720">
              <w:rPr>
                <w:rFonts w:ascii="Times New Roman" w:hAnsi="Times New Roman"/>
                <w:sz w:val="18"/>
                <w:szCs w:val="24"/>
              </w:rPr>
              <w:t>GB/T 19443-2017</w:t>
            </w:r>
            <w:r w:rsidRPr="00A35720">
              <w:rPr>
                <w:rFonts w:ascii="Times New Roman" w:hAnsi="Times New Roman"/>
                <w:sz w:val="18"/>
                <w:szCs w:val="24"/>
              </w:rPr>
              <w:t>第</w:t>
            </w:r>
            <w:r w:rsidRPr="00A35720">
              <w:rPr>
                <w:rFonts w:ascii="Times New Roman" w:hAnsi="Times New Roman"/>
                <w:sz w:val="18"/>
                <w:szCs w:val="24"/>
              </w:rPr>
              <w:t>19.2</w:t>
            </w:r>
            <w:r w:rsidRPr="00A35720">
              <w:rPr>
                <w:rFonts w:ascii="Times New Roman" w:hAnsi="Times New Roman"/>
                <w:sz w:val="18"/>
                <w:szCs w:val="24"/>
              </w:rPr>
              <w:t>条</w:t>
            </w:r>
          </w:p>
        </w:tc>
      </w:tr>
      <w:tr w:rsidR="00A35720" w:rsidRPr="00A35720" w:rsidTr="00382248">
        <w:trPr>
          <w:trHeight w:val="340"/>
          <w:jc w:val="center"/>
        </w:trPr>
        <w:tc>
          <w:tcPr>
            <w:tcW w:w="699" w:type="dxa"/>
            <w:tcBorders>
              <w:top w:val="single" w:sz="4" w:space="0" w:color="000000"/>
              <w:left w:val="single" w:sz="8" w:space="0" w:color="000000"/>
              <w:bottom w:val="single" w:sz="4" w:space="0" w:color="000000"/>
              <w:right w:val="single" w:sz="4" w:space="0" w:color="000000"/>
            </w:tcBorders>
            <w:vAlign w:val="center"/>
          </w:tcPr>
          <w:p w:rsidR="00A35720" w:rsidRPr="00A35720" w:rsidRDefault="00A35720" w:rsidP="00A35720">
            <w:pPr>
              <w:topLinePunct/>
              <w:adjustRightInd/>
              <w:snapToGrid w:val="0"/>
              <w:spacing w:line="240" w:lineRule="auto"/>
              <w:jc w:val="center"/>
              <w:rPr>
                <w:rFonts w:ascii="Times New Roman" w:hAnsi="Times New Roman"/>
                <w:sz w:val="18"/>
                <w:szCs w:val="24"/>
              </w:rPr>
            </w:pPr>
            <w:r w:rsidRPr="00A35720">
              <w:rPr>
                <w:rFonts w:ascii="Times New Roman" w:hAnsi="Times New Roman"/>
                <w:sz w:val="18"/>
                <w:szCs w:val="24"/>
              </w:rPr>
              <w:t>4</w:t>
            </w:r>
          </w:p>
        </w:tc>
        <w:tc>
          <w:tcPr>
            <w:tcW w:w="1701" w:type="dxa"/>
            <w:tcBorders>
              <w:top w:val="single" w:sz="4" w:space="0" w:color="000000"/>
              <w:left w:val="single" w:sz="4" w:space="0" w:color="000000"/>
              <w:bottom w:val="single" w:sz="4" w:space="0" w:color="000000"/>
              <w:right w:val="single" w:sz="4" w:space="0" w:color="000000"/>
            </w:tcBorders>
            <w:vAlign w:val="center"/>
          </w:tcPr>
          <w:p w:rsidR="00A35720" w:rsidRPr="00A35720" w:rsidRDefault="00A35720" w:rsidP="00A35720">
            <w:pPr>
              <w:topLinePunct/>
              <w:adjustRightInd/>
              <w:snapToGrid w:val="0"/>
              <w:spacing w:line="240" w:lineRule="auto"/>
              <w:rPr>
                <w:rFonts w:ascii="Times New Roman" w:hAnsi="Times New Roman"/>
                <w:sz w:val="18"/>
                <w:szCs w:val="24"/>
              </w:rPr>
            </w:pPr>
            <w:r w:rsidRPr="00A35720">
              <w:rPr>
                <w:rFonts w:ascii="Times New Roman" w:hAnsi="Times New Roman"/>
                <w:sz w:val="18"/>
                <w:szCs w:val="24"/>
              </w:rPr>
              <w:t>温度循环试验</w:t>
            </w:r>
          </w:p>
        </w:tc>
        <w:tc>
          <w:tcPr>
            <w:tcW w:w="2410" w:type="dxa"/>
            <w:tcBorders>
              <w:top w:val="single" w:sz="4" w:space="0" w:color="000000"/>
              <w:left w:val="single" w:sz="4" w:space="0" w:color="000000"/>
              <w:bottom w:val="single" w:sz="4" w:space="0" w:color="000000"/>
              <w:right w:val="single" w:sz="4" w:space="0" w:color="000000"/>
            </w:tcBorders>
            <w:vAlign w:val="center"/>
          </w:tcPr>
          <w:p w:rsidR="00A35720" w:rsidRPr="00A35720" w:rsidRDefault="00A35720" w:rsidP="00A35720">
            <w:pPr>
              <w:topLinePunct/>
              <w:adjustRightInd/>
              <w:snapToGrid w:val="0"/>
              <w:spacing w:line="240" w:lineRule="auto"/>
              <w:jc w:val="center"/>
              <w:rPr>
                <w:rFonts w:ascii="Times New Roman" w:hAnsi="Times New Roman"/>
                <w:sz w:val="18"/>
                <w:szCs w:val="24"/>
              </w:rPr>
            </w:pPr>
            <w:r w:rsidRPr="00A35720">
              <w:rPr>
                <w:rFonts w:ascii="Times New Roman" w:hAnsi="Times New Roman"/>
                <w:sz w:val="18"/>
                <w:szCs w:val="24"/>
              </w:rPr>
              <w:t>GB/T 19443-2017</w:t>
            </w:r>
            <w:r w:rsidRPr="00A35720">
              <w:rPr>
                <w:rFonts w:ascii="Times New Roman" w:hAnsi="Times New Roman"/>
                <w:sz w:val="18"/>
                <w:szCs w:val="24"/>
              </w:rPr>
              <w:t>第</w:t>
            </w:r>
            <w:r w:rsidRPr="00A35720">
              <w:rPr>
                <w:rFonts w:ascii="Times New Roman" w:hAnsi="Times New Roman"/>
                <w:sz w:val="18"/>
                <w:szCs w:val="24"/>
              </w:rPr>
              <w:t>29</w:t>
            </w:r>
            <w:r w:rsidRPr="00A35720">
              <w:rPr>
                <w:rFonts w:ascii="Times New Roman" w:hAnsi="Times New Roman"/>
                <w:sz w:val="18"/>
                <w:szCs w:val="24"/>
              </w:rPr>
              <w:t>章</w:t>
            </w:r>
          </w:p>
        </w:tc>
        <w:tc>
          <w:tcPr>
            <w:tcW w:w="1559" w:type="dxa"/>
            <w:tcBorders>
              <w:top w:val="single" w:sz="4" w:space="0" w:color="000000"/>
              <w:left w:val="single" w:sz="4" w:space="0" w:color="000000"/>
              <w:bottom w:val="single" w:sz="4" w:space="0" w:color="000000"/>
              <w:right w:val="single" w:sz="4" w:space="0" w:color="000000"/>
            </w:tcBorders>
            <w:vAlign w:val="center"/>
          </w:tcPr>
          <w:p w:rsidR="00A35720" w:rsidRPr="00A35720" w:rsidRDefault="00A35720" w:rsidP="00A35720">
            <w:pPr>
              <w:topLinePunct/>
              <w:adjustRightInd/>
              <w:snapToGrid w:val="0"/>
              <w:spacing w:line="240" w:lineRule="auto"/>
              <w:jc w:val="center"/>
              <w:rPr>
                <w:rFonts w:ascii="Times New Roman" w:hAnsi="Times New Roman"/>
                <w:sz w:val="18"/>
                <w:szCs w:val="24"/>
              </w:rPr>
            </w:pPr>
            <w:r w:rsidRPr="00A35720">
              <w:rPr>
                <w:rFonts w:ascii="Times New Roman" w:hAnsi="Times New Roman"/>
                <w:sz w:val="18"/>
                <w:szCs w:val="24"/>
              </w:rPr>
              <w:t>E1</w:t>
            </w:r>
            <w:r w:rsidRPr="00A35720">
              <w:rPr>
                <w:rFonts w:ascii="Times New Roman" w:hAnsi="Times New Roman"/>
                <w:sz w:val="18"/>
                <w:szCs w:val="24"/>
              </w:rPr>
              <w:t>＋</w:t>
            </w:r>
            <w:r w:rsidRPr="00A35720">
              <w:rPr>
                <w:rFonts w:ascii="Times New Roman" w:hAnsi="Times New Roman"/>
                <w:sz w:val="18"/>
                <w:szCs w:val="24"/>
              </w:rPr>
              <w:t>E2</w:t>
            </w:r>
            <w:r w:rsidRPr="00A35720">
              <w:rPr>
                <w:rFonts w:ascii="Times New Roman" w:hAnsi="Times New Roman"/>
                <w:sz w:val="18"/>
                <w:szCs w:val="24"/>
              </w:rPr>
              <w:t>＋</w:t>
            </w:r>
            <w:r w:rsidRPr="00A35720">
              <w:rPr>
                <w:rFonts w:ascii="Times New Roman" w:hAnsi="Times New Roman"/>
                <w:sz w:val="18"/>
                <w:szCs w:val="24"/>
              </w:rPr>
              <w:t>E3</w:t>
            </w:r>
          </w:p>
        </w:tc>
        <w:tc>
          <w:tcPr>
            <w:tcW w:w="2749" w:type="dxa"/>
            <w:tcBorders>
              <w:top w:val="single" w:sz="4" w:space="0" w:color="000000"/>
              <w:left w:val="single" w:sz="4" w:space="0" w:color="000000"/>
              <w:bottom w:val="single" w:sz="4" w:space="0" w:color="000000"/>
              <w:right w:val="single" w:sz="8" w:space="0" w:color="000000"/>
            </w:tcBorders>
            <w:vAlign w:val="center"/>
          </w:tcPr>
          <w:p w:rsidR="00A35720" w:rsidRPr="00A35720" w:rsidRDefault="00A35720" w:rsidP="00A35720">
            <w:pPr>
              <w:topLinePunct/>
              <w:adjustRightInd/>
              <w:snapToGrid w:val="0"/>
              <w:spacing w:line="240" w:lineRule="auto"/>
              <w:jc w:val="left"/>
              <w:rPr>
                <w:rFonts w:ascii="Times New Roman" w:hAnsi="Times New Roman"/>
                <w:sz w:val="18"/>
                <w:szCs w:val="24"/>
              </w:rPr>
            </w:pPr>
            <w:r w:rsidRPr="00A35720">
              <w:rPr>
                <w:rFonts w:ascii="Times New Roman" w:hAnsi="Times New Roman"/>
                <w:sz w:val="18"/>
                <w:szCs w:val="24"/>
              </w:rPr>
              <w:t>GB/T 19443-2017</w:t>
            </w:r>
            <w:r w:rsidRPr="00A35720">
              <w:rPr>
                <w:rFonts w:ascii="Times New Roman" w:hAnsi="Times New Roman"/>
                <w:sz w:val="18"/>
                <w:szCs w:val="24"/>
              </w:rPr>
              <w:t>第</w:t>
            </w:r>
            <w:r w:rsidRPr="00A35720">
              <w:rPr>
                <w:rFonts w:ascii="Times New Roman" w:hAnsi="Times New Roman"/>
                <w:sz w:val="18"/>
                <w:szCs w:val="24"/>
              </w:rPr>
              <w:t>29</w:t>
            </w:r>
            <w:r w:rsidRPr="00A35720">
              <w:rPr>
                <w:rFonts w:ascii="Times New Roman" w:hAnsi="Times New Roman"/>
                <w:sz w:val="18"/>
                <w:szCs w:val="24"/>
              </w:rPr>
              <w:t>章</w:t>
            </w:r>
          </w:p>
        </w:tc>
      </w:tr>
      <w:tr w:rsidR="00A35720" w:rsidRPr="00A35720" w:rsidTr="00382248">
        <w:trPr>
          <w:trHeight w:val="340"/>
          <w:jc w:val="center"/>
        </w:trPr>
        <w:tc>
          <w:tcPr>
            <w:tcW w:w="699" w:type="dxa"/>
            <w:tcBorders>
              <w:top w:val="single" w:sz="4" w:space="0" w:color="000000"/>
              <w:left w:val="single" w:sz="8" w:space="0" w:color="000000"/>
              <w:bottom w:val="single" w:sz="4" w:space="0" w:color="000000"/>
              <w:right w:val="single" w:sz="4" w:space="0" w:color="000000"/>
            </w:tcBorders>
            <w:vAlign w:val="center"/>
          </w:tcPr>
          <w:p w:rsidR="00A35720" w:rsidRPr="00A35720" w:rsidRDefault="00A35720" w:rsidP="00A35720">
            <w:pPr>
              <w:topLinePunct/>
              <w:adjustRightInd/>
              <w:snapToGrid w:val="0"/>
              <w:spacing w:line="240" w:lineRule="auto"/>
              <w:jc w:val="center"/>
              <w:rPr>
                <w:rFonts w:ascii="Times New Roman" w:hAnsi="Times New Roman"/>
                <w:sz w:val="18"/>
                <w:szCs w:val="24"/>
              </w:rPr>
            </w:pPr>
            <w:r w:rsidRPr="00A35720">
              <w:rPr>
                <w:rFonts w:ascii="Times New Roman" w:hAnsi="Times New Roman"/>
                <w:sz w:val="18"/>
                <w:szCs w:val="24"/>
              </w:rPr>
              <w:t>5</w:t>
            </w:r>
          </w:p>
        </w:tc>
        <w:tc>
          <w:tcPr>
            <w:tcW w:w="1701" w:type="dxa"/>
            <w:tcBorders>
              <w:top w:val="single" w:sz="4" w:space="0" w:color="000000"/>
              <w:left w:val="single" w:sz="4" w:space="0" w:color="000000"/>
              <w:bottom w:val="single" w:sz="4" w:space="0" w:color="000000"/>
              <w:right w:val="single" w:sz="4" w:space="0" w:color="000000"/>
            </w:tcBorders>
            <w:vAlign w:val="center"/>
          </w:tcPr>
          <w:p w:rsidR="00A35720" w:rsidRPr="00A35720" w:rsidRDefault="00A35720" w:rsidP="00A35720">
            <w:pPr>
              <w:topLinePunct/>
              <w:adjustRightInd/>
              <w:snapToGrid w:val="0"/>
              <w:spacing w:line="240" w:lineRule="auto"/>
              <w:rPr>
                <w:rFonts w:ascii="Times New Roman" w:hAnsi="Times New Roman"/>
                <w:sz w:val="18"/>
                <w:szCs w:val="24"/>
              </w:rPr>
            </w:pPr>
            <w:r w:rsidRPr="00A35720">
              <w:rPr>
                <w:rFonts w:ascii="Times New Roman" w:hAnsi="Times New Roman"/>
                <w:sz w:val="18"/>
                <w:szCs w:val="24"/>
              </w:rPr>
              <w:t>机电破坏负荷试验</w:t>
            </w:r>
          </w:p>
        </w:tc>
        <w:tc>
          <w:tcPr>
            <w:tcW w:w="2410" w:type="dxa"/>
            <w:tcBorders>
              <w:top w:val="single" w:sz="4" w:space="0" w:color="000000"/>
              <w:left w:val="single" w:sz="4" w:space="0" w:color="000000"/>
              <w:bottom w:val="single" w:sz="4" w:space="0" w:color="000000"/>
              <w:right w:val="single" w:sz="4" w:space="0" w:color="000000"/>
            </w:tcBorders>
            <w:vAlign w:val="center"/>
          </w:tcPr>
          <w:p w:rsidR="00A35720" w:rsidRPr="00A35720" w:rsidRDefault="00A35720" w:rsidP="00A35720">
            <w:pPr>
              <w:topLinePunct/>
              <w:adjustRightInd/>
              <w:snapToGrid w:val="0"/>
              <w:spacing w:line="240" w:lineRule="auto"/>
              <w:jc w:val="center"/>
              <w:rPr>
                <w:rFonts w:ascii="Times New Roman" w:hAnsi="Times New Roman"/>
                <w:sz w:val="18"/>
                <w:szCs w:val="24"/>
              </w:rPr>
            </w:pPr>
            <w:r w:rsidRPr="00A35720">
              <w:rPr>
                <w:rFonts w:ascii="Times New Roman" w:hAnsi="Times New Roman"/>
                <w:sz w:val="18"/>
                <w:szCs w:val="24"/>
              </w:rPr>
              <w:t>GB/T 19443-2017</w:t>
            </w:r>
            <w:r w:rsidRPr="00A35720">
              <w:rPr>
                <w:rFonts w:ascii="Times New Roman" w:hAnsi="Times New Roman"/>
                <w:sz w:val="18"/>
                <w:szCs w:val="24"/>
              </w:rPr>
              <w:t>第</w:t>
            </w:r>
            <w:r w:rsidRPr="00A35720">
              <w:rPr>
                <w:rFonts w:ascii="Times New Roman" w:hAnsi="Times New Roman"/>
                <w:sz w:val="18"/>
                <w:szCs w:val="24"/>
              </w:rPr>
              <w:t>24</w:t>
            </w:r>
            <w:r w:rsidRPr="00A35720">
              <w:rPr>
                <w:rFonts w:ascii="Times New Roman" w:hAnsi="Times New Roman"/>
                <w:sz w:val="18"/>
                <w:szCs w:val="24"/>
              </w:rPr>
              <w:t>章</w:t>
            </w:r>
          </w:p>
        </w:tc>
        <w:tc>
          <w:tcPr>
            <w:tcW w:w="1559" w:type="dxa"/>
            <w:tcBorders>
              <w:top w:val="single" w:sz="4" w:space="0" w:color="000000"/>
              <w:left w:val="single" w:sz="4" w:space="0" w:color="000000"/>
              <w:bottom w:val="single" w:sz="4" w:space="0" w:color="000000"/>
              <w:right w:val="single" w:sz="4" w:space="0" w:color="000000"/>
            </w:tcBorders>
            <w:vAlign w:val="center"/>
          </w:tcPr>
          <w:p w:rsidR="00A35720" w:rsidRPr="00A35720" w:rsidRDefault="00A35720" w:rsidP="00A35720">
            <w:pPr>
              <w:topLinePunct/>
              <w:adjustRightInd/>
              <w:snapToGrid w:val="0"/>
              <w:spacing w:line="240" w:lineRule="auto"/>
              <w:jc w:val="center"/>
              <w:rPr>
                <w:rFonts w:ascii="Times New Roman" w:hAnsi="Times New Roman"/>
                <w:sz w:val="18"/>
                <w:szCs w:val="24"/>
              </w:rPr>
            </w:pPr>
            <w:r w:rsidRPr="00A35720">
              <w:rPr>
                <w:rFonts w:ascii="Times New Roman" w:hAnsi="Times New Roman"/>
                <w:sz w:val="18"/>
                <w:szCs w:val="24"/>
              </w:rPr>
              <w:t>E1</w:t>
            </w:r>
          </w:p>
        </w:tc>
        <w:tc>
          <w:tcPr>
            <w:tcW w:w="2749" w:type="dxa"/>
            <w:tcBorders>
              <w:top w:val="single" w:sz="4" w:space="0" w:color="000000"/>
              <w:left w:val="single" w:sz="4" w:space="0" w:color="000000"/>
              <w:bottom w:val="single" w:sz="4" w:space="0" w:color="000000"/>
              <w:right w:val="single" w:sz="8" w:space="0" w:color="000000"/>
            </w:tcBorders>
            <w:vAlign w:val="center"/>
          </w:tcPr>
          <w:p w:rsidR="00A35720" w:rsidRPr="00A35720" w:rsidRDefault="00A35720" w:rsidP="00A35720">
            <w:pPr>
              <w:topLinePunct/>
              <w:adjustRightInd/>
              <w:snapToGrid w:val="0"/>
              <w:spacing w:line="240" w:lineRule="auto"/>
              <w:jc w:val="left"/>
              <w:rPr>
                <w:rFonts w:ascii="Times New Roman" w:hAnsi="Times New Roman"/>
                <w:sz w:val="18"/>
                <w:szCs w:val="24"/>
              </w:rPr>
            </w:pPr>
            <w:r w:rsidRPr="00A35720">
              <w:rPr>
                <w:rFonts w:ascii="Times New Roman" w:hAnsi="Times New Roman"/>
                <w:position w:val="-4"/>
                <w:sz w:val="18"/>
                <w:szCs w:val="24"/>
              </w:rPr>
              <w:object w:dxaOrig="244" w:dyaOrig="2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7" type="#_x0000_t75" style="width:12pt;height:12pt" o:ole="" fillcolor="#6d6d6d">
                  <v:imagedata r:id="rId26" o:title=""/>
                </v:shape>
                <o:OLEObject Type="Embed" ProgID="Equation.DSMT4" ShapeID="_x0000_i1147" DrawAspect="Content" ObjectID="_1825069589" r:id="rId27"/>
              </w:object>
            </w:r>
            <w:r w:rsidRPr="00A35720">
              <w:rPr>
                <w:rFonts w:ascii="Times New Roman" w:hAnsi="Times New Roman"/>
                <w:sz w:val="18"/>
                <w:szCs w:val="24"/>
              </w:rPr>
              <w:t>-2s≥SFL</w:t>
            </w:r>
            <w:r w:rsidRPr="00A35720">
              <w:rPr>
                <w:rFonts w:ascii="Times New Roman" w:hAnsi="Times New Roman"/>
                <w:sz w:val="18"/>
                <w:szCs w:val="24"/>
              </w:rPr>
              <w:t>（</w:t>
            </w:r>
            <w:r w:rsidRPr="00A35720">
              <w:rPr>
                <w:rFonts w:ascii="Times New Roman" w:hAnsi="Times New Roman"/>
                <w:sz w:val="18"/>
                <w:szCs w:val="24"/>
              </w:rPr>
              <w:t>E1≤4</w:t>
            </w:r>
            <w:r w:rsidRPr="00A35720">
              <w:rPr>
                <w:rFonts w:ascii="Times New Roman" w:hAnsi="Times New Roman"/>
                <w:sz w:val="18"/>
                <w:szCs w:val="24"/>
              </w:rPr>
              <w:t>）</w:t>
            </w:r>
          </w:p>
          <w:p w:rsidR="00A35720" w:rsidRPr="00A35720" w:rsidRDefault="00A35720" w:rsidP="00A35720">
            <w:pPr>
              <w:topLinePunct/>
              <w:adjustRightInd/>
              <w:snapToGrid w:val="0"/>
              <w:spacing w:line="240" w:lineRule="auto"/>
              <w:jc w:val="left"/>
              <w:rPr>
                <w:rFonts w:ascii="Times New Roman" w:hAnsi="Times New Roman"/>
                <w:sz w:val="18"/>
                <w:szCs w:val="24"/>
              </w:rPr>
            </w:pPr>
            <w:r w:rsidRPr="00A35720">
              <w:rPr>
                <w:rFonts w:ascii="Times New Roman" w:hAnsi="Times New Roman"/>
                <w:position w:val="-4"/>
                <w:sz w:val="18"/>
                <w:szCs w:val="24"/>
              </w:rPr>
              <w:object w:dxaOrig="244" w:dyaOrig="244">
                <v:shape id="_x0000_i1148" type="#_x0000_t75" style="width:12pt;height:12pt" o:ole="" fillcolor="#6d6d6d">
                  <v:imagedata r:id="rId26" o:title=""/>
                </v:shape>
                <o:OLEObject Type="Embed" ProgID="Equation.DSMT4" ShapeID="_x0000_i1148" DrawAspect="Content" ObjectID="_1825069590" r:id="rId28"/>
              </w:object>
            </w:r>
            <w:r w:rsidRPr="00A35720">
              <w:rPr>
                <w:rFonts w:ascii="Times New Roman" w:hAnsi="Times New Roman"/>
                <w:sz w:val="18"/>
                <w:szCs w:val="24"/>
              </w:rPr>
              <w:t>-3s≥SFL</w:t>
            </w:r>
            <w:r w:rsidRPr="00A35720">
              <w:rPr>
                <w:rFonts w:ascii="Times New Roman" w:hAnsi="Times New Roman"/>
                <w:sz w:val="18"/>
                <w:szCs w:val="24"/>
              </w:rPr>
              <w:t>（</w:t>
            </w:r>
            <w:r w:rsidRPr="00A35720">
              <w:rPr>
                <w:rFonts w:ascii="Times New Roman" w:hAnsi="Times New Roman"/>
                <w:sz w:val="18"/>
                <w:szCs w:val="24"/>
              </w:rPr>
              <w:t>E1≥ 8</w:t>
            </w:r>
            <w:r w:rsidRPr="00A35720">
              <w:rPr>
                <w:rFonts w:ascii="Times New Roman" w:hAnsi="Times New Roman"/>
                <w:sz w:val="18"/>
                <w:szCs w:val="24"/>
              </w:rPr>
              <w:t>）</w:t>
            </w:r>
          </w:p>
          <w:p w:rsidR="00A35720" w:rsidRPr="00A35720" w:rsidRDefault="00A35720" w:rsidP="00A35720">
            <w:pPr>
              <w:topLinePunct/>
              <w:adjustRightInd/>
              <w:snapToGrid w:val="0"/>
              <w:spacing w:line="240" w:lineRule="auto"/>
              <w:jc w:val="left"/>
              <w:rPr>
                <w:rFonts w:ascii="Times New Roman" w:hAnsi="Times New Roman"/>
                <w:sz w:val="18"/>
                <w:szCs w:val="24"/>
              </w:rPr>
            </w:pPr>
            <w:r w:rsidRPr="00A35720">
              <w:rPr>
                <w:rFonts w:ascii="Times New Roman" w:hAnsi="Times New Roman"/>
                <w:sz w:val="18"/>
                <w:szCs w:val="24"/>
              </w:rPr>
              <w:t>SFL—</w:t>
            </w:r>
            <w:r w:rsidRPr="00A35720">
              <w:rPr>
                <w:rFonts w:ascii="Times New Roman" w:hAnsi="Times New Roman"/>
                <w:sz w:val="18"/>
                <w:szCs w:val="24"/>
              </w:rPr>
              <w:t>额定机械（电）破坏负荷</w:t>
            </w:r>
          </w:p>
        </w:tc>
      </w:tr>
      <w:tr w:rsidR="00A35720" w:rsidRPr="00A35720" w:rsidTr="00382248">
        <w:trPr>
          <w:trHeight w:val="340"/>
          <w:jc w:val="center"/>
        </w:trPr>
        <w:tc>
          <w:tcPr>
            <w:tcW w:w="699" w:type="dxa"/>
            <w:tcBorders>
              <w:top w:val="single" w:sz="4" w:space="0" w:color="000000"/>
              <w:left w:val="single" w:sz="8" w:space="0" w:color="000000"/>
              <w:bottom w:val="single" w:sz="4" w:space="0" w:color="000000"/>
              <w:right w:val="single" w:sz="4" w:space="0" w:color="000000"/>
            </w:tcBorders>
            <w:vAlign w:val="center"/>
          </w:tcPr>
          <w:p w:rsidR="00A35720" w:rsidRPr="00A35720" w:rsidRDefault="00A35720" w:rsidP="00A35720">
            <w:pPr>
              <w:topLinePunct/>
              <w:adjustRightInd/>
              <w:snapToGrid w:val="0"/>
              <w:spacing w:line="240" w:lineRule="auto"/>
              <w:jc w:val="center"/>
              <w:rPr>
                <w:rFonts w:ascii="Times New Roman" w:hAnsi="Times New Roman"/>
                <w:sz w:val="18"/>
                <w:szCs w:val="24"/>
              </w:rPr>
            </w:pPr>
            <w:r w:rsidRPr="00A35720">
              <w:rPr>
                <w:rFonts w:ascii="Times New Roman" w:hAnsi="Times New Roman"/>
                <w:sz w:val="18"/>
                <w:szCs w:val="24"/>
              </w:rPr>
              <w:t>6</w:t>
            </w:r>
          </w:p>
        </w:tc>
        <w:tc>
          <w:tcPr>
            <w:tcW w:w="1701" w:type="dxa"/>
            <w:tcBorders>
              <w:top w:val="single" w:sz="4" w:space="0" w:color="000000"/>
              <w:left w:val="single" w:sz="4" w:space="0" w:color="000000"/>
              <w:bottom w:val="single" w:sz="4" w:space="0" w:color="000000"/>
              <w:right w:val="single" w:sz="4" w:space="0" w:color="000000"/>
            </w:tcBorders>
            <w:vAlign w:val="center"/>
          </w:tcPr>
          <w:p w:rsidR="00A35720" w:rsidRPr="00A35720" w:rsidRDefault="00A35720" w:rsidP="00A35720">
            <w:pPr>
              <w:topLinePunct/>
              <w:adjustRightInd/>
              <w:snapToGrid w:val="0"/>
              <w:spacing w:line="240" w:lineRule="auto"/>
              <w:rPr>
                <w:rFonts w:ascii="Times New Roman" w:hAnsi="Times New Roman"/>
                <w:sz w:val="18"/>
                <w:szCs w:val="24"/>
              </w:rPr>
            </w:pPr>
            <w:r w:rsidRPr="00A35720">
              <w:rPr>
                <w:rFonts w:ascii="Times New Roman" w:hAnsi="Times New Roman"/>
                <w:sz w:val="18"/>
                <w:szCs w:val="24"/>
              </w:rPr>
              <w:t>空气中冲击击穿试验</w:t>
            </w:r>
          </w:p>
        </w:tc>
        <w:tc>
          <w:tcPr>
            <w:tcW w:w="2410" w:type="dxa"/>
            <w:tcBorders>
              <w:top w:val="single" w:sz="4" w:space="0" w:color="000000"/>
              <w:left w:val="single" w:sz="4" w:space="0" w:color="000000"/>
              <w:bottom w:val="single" w:sz="4" w:space="0" w:color="000000"/>
              <w:right w:val="single" w:sz="4" w:space="0" w:color="000000"/>
            </w:tcBorders>
            <w:vAlign w:val="center"/>
          </w:tcPr>
          <w:p w:rsidR="00A35720" w:rsidRPr="00A35720" w:rsidRDefault="00A35720" w:rsidP="00A35720">
            <w:pPr>
              <w:topLinePunct/>
              <w:adjustRightInd/>
              <w:snapToGrid w:val="0"/>
              <w:spacing w:line="240" w:lineRule="auto"/>
              <w:jc w:val="center"/>
              <w:rPr>
                <w:rFonts w:ascii="Times New Roman" w:hAnsi="Times New Roman"/>
                <w:sz w:val="18"/>
                <w:szCs w:val="24"/>
              </w:rPr>
            </w:pPr>
            <w:r w:rsidRPr="00A35720">
              <w:rPr>
                <w:rFonts w:ascii="Times New Roman" w:hAnsi="Times New Roman"/>
                <w:sz w:val="18"/>
                <w:szCs w:val="24"/>
              </w:rPr>
              <w:t>Um</w:t>
            </w:r>
            <w:proofErr w:type="gramStart"/>
            <w:r w:rsidRPr="00A35720">
              <w:rPr>
                <w:rFonts w:ascii="Times New Roman" w:hAnsi="Times New Roman"/>
                <w:sz w:val="18"/>
                <w:szCs w:val="24"/>
              </w:rPr>
              <w:t>=(</w:t>
            </w:r>
            <w:proofErr w:type="gramEnd"/>
            <w:r w:rsidRPr="00A35720">
              <w:rPr>
                <w:rFonts w:ascii="Times New Roman" w:hAnsi="Times New Roman"/>
                <w:sz w:val="18"/>
                <w:szCs w:val="24"/>
              </w:rPr>
              <w:t xml:space="preserve">2.85~3.19) </w:t>
            </w:r>
            <w:proofErr w:type="spellStart"/>
            <w:r w:rsidRPr="00A35720">
              <w:rPr>
                <w:rFonts w:ascii="Times New Roman" w:hAnsi="Times New Roman"/>
                <w:sz w:val="18"/>
                <w:szCs w:val="24"/>
              </w:rPr>
              <w:t>p.u</w:t>
            </w:r>
            <w:proofErr w:type="spellEnd"/>
            <w:r w:rsidRPr="00A35720">
              <w:rPr>
                <w:rFonts w:ascii="Times New Roman" w:hAnsi="Times New Roman"/>
                <w:sz w:val="18"/>
                <w:szCs w:val="24"/>
              </w:rPr>
              <w:t>.</w:t>
            </w:r>
          </w:p>
          <w:p w:rsidR="00A35720" w:rsidRPr="00A35720" w:rsidRDefault="00A35720" w:rsidP="00A35720">
            <w:pPr>
              <w:topLinePunct/>
              <w:adjustRightInd/>
              <w:snapToGrid w:val="0"/>
              <w:spacing w:line="240" w:lineRule="auto"/>
              <w:jc w:val="center"/>
              <w:rPr>
                <w:rFonts w:ascii="Times New Roman" w:hAnsi="Times New Roman"/>
                <w:sz w:val="18"/>
                <w:szCs w:val="24"/>
              </w:rPr>
            </w:pPr>
            <w:r w:rsidRPr="00A35720">
              <w:rPr>
                <w:rFonts w:ascii="Times New Roman" w:hAnsi="Times New Roman"/>
                <w:sz w:val="18"/>
                <w:szCs w:val="24"/>
              </w:rPr>
              <w:t>正、</w:t>
            </w:r>
            <w:proofErr w:type="gramStart"/>
            <w:r w:rsidRPr="00A35720">
              <w:rPr>
                <w:rFonts w:ascii="Times New Roman" w:hAnsi="Times New Roman"/>
                <w:sz w:val="18"/>
                <w:szCs w:val="24"/>
              </w:rPr>
              <w:t>负极性各</w:t>
            </w:r>
            <w:r w:rsidRPr="00A35720">
              <w:rPr>
                <w:rFonts w:ascii="Times New Roman" w:hAnsi="Times New Roman"/>
                <w:sz w:val="18"/>
                <w:szCs w:val="24"/>
              </w:rPr>
              <w:t>10</w:t>
            </w:r>
            <w:r w:rsidRPr="00A35720">
              <w:rPr>
                <w:rFonts w:ascii="Times New Roman" w:hAnsi="Times New Roman"/>
                <w:sz w:val="18"/>
                <w:szCs w:val="24"/>
              </w:rPr>
              <w:t>次</w:t>
            </w:r>
            <w:proofErr w:type="gramEnd"/>
          </w:p>
        </w:tc>
        <w:tc>
          <w:tcPr>
            <w:tcW w:w="1559" w:type="dxa"/>
            <w:tcBorders>
              <w:top w:val="single" w:sz="4" w:space="0" w:color="000000"/>
              <w:left w:val="single" w:sz="4" w:space="0" w:color="000000"/>
              <w:bottom w:val="single" w:sz="4" w:space="0" w:color="000000"/>
              <w:right w:val="single" w:sz="4" w:space="0" w:color="000000"/>
            </w:tcBorders>
            <w:vAlign w:val="center"/>
          </w:tcPr>
          <w:p w:rsidR="00A35720" w:rsidRPr="00A35720" w:rsidRDefault="00A35720" w:rsidP="00A35720">
            <w:pPr>
              <w:topLinePunct/>
              <w:adjustRightInd/>
              <w:snapToGrid w:val="0"/>
              <w:spacing w:line="240" w:lineRule="auto"/>
              <w:jc w:val="center"/>
              <w:rPr>
                <w:rFonts w:ascii="Times New Roman" w:hAnsi="Times New Roman"/>
                <w:sz w:val="18"/>
                <w:szCs w:val="24"/>
              </w:rPr>
            </w:pPr>
            <w:r w:rsidRPr="00A35720">
              <w:rPr>
                <w:rFonts w:ascii="Times New Roman" w:hAnsi="Times New Roman"/>
                <w:sz w:val="18"/>
                <w:szCs w:val="24"/>
              </w:rPr>
              <w:t>E2</w:t>
            </w:r>
          </w:p>
        </w:tc>
        <w:tc>
          <w:tcPr>
            <w:tcW w:w="2749" w:type="dxa"/>
            <w:tcBorders>
              <w:top w:val="single" w:sz="4" w:space="0" w:color="000000"/>
              <w:left w:val="single" w:sz="4" w:space="0" w:color="000000"/>
              <w:bottom w:val="single" w:sz="4" w:space="0" w:color="000000"/>
              <w:right w:val="single" w:sz="8" w:space="0" w:color="000000"/>
            </w:tcBorders>
            <w:vAlign w:val="center"/>
          </w:tcPr>
          <w:p w:rsidR="00A35720" w:rsidRPr="00A35720" w:rsidRDefault="00A35720" w:rsidP="00A35720">
            <w:pPr>
              <w:topLinePunct/>
              <w:adjustRightInd/>
              <w:snapToGrid w:val="0"/>
              <w:spacing w:line="240" w:lineRule="auto"/>
              <w:jc w:val="left"/>
              <w:rPr>
                <w:rFonts w:ascii="Times New Roman" w:hAnsi="Times New Roman"/>
                <w:sz w:val="18"/>
                <w:szCs w:val="24"/>
              </w:rPr>
            </w:pPr>
            <w:r w:rsidRPr="00A35720">
              <w:rPr>
                <w:rFonts w:ascii="Times New Roman" w:hAnsi="Times New Roman"/>
                <w:sz w:val="18"/>
                <w:szCs w:val="24"/>
              </w:rPr>
              <w:t>GB/T 19443—2017</w:t>
            </w:r>
            <w:r w:rsidRPr="00A35720">
              <w:rPr>
                <w:rFonts w:ascii="Times New Roman" w:hAnsi="Times New Roman"/>
                <w:sz w:val="18"/>
                <w:szCs w:val="24"/>
              </w:rPr>
              <w:t>第</w:t>
            </w:r>
            <w:r w:rsidRPr="00A35720">
              <w:rPr>
                <w:rFonts w:ascii="Times New Roman" w:hAnsi="Times New Roman"/>
                <w:sz w:val="18"/>
                <w:szCs w:val="24"/>
              </w:rPr>
              <w:t>17</w:t>
            </w:r>
            <w:r w:rsidRPr="00A35720">
              <w:rPr>
                <w:rFonts w:ascii="Times New Roman" w:hAnsi="Times New Roman"/>
                <w:sz w:val="18"/>
                <w:szCs w:val="24"/>
              </w:rPr>
              <w:t>章</w:t>
            </w:r>
            <w:r w:rsidRPr="00A35720">
              <w:rPr>
                <w:rFonts w:ascii="Times New Roman" w:hAnsi="Times New Roman"/>
                <w:sz w:val="18"/>
                <w:szCs w:val="24"/>
              </w:rPr>
              <w:t xml:space="preserve">1 </w:t>
            </w:r>
            <w:proofErr w:type="spellStart"/>
            <w:r w:rsidRPr="00A35720">
              <w:rPr>
                <w:rFonts w:ascii="Times New Roman" w:hAnsi="Times New Roman"/>
                <w:sz w:val="18"/>
                <w:szCs w:val="24"/>
              </w:rPr>
              <w:t>p.u</w:t>
            </w:r>
            <w:proofErr w:type="spellEnd"/>
            <w:r w:rsidRPr="00A35720">
              <w:rPr>
                <w:rFonts w:ascii="Times New Roman" w:hAnsi="Times New Roman"/>
                <w:sz w:val="18"/>
                <w:szCs w:val="24"/>
              </w:rPr>
              <w:t>.</w:t>
            </w:r>
            <w:r w:rsidRPr="00A35720">
              <w:rPr>
                <w:rFonts w:ascii="Times New Roman" w:hAnsi="Times New Roman"/>
                <w:sz w:val="18"/>
                <w:szCs w:val="24"/>
              </w:rPr>
              <w:t>为</w:t>
            </w:r>
            <w:r w:rsidRPr="00A35720">
              <w:rPr>
                <w:rFonts w:ascii="Times New Roman" w:hAnsi="Times New Roman"/>
                <w:sz w:val="18"/>
                <w:szCs w:val="24"/>
              </w:rPr>
              <w:t>5</w:t>
            </w:r>
            <w:r w:rsidRPr="00A35720">
              <w:rPr>
                <w:rFonts w:ascii="Times New Roman" w:hAnsi="Times New Roman"/>
                <w:sz w:val="18"/>
                <w:szCs w:val="24"/>
              </w:rPr>
              <w:t>片串标准雷电冲击</w:t>
            </w:r>
            <w:r w:rsidRPr="00A35720">
              <w:rPr>
                <w:rFonts w:ascii="Times New Roman" w:hAnsi="Times New Roman"/>
                <w:sz w:val="18"/>
                <w:szCs w:val="24"/>
              </w:rPr>
              <w:t>50%</w:t>
            </w:r>
            <w:r w:rsidRPr="00A35720">
              <w:rPr>
                <w:rFonts w:ascii="Times New Roman" w:hAnsi="Times New Roman"/>
                <w:sz w:val="18"/>
                <w:szCs w:val="24"/>
              </w:rPr>
              <w:t>放电电压</w:t>
            </w:r>
            <w:r w:rsidRPr="00A35720">
              <w:rPr>
                <w:rFonts w:ascii="Times New Roman" w:hAnsi="Times New Roman"/>
                <w:sz w:val="18"/>
                <w:szCs w:val="24"/>
              </w:rPr>
              <w:t>U</w:t>
            </w:r>
            <w:r w:rsidRPr="00A35720">
              <w:rPr>
                <w:rFonts w:ascii="Times New Roman" w:hAnsi="Times New Roman"/>
                <w:sz w:val="18"/>
                <w:szCs w:val="24"/>
                <w:vertAlign w:val="subscript"/>
              </w:rPr>
              <w:t>50</w:t>
            </w:r>
            <w:r w:rsidRPr="00A35720">
              <w:rPr>
                <w:rFonts w:ascii="Times New Roman" w:hAnsi="Times New Roman"/>
                <w:sz w:val="18"/>
                <w:szCs w:val="24"/>
              </w:rPr>
              <w:t>的单片平均值</w:t>
            </w:r>
          </w:p>
        </w:tc>
      </w:tr>
      <w:tr w:rsidR="00A35720" w:rsidRPr="00A35720" w:rsidTr="00382248">
        <w:trPr>
          <w:trHeight w:val="340"/>
          <w:jc w:val="center"/>
        </w:trPr>
        <w:tc>
          <w:tcPr>
            <w:tcW w:w="699" w:type="dxa"/>
            <w:tcBorders>
              <w:top w:val="single" w:sz="4" w:space="0" w:color="000000"/>
              <w:left w:val="single" w:sz="8" w:space="0" w:color="000000"/>
              <w:bottom w:val="single" w:sz="4" w:space="0" w:color="000000"/>
              <w:right w:val="single" w:sz="4" w:space="0" w:color="000000"/>
            </w:tcBorders>
            <w:vAlign w:val="center"/>
          </w:tcPr>
          <w:p w:rsidR="00A35720" w:rsidRPr="00A35720" w:rsidRDefault="00A35720" w:rsidP="00A35720">
            <w:pPr>
              <w:topLinePunct/>
              <w:adjustRightInd/>
              <w:snapToGrid w:val="0"/>
              <w:spacing w:line="240" w:lineRule="auto"/>
              <w:jc w:val="center"/>
              <w:rPr>
                <w:rFonts w:ascii="Times New Roman" w:hAnsi="Times New Roman"/>
                <w:sz w:val="18"/>
                <w:szCs w:val="24"/>
              </w:rPr>
            </w:pPr>
            <w:r w:rsidRPr="00A35720">
              <w:rPr>
                <w:rFonts w:ascii="Times New Roman" w:hAnsi="Times New Roman"/>
                <w:sz w:val="18"/>
                <w:szCs w:val="24"/>
              </w:rPr>
              <w:t>7</w:t>
            </w:r>
          </w:p>
        </w:tc>
        <w:tc>
          <w:tcPr>
            <w:tcW w:w="1701" w:type="dxa"/>
            <w:tcBorders>
              <w:top w:val="single" w:sz="4" w:space="0" w:color="000000"/>
              <w:left w:val="single" w:sz="4" w:space="0" w:color="000000"/>
              <w:bottom w:val="single" w:sz="4" w:space="0" w:color="000000"/>
              <w:right w:val="single" w:sz="4" w:space="0" w:color="000000"/>
            </w:tcBorders>
            <w:vAlign w:val="center"/>
          </w:tcPr>
          <w:p w:rsidR="00A35720" w:rsidRPr="00A35720" w:rsidRDefault="00A35720" w:rsidP="00A35720">
            <w:pPr>
              <w:topLinePunct/>
              <w:adjustRightInd/>
              <w:snapToGrid w:val="0"/>
              <w:spacing w:line="240" w:lineRule="auto"/>
              <w:rPr>
                <w:rFonts w:ascii="Times New Roman" w:hAnsi="Times New Roman"/>
                <w:spacing w:val="-8"/>
                <w:sz w:val="18"/>
                <w:szCs w:val="24"/>
              </w:rPr>
            </w:pPr>
            <w:r w:rsidRPr="00A35720">
              <w:rPr>
                <w:rFonts w:ascii="Times New Roman" w:hAnsi="Times New Roman"/>
                <w:spacing w:val="-8"/>
                <w:sz w:val="18"/>
                <w:szCs w:val="24"/>
              </w:rPr>
              <w:t>残余机械强度试验</w:t>
            </w:r>
          </w:p>
        </w:tc>
        <w:tc>
          <w:tcPr>
            <w:tcW w:w="2410" w:type="dxa"/>
            <w:tcBorders>
              <w:top w:val="single" w:sz="4" w:space="0" w:color="000000"/>
              <w:left w:val="single" w:sz="4" w:space="0" w:color="000000"/>
              <w:bottom w:val="single" w:sz="4" w:space="0" w:color="000000"/>
              <w:right w:val="single" w:sz="4" w:space="0" w:color="000000"/>
            </w:tcBorders>
            <w:vAlign w:val="center"/>
          </w:tcPr>
          <w:p w:rsidR="00A35720" w:rsidRPr="00A35720" w:rsidRDefault="00A35720" w:rsidP="00A35720">
            <w:pPr>
              <w:topLinePunct/>
              <w:adjustRightInd/>
              <w:snapToGrid w:val="0"/>
              <w:spacing w:line="240" w:lineRule="auto"/>
              <w:jc w:val="center"/>
              <w:rPr>
                <w:rFonts w:ascii="Times New Roman" w:hAnsi="Times New Roman"/>
                <w:sz w:val="18"/>
                <w:szCs w:val="24"/>
              </w:rPr>
            </w:pPr>
            <w:r w:rsidRPr="00A35720">
              <w:rPr>
                <w:rFonts w:ascii="Times New Roman" w:hAnsi="Times New Roman"/>
                <w:sz w:val="18"/>
                <w:szCs w:val="24"/>
              </w:rPr>
              <w:t>GB/T 19443-2017</w:t>
            </w:r>
            <w:r w:rsidRPr="00A35720">
              <w:rPr>
                <w:rFonts w:ascii="Times New Roman" w:hAnsi="Times New Roman"/>
                <w:sz w:val="18"/>
                <w:szCs w:val="24"/>
              </w:rPr>
              <w:t>第</w:t>
            </w:r>
            <w:r w:rsidRPr="00A35720">
              <w:rPr>
                <w:rFonts w:ascii="Times New Roman" w:hAnsi="Times New Roman"/>
                <w:sz w:val="18"/>
                <w:szCs w:val="24"/>
              </w:rPr>
              <w:t>26</w:t>
            </w:r>
            <w:r w:rsidRPr="00A35720">
              <w:rPr>
                <w:rFonts w:ascii="Times New Roman" w:hAnsi="Times New Roman"/>
                <w:sz w:val="18"/>
                <w:szCs w:val="24"/>
              </w:rPr>
              <w:t>章</w:t>
            </w:r>
          </w:p>
        </w:tc>
        <w:tc>
          <w:tcPr>
            <w:tcW w:w="1559" w:type="dxa"/>
            <w:tcBorders>
              <w:top w:val="single" w:sz="4" w:space="0" w:color="000000"/>
              <w:left w:val="single" w:sz="4" w:space="0" w:color="000000"/>
              <w:bottom w:val="single" w:sz="4" w:space="0" w:color="000000"/>
              <w:right w:val="single" w:sz="4" w:space="0" w:color="000000"/>
            </w:tcBorders>
            <w:vAlign w:val="center"/>
          </w:tcPr>
          <w:p w:rsidR="00A35720" w:rsidRPr="00A35720" w:rsidRDefault="00A35720" w:rsidP="00A35720">
            <w:pPr>
              <w:topLinePunct/>
              <w:adjustRightInd/>
              <w:snapToGrid w:val="0"/>
              <w:spacing w:line="240" w:lineRule="auto"/>
              <w:jc w:val="center"/>
              <w:rPr>
                <w:rFonts w:ascii="Times New Roman" w:hAnsi="Times New Roman"/>
                <w:sz w:val="18"/>
                <w:szCs w:val="24"/>
              </w:rPr>
            </w:pPr>
            <w:r w:rsidRPr="00A35720">
              <w:rPr>
                <w:rFonts w:ascii="Times New Roman" w:hAnsi="Times New Roman"/>
                <w:sz w:val="18"/>
                <w:szCs w:val="24"/>
              </w:rPr>
              <w:t>E3</w:t>
            </w:r>
          </w:p>
        </w:tc>
        <w:tc>
          <w:tcPr>
            <w:tcW w:w="2749" w:type="dxa"/>
            <w:tcBorders>
              <w:top w:val="single" w:sz="4" w:space="0" w:color="000000"/>
              <w:left w:val="single" w:sz="4" w:space="0" w:color="000000"/>
              <w:bottom w:val="single" w:sz="4" w:space="0" w:color="000000"/>
              <w:right w:val="single" w:sz="8" w:space="0" w:color="000000"/>
            </w:tcBorders>
            <w:vAlign w:val="center"/>
          </w:tcPr>
          <w:p w:rsidR="00A35720" w:rsidRPr="00A35720" w:rsidRDefault="00A35720" w:rsidP="00A35720">
            <w:pPr>
              <w:topLinePunct/>
              <w:adjustRightInd/>
              <w:snapToGrid w:val="0"/>
              <w:spacing w:line="240" w:lineRule="auto"/>
              <w:jc w:val="left"/>
              <w:rPr>
                <w:rFonts w:ascii="Times New Roman" w:hAnsi="Times New Roman"/>
                <w:sz w:val="18"/>
                <w:szCs w:val="24"/>
              </w:rPr>
            </w:pPr>
            <w:r w:rsidRPr="00A35720">
              <w:rPr>
                <w:rFonts w:ascii="Times New Roman" w:hAnsi="Times New Roman"/>
                <w:sz w:val="18"/>
                <w:szCs w:val="24"/>
              </w:rPr>
              <w:t>GB/T 19443-2017</w:t>
            </w:r>
            <w:r w:rsidRPr="00A35720">
              <w:rPr>
                <w:rFonts w:ascii="Times New Roman" w:hAnsi="Times New Roman"/>
                <w:sz w:val="18"/>
                <w:szCs w:val="24"/>
              </w:rPr>
              <w:t>第</w:t>
            </w:r>
            <w:r w:rsidRPr="00A35720">
              <w:rPr>
                <w:rFonts w:ascii="Times New Roman" w:hAnsi="Times New Roman"/>
                <w:sz w:val="18"/>
                <w:szCs w:val="24"/>
              </w:rPr>
              <w:t>26</w:t>
            </w:r>
            <w:r w:rsidRPr="00A35720">
              <w:rPr>
                <w:rFonts w:ascii="Times New Roman" w:hAnsi="Times New Roman"/>
                <w:sz w:val="18"/>
                <w:szCs w:val="24"/>
              </w:rPr>
              <w:t>章</w:t>
            </w:r>
          </w:p>
        </w:tc>
      </w:tr>
      <w:tr w:rsidR="00A35720" w:rsidRPr="00A35720" w:rsidTr="00382248">
        <w:trPr>
          <w:trHeight w:val="340"/>
          <w:jc w:val="center"/>
        </w:trPr>
        <w:tc>
          <w:tcPr>
            <w:tcW w:w="699" w:type="dxa"/>
            <w:tcBorders>
              <w:top w:val="single" w:sz="4" w:space="0" w:color="000000"/>
              <w:left w:val="single" w:sz="8" w:space="0" w:color="000000"/>
              <w:bottom w:val="single" w:sz="4" w:space="0" w:color="000000"/>
              <w:right w:val="single" w:sz="4" w:space="0" w:color="000000"/>
            </w:tcBorders>
            <w:vAlign w:val="center"/>
          </w:tcPr>
          <w:p w:rsidR="00A35720" w:rsidRPr="00A35720" w:rsidRDefault="00A35720" w:rsidP="00A35720">
            <w:pPr>
              <w:topLinePunct/>
              <w:adjustRightInd/>
              <w:snapToGrid w:val="0"/>
              <w:spacing w:line="240" w:lineRule="auto"/>
              <w:jc w:val="center"/>
              <w:rPr>
                <w:rFonts w:ascii="Times New Roman" w:hAnsi="Times New Roman"/>
                <w:sz w:val="18"/>
                <w:szCs w:val="24"/>
              </w:rPr>
            </w:pPr>
            <w:r w:rsidRPr="00A35720">
              <w:rPr>
                <w:rFonts w:ascii="Times New Roman" w:hAnsi="Times New Roman"/>
                <w:sz w:val="18"/>
                <w:szCs w:val="24"/>
              </w:rPr>
              <w:t>8</w:t>
            </w:r>
          </w:p>
        </w:tc>
        <w:tc>
          <w:tcPr>
            <w:tcW w:w="1701" w:type="dxa"/>
            <w:tcBorders>
              <w:top w:val="single" w:sz="4" w:space="0" w:color="000000"/>
              <w:left w:val="single" w:sz="4" w:space="0" w:color="000000"/>
              <w:bottom w:val="single" w:sz="4" w:space="0" w:color="000000"/>
              <w:right w:val="single" w:sz="4" w:space="0" w:color="000000"/>
            </w:tcBorders>
            <w:vAlign w:val="center"/>
          </w:tcPr>
          <w:p w:rsidR="00A35720" w:rsidRPr="00A35720" w:rsidRDefault="00A35720" w:rsidP="00A35720">
            <w:pPr>
              <w:topLinePunct/>
              <w:adjustRightInd/>
              <w:snapToGrid w:val="0"/>
              <w:spacing w:line="240" w:lineRule="auto"/>
              <w:rPr>
                <w:rFonts w:ascii="Times New Roman" w:hAnsi="Times New Roman"/>
                <w:sz w:val="18"/>
                <w:szCs w:val="24"/>
              </w:rPr>
            </w:pPr>
            <w:r w:rsidRPr="00A35720">
              <w:rPr>
                <w:rFonts w:ascii="Times New Roman" w:hAnsi="Times New Roman"/>
                <w:sz w:val="18"/>
                <w:szCs w:val="24"/>
              </w:rPr>
              <w:t>孔隙性试验</w:t>
            </w:r>
          </w:p>
        </w:tc>
        <w:tc>
          <w:tcPr>
            <w:tcW w:w="2410" w:type="dxa"/>
            <w:tcBorders>
              <w:top w:val="single" w:sz="4" w:space="0" w:color="000000"/>
              <w:left w:val="single" w:sz="4" w:space="0" w:color="000000"/>
              <w:bottom w:val="single" w:sz="4" w:space="0" w:color="000000"/>
              <w:right w:val="single" w:sz="4" w:space="0" w:color="000000"/>
            </w:tcBorders>
            <w:vAlign w:val="center"/>
          </w:tcPr>
          <w:p w:rsidR="00A35720" w:rsidRPr="00A35720" w:rsidRDefault="00A35720" w:rsidP="00A35720">
            <w:pPr>
              <w:topLinePunct/>
              <w:adjustRightInd/>
              <w:snapToGrid w:val="0"/>
              <w:spacing w:line="240" w:lineRule="auto"/>
              <w:jc w:val="center"/>
              <w:rPr>
                <w:rFonts w:ascii="Times New Roman" w:hAnsi="Times New Roman"/>
                <w:b/>
                <w:sz w:val="18"/>
                <w:szCs w:val="24"/>
              </w:rPr>
            </w:pPr>
            <w:r w:rsidRPr="00A35720">
              <w:rPr>
                <w:rFonts w:ascii="Times New Roman" w:hAnsi="Times New Roman"/>
                <w:sz w:val="18"/>
                <w:szCs w:val="24"/>
              </w:rPr>
              <w:t>GB/T 19443-2017</w:t>
            </w:r>
            <w:r w:rsidRPr="00A35720">
              <w:rPr>
                <w:rFonts w:ascii="Times New Roman" w:hAnsi="Times New Roman"/>
                <w:sz w:val="18"/>
                <w:szCs w:val="24"/>
              </w:rPr>
              <w:t>第</w:t>
            </w:r>
            <w:r w:rsidRPr="00A35720">
              <w:rPr>
                <w:rFonts w:ascii="Times New Roman" w:hAnsi="Times New Roman"/>
                <w:sz w:val="18"/>
                <w:szCs w:val="24"/>
              </w:rPr>
              <w:t>31</w:t>
            </w:r>
            <w:r w:rsidRPr="00A35720">
              <w:rPr>
                <w:rFonts w:ascii="Times New Roman" w:hAnsi="Times New Roman"/>
                <w:sz w:val="18"/>
                <w:szCs w:val="24"/>
              </w:rPr>
              <w:t>章</w:t>
            </w:r>
          </w:p>
        </w:tc>
        <w:tc>
          <w:tcPr>
            <w:tcW w:w="1559" w:type="dxa"/>
            <w:tcBorders>
              <w:top w:val="single" w:sz="4" w:space="0" w:color="000000"/>
              <w:left w:val="single" w:sz="4" w:space="0" w:color="000000"/>
              <w:bottom w:val="single" w:sz="4" w:space="0" w:color="000000"/>
              <w:right w:val="single" w:sz="4" w:space="0" w:color="000000"/>
            </w:tcBorders>
            <w:vAlign w:val="center"/>
          </w:tcPr>
          <w:p w:rsidR="00A35720" w:rsidRPr="00A35720" w:rsidRDefault="00A35720" w:rsidP="00A35720">
            <w:pPr>
              <w:topLinePunct/>
              <w:adjustRightInd/>
              <w:snapToGrid w:val="0"/>
              <w:spacing w:line="240" w:lineRule="auto"/>
              <w:jc w:val="center"/>
              <w:rPr>
                <w:rFonts w:ascii="Times New Roman" w:hAnsi="Times New Roman"/>
                <w:sz w:val="18"/>
                <w:szCs w:val="24"/>
              </w:rPr>
            </w:pPr>
            <w:r w:rsidRPr="00A35720">
              <w:rPr>
                <w:rFonts w:ascii="Times New Roman" w:hAnsi="Times New Roman"/>
                <w:sz w:val="18"/>
                <w:szCs w:val="24"/>
              </w:rPr>
              <w:t>E1</w:t>
            </w:r>
          </w:p>
          <w:p w:rsidR="00A35720" w:rsidRPr="00A35720" w:rsidRDefault="00A35720" w:rsidP="00A35720">
            <w:pPr>
              <w:topLinePunct/>
              <w:adjustRightInd/>
              <w:snapToGrid w:val="0"/>
              <w:spacing w:line="240" w:lineRule="auto"/>
              <w:jc w:val="center"/>
              <w:rPr>
                <w:rFonts w:ascii="Times New Roman" w:hAnsi="Times New Roman"/>
                <w:sz w:val="18"/>
                <w:szCs w:val="24"/>
              </w:rPr>
            </w:pPr>
            <w:r w:rsidRPr="00A35720">
              <w:rPr>
                <w:rFonts w:ascii="Times New Roman" w:hAnsi="Times New Roman"/>
                <w:sz w:val="18"/>
                <w:szCs w:val="24"/>
              </w:rPr>
              <w:t>（</w:t>
            </w:r>
            <w:r w:rsidRPr="00A35720">
              <w:rPr>
                <w:rFonts w:ascii="Times New Roman" w:hAnsi="Times New Roman"/>
                <w:sz w:val="18"/>
                <w:szCs w:val="24"/>
              </w:rPr>
              <w:t>10</w:t>
            </w:r>
            <w:r w:rsidRPr="00A35720">
              <w:rPr>
                <w:rFonts w:ascii="Times New Roman" w:hAnsi="Times New Roman"/>
                <w:sz w:val="18"/>
                <w:szCs w:val="24"/>
              </w:rPr>
              <w:t>）</w:t>
            </w:r>
          </w:p>
        </w:tc>
        <w:tc>
          <w:tcPr>
            <w:tcW w:w="2749" w:type="dxa"/>
            <w:tcBorders>
              <w:top w:val="single" w:sz="4" w:space="0" w:color="000000"/>
              <w:left w:val="single" w:sz="4" w:space="0" w:color="000000"/>
              <w:bottom w:val="single" w:sz="4" w:space="0" w:color="000000"/>
              <w:right w:val="single" w:sz="8" w:space="0" w:color="000000"/>
            </w:tcBorders>
            <w:vAlign w:val="center"/>
          </w:tcPr>
          <w:p w:rsidR="00A35720" w:rsidRPr="00A35720" w:rsidRDefault="00A35720" w:rsidP="00A35720">
            <w:pPr>
              <w:topLinePunct/>
              <w:adjustRightInd/>
              <w:snapToGrid w:val="0"/>
              <w:spacing w:line="240" w:lineRule="auto"/>
              <w:jc w:val="left"/>
              <w:rPr>
                <w:rFonts w:ascii="Times New Roman" w:hAnsi="Times New Roman"/>
                <w:sz w:val="18"/>
                <w:szCs w:val="24"/>
              </w:rPr>
            </w:pPr>
            <w:r w:rsidRPr="00A35720">
              <w:rPr>
                <w:rFonts w:ascii="Times New Roman" w:hAnsi="Times New Roman"/>
                <w:sz w:val="18"/>
                <w:szCs w:val="24"/>
              </w:rPr>
              <w:t>GB/T 19443-2017</w:t>
            </w:r>
            <w:r w:rsidRPr="00A35720">
              <w:rPr>
                <w:rFonts w:ascii="Times New Roman" w:hAnsi="Times New Roman"/>
                <w:sz w:val="18"/>
                <w:szCs w:val="24"/>
              </w:rPr>
              <w:t>第</w:t>
            </w:r>
            <w:r w:rsidRPr="00A35720">
              <w:rPr>
                <w:rFonts w:ascii="Times New Roman" w:hAnsi="Times New Roman"/>
                <w:sz w:val="18"/>
                <w:szCs w:val="24"/>
              </w:rPr>
              <w:t>31</w:t>
            </w:r>
            <w:r w:rsidRPr="00A35720">
              <w:rPr>
                <w:rFonts w:ascii="Times New Roman" w:hAnsi="Times New Roman"/>
                <w:sz w:val="18"/>
                <w:szCs w:val="24"/>
              </w:rPr>
              <w:t>章</w:t>
            </w:r>
          </w:p>
        </w:tc>
      </w:tr>
      <w:tr w:rsidR="00A35720" w:rsidRPr="00A35720" w:rsidTr="00382248">
        <w:trPr>
          <w:trHeight w:val="340"/>
          <w:jc w:val="center"/>
        </w:trPr>
        <w:tc>
          <w:tcPr>
            <w:tcW w:w="699" w:type="dxa"/>
            <w:tcBorders>
              <w:top w:val="single" w:sz="4" w:space="0" w:color="000000"/>
              <w:left w:val="single" w:sz="8" w:space="0" w:color="000000"/>
              <w:bottom w:val="single" w:sz="4" w:space="0" w:color="000000"/>
              <w:right w:val="single" w:sz="4" w:space="0" w:color="000000"/>
            </w:tcBorders>
            <w:vAlign w:val="center"/>
          </w:tcPr>
          <w:p w:rsidR="00A35720" w:rsidRPr="00A35720" w:rsidRDefault="00A35720" w:rsidP="00A35720">
            <w:pPr>
              <w:topLinePunct/>
              <w:adjustRightInd/>
              <w:snapToGrid w:val="0"/>
              <w:spacing w:line="240" w:lineRule="auto"/>
              <w:jc w:val="center"/>
              <w:rPr>
                <w:rFonts w:ascii="Times New Roman" w:hAnsi="Times New Roman"/>
                <w:sz w:val="18"/>
                <w:szCs w:val="24"/>
              </w:rPr>
            </w:pPr>
            <w:r w:rsidRPr="00A35720">
              <w:rPr>
                <w:rFonts w:ascii="Times New Roman" w:hAnsi="Times New Roman"/>
                <w:sz w:val="18"/>
                <w:szCs w:val="24"/>
              </w:rPr>
              <w:t>9</w:t>
            </w:r>
          </w:p>
        </w:tc>
        <w:tc>
          <w:tcPr>
            <w:tcW w:w="1701" w:type="dxa"/>
            <w:tcBorders>
              <w:top w:val="single" w:sz="4" w:space="0" w:color="000000"/>
              <w:left w:val="single" w:sz="4" w:space="0" w:color="000000"/>
              <w:bottom w:val="single" w:sz="4" w:space="0" w:color="000000"/>
              <w:right w:val="single" w:sz="4" w:space="0" w:color="000000"/>
            </w:tcBorders>
            <w:vAlign w:val="center"/>
          </w:tcPr>
          <w:p w:rsidR="00A35720" w:rsidRPr="00A35720" w:rsidRDefault="00A35720" w:rsidP="00A35720">
            <w:pPr>
              <w:topLinePunct/>
              <w:adjustRightInd/>
              <w:snapToGrid w:val="0"/>
              <w:spacing w:line="240" w:lineRule="auto"/>
              <w:rPr>
                <w:rFonts w:ascii="Times New Roman" w:hAnsi="Times New Roman"/>
                <w:sz w:val="18"/>
                <w:szCs w:val="24"/>
              </w:rPr>
            </w:pPr>
            <w:proofErr w:type="gramStart"/>
            <w:r w:rsidRPr="00A35720">
              <w:rPr>
                <w:rFonts w:ascii="Times New Roman" w:hAnsi="Times New Roman"/>
                <w:sz w:val="18"/>
                <w:szCs w:val="24"/>
              </w:rPr>
              <w:t>锌套试验</w:t>
            </w:r>
            <w:proofErr w:type="gramEnd"/>
          </w:p>
        </w:tc>
        <w:tc>
          <w:tcPr>
            <w:tcW w:w="2410" w:type="dxa"/>
            <w:tcBorders>
              <w:top w:val="single" w:sz="4" w:space="0" w:color="000000"/>
              <w:left w:val="single" w:sz="4" w:space="0" w:color="000000"/>
              <w:bottom w:val="single" w:sz="4" w:space="0" w:color="000000"/>
              <w:right w:val="single" w:sz="4" w:space="0" w:color="000000"/>
            </w:tcBorders>
            <w:vAlign w:val="center"/>
          </w:tcPr>
          <w:p w:rsidR="00A35720" w:rsidRPr="00A35720" w:rsidRDefault="00A35720" w:rsidP="00A35720">
            <w:pPr>
              <w:topLinePunct/>
              <w:adjustRightInd/>
              <w:snapToGrid w:val="0"/>
              <w:spacing w:line="240" w:lineRule="auto"/>
              <w:jc w:val="center"/>
              <w:rPr>
                <w:rFonts w:ascii="Times New Roman" w:hAnsi="Times New Roman"/>
                <w:sz w:val="18"/>
                <w:szCs w:val="24"/>
              </w:rPr>
            </w:pPr>
            <w:r w:rsidRPr="00A35720">
              <w:rPr>
                <w:rFonts w:ascii="Times New Roman" w:hAnsi="Times New Roman"/>
                <w:spacing w:val="-8"/>
                <w:sz w:val="18"/>
                <w:szCs w:val="24"/>
              </w:rPr>
              <w:t>GB/T 19443-2017</w:t>
            </w:r>
            <w:r w:rsidRPr="00A35720">
              <w:rPr>
                <w:rFonts w:ascii="Times New Roman" w:hAnsi="Times New Roman"/>
                <w:spacing w:val="-8"/>
                <w:sz w:val="18"/>
                <w:szCs w:val="24"/>
              </w:rPr>
              <w:t>第</w:t>
            </w:r>
            <w:r w:rsidRPr="00A35720">
              <w:rPr>
                <w:rFonts w:ascii="Times New Roman" w:hAnsi="Times New Roman"/>
                <w:spacing w:val="-8"/>
                <w:sz w:val="18"/>
                <w:szCs w:val="24"/>
              </w:rPr>
              <w:t>35.3</w:t>
            </w:r>
            <w:r w:rsidRPr="00A35720">
              <w:rPr>
                <w:rFonts w:ascii="Times New Roman" w:hAnsi="Times New Roman"/>
                <w:spacing w:val="-8"/>
                <w:sz w:val="18"/>
                <w:szCs w:val="24"/>
              </w:rPr>
              <w:t>条</w:t>
            </w:r>
          </w:p>
        </w:tc>
        <w:tc>
          <w:tcPr>
            <w:tcW w:w="1559" w:type="dxa"/>
            <w:tcBorders>
              <w:top w:val="single" w:sz="4" w:space="0" w:color="000000"/>
              <w:left w:val="single" w:sz="4" w:space="0" w:color="000000"/>
              <w:bottom w:val="single" w:sz="4" w:space="0" w:color="000000"/>
              <w:right w:val="single" w:sz="4" w:space="0" w:color="000000"/>
            </w:tcBorders>
            <w:vAlign w:val="center"/>
          </w:tcPr>
          <w:p w:rsidR="00A35720" w:rsidRPr="00A35720" w:rsidRDefault="00A35720" w:rsidP="00A35720">
            <w:pPr>
              <w:topLinePunct/>
              <w:adjustRightInd/>
              <w:snapToGrid w:val="0"/>
              <w:spacing w:line="240" w:lineRule="auto"/>
              <w:jc w:val="center"/>
              <w:rPr>
                <w:rFonts w:ascii="Times New Roman" w:hAnsi="Times New Roman"/>
                <w:sz w:val="18"/>
                <w:szCs w:val="24"/>
              </w:rPr>
            </w:pPr>
            <w:r w:rsidRPr="00A35720">
              <w:rPr>
                <w:rFonts w:ascii="Times New Roman" w:hAnsi="Times New Roman"/>
                <w:sz w:val="18"/>
                <w:szCs w:val="24"/>
              </w:rPr>
              <w:t>E1/2</w:t>
            </w:r>
          </w:p>
        </w:tc>
        <w:tc>
          <w:tcPr>
            <w:tcW w:w="2749" w:type="dxa"/>
            <w:tcBorders>
              <w:top w:val="single" w:sz="4" w:space="0" w:color="000000"/>
              <w:left w:val="single" w:sz="4" w:space="0" w:color="000000"/>
              <w:bottom w:val="single" w:sz="4" w:space="0" w:color="000000"/>
              <w:right w:val="single" w:sz="8" w:space="0" w:color="000000"/>
            </w:tcBorders>
            <w:vAlign w:val="center"/>
          </w:tcPr>
          <w:p w:rsidR="00A35720" w:rsidRPr="00A35720" w:rsidRDefault="00A35720" w:rsidP="00A35720">
            <w:pPr>
              <w:topLinePunct/>
              <w:adjustRightInd/>
              <w:snapToGrid w:val="0"/>
              <w:spacing w:line="240" w:lineRule="auto"/>
              <w:jc w:val="left"/>
              <w:rPr>
                <w:rFonts w:ascii="Times New Roman" w:hAnsi="Times New Roman"/>
                <w:sz w:val="18"/>
                <w:szCs w:val="24"/>
              </w:rPr>
            </w:pPr>
            <w:r w:rsidRPr="00A35720">
              <w:rPr>
                <w:rFonts w:ascii="Times New Roman" w:hAnsi="Times New Roman"/>
                <w:sz w:val="18"/>
                <w:szCs w:val="24"/>
              </w:rPr>
              <w:t>见本规范第</w:t>
            </w:r>
            <w:r w:rsidRPr="00A35720">
              <w:rPr>
                <w:rFonts w:ascii="Times New Roman" w:hAnsi="Times New Roman"/>
                <w:sz w:val="18"/>
                <w:szCs w:val="24"/>
              </w:rPr>
              <w:t>2.2.7</w:t>
            </w:r>
            <w:r w:rsidRPr="00A35720">
              <w:rPr>
                <w:rFonts w:ascii="Times New Roman" w:hAnsi="Times New Roman"/>
                <w:sz w:val="18"/>
                <w:szCs w:val="24"/>
              </w:rPr>
              <w:t>条</w:t>
            </w:r>
          </w:p>
        </w:tc>
      </w:tr>
    </w:tbl>
    <w:p w:rsidR="00244CA9" w:rsidRDefault="00244CA9" w:rsidP="00A35720">
      <w:pPr>
        <w:pStyle w:val="affffb"/>
        <w:spacing w:beforeLines="50" w:before="120" w:afterLines="50" w:after="120"/>
        <w:ind w:firstLine="420"/>
        <w:jc w:val="center"/>
        <w:rPr>
          <w:rFonts w:ascii="黑体" w:eastAsia="黑体" w:hAnsi="黑体"/>
        </w:rPr>
      </w:pPr>
    </w:p>
    <w:p w:rsidR="00A35720" w:rsidRPr="00A35720" w:rsidRDefault="00A35720" w:rsidP="00A35720">
      <w:pPr>
        <w:pStyle w:val="affffb"/>
        <w:spacing w:beforeLines="50" w:before="120" w:afterLines="50" w:after="120"/>
        <w:ind w:firstLine="420"/>
        <w:jc w:val="center"/>
        <w:rPr>
          <w:rFonts w:ascii="黑体" w:eastAsia="黑体" w:hAnsi="黑体" w:hint="eastAsia"/>
        </w:rPr>
      </w:pPr>
      <w:r w:rsidRPr="00A35720">
        <w:rPr>
          <w:rFonts w:ascii="黑体" w:eastAsia="黑体" w:hAnsi="黑体" w:hint="eastAsia"/>
        </w:rPr>
        <w:lastRenderedPageBreak/>
        <w:t>表4  第三方抽样验收试验项目</w:t>
      </w:r>
      <w:r>
        <w:rPr>
          <w:rFonts w:ascii="黑体" w:eastAsia="黑体" w:hAnsi="黑体" w:hint="eastAsia"/>
        </w:rPr>
        <w:t>（续）</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A0" w:firstRow="1" w:lastRow="0" w:firstColumn="1" w:lastColumn="0" w:noHBand="0" w:noVBand="1"/>
      </w:tblPr>
      <w:tblGrid>
        <w:gridCol w:w="699"/>
        <w:gridCol w:w="1701"/>
        <w:gridCol w:w="2410"/>
        <w:gridCol w:w="1559"/>
        <w:gridCol w:w="2749"/>
      </w:tblGrid>
      <w:tr w:rsidR="00A35720" w:rsidRPr="00A35720" w:rsidTr="00382248">
        <w:trPr>
          <w:cantSplit/>
          <w:trHeight w:val="323"/>
          <w:tblHeader/>
          <w:jc w:val="center"/>
        </w:trPr>
        <w:tc>
          <w:tcPr>
            <w:tcW w:w="699" w:type="dxa"/>
            <w:vAlign w:val="center"/>
          </w:tcPr>
          <w:p w:rsidR="00A35720" w:rsidRPr="00A35720" w:rsidRDefault="00A35720" w:rsidP="00A35720">
            <w:pPr>
              <w:topLinePunct/>
              <w:adjustRightInd/>
              <w:snapToGrid w:val="0"/>
              <w:spacing w:line="240" w:lineRule="auto"/>
              <w:jc w:val="center"/>
              <w:rPr>
                <w:rFonts w:ascii="Times New Roman" w:hAnsi="Times New Roman"/>
                <w:b/>
                <w:bCs/>
                <w:sz w:val="18"/>
                <w:szCs w:val="24"/>
              </w:rPr>
            </w:pPr>
            <w:r w:rsidRPr="00A35720">
              <w:rPr>
                <w:rFonts w:ascii="Times New Roman" w:hAnsi="Times New Roman"/>
                <w:b/>
                <w:bCs/>
                <w:sz w:val="18"/>
                <w:szCs w:val="24"/>
              </w:rPr>
              <w:t>序号</w:t>
            </w:r>
          </w:p>
        </w:tc>
        <w:tc>
          <w:tcPr>
            <w:tcW w:w="1701" w:type="dxa"/>
            <w:vAlign w:val="center"/>
          </w:tcPr>
          <w:p w:rsidR="00A35720" w:rsidRPr="00A35720" w:rsidRDefault="00A35720" w:rsidP="00A35720">
            <w:pPr>
              <w:topLinePunct/>
              <w:adjustRightInd/>
              <w:snapToGrid w:val="0"/>
              <w:spacing w:line="240" w:lineRule="auto"/>
              <w:jc w:val="center"/>
              <w:rPr>
                <w:rFonts w:ascii="Times New Roman" w:hAnsi="Times New Roman"/>
                <w:b/>
                <w:bCs/>
                <w:sz w:val="18"/>
                <w:szCs w:val="24"/>
              </w:rPr>
            </w:pPr>
            <w:r w:rsidRPr="00A35720">
              <w:rPr>
                <w:rFonts w:ascii="Times New Roman" w:hAnsi="Times New Roman"/>
                <w:b/>
                <w:bCs/>
                <w:sz w:val="18"/>
                <w:szCs w:val="24"/>
              </w:rPr>
              <w:t>试验名称</w:t>
            </w:r>
          </w:p>
        </w:tc>
        <w:tc>
          <w:tcPr>
            <w:tcW w:w="2410" w:type="dxa"/>
            <w:vAlign w:val="center"/>
          </w:tcPr>
          <w:p w:rsidR="00A35720" w:rsidRPr="00A35720" w:rsidRDefault="00A35720" w:rsidP="00A35720">
            <w:pPr>
              <w:topLinePunct/>
              <w:adjustRightInd/>
              <w:snapToGrid w:val="0"/>
              <w:spacing w:line="240" w:lineRule="auto"/>
              <w:jc w:val="center"/>
              <w:rPr>
                <w:rFonts w:ascii="Times New Roman" w:hAnsi="Times New Roman"/>
                <w:b/>
                <w:bCs/>
                <w:sz w:val="18"/>
                <w:szCs w:val="24"/>
              </w:rPr>
            </w:pPr>
            <w:r w:rsidRPr="00A35720">
              <w:rPr>
                <w:rFonts w:ascii="Times New Roman" w:hAnsi="Times New Roman"/>
                <w:b/>
                <w:bCs/>
                <w:sz w:val="18"/>
                <w:szCs w:val="24"/>
              </w:rPr>
              <w:t>试验依据</w:t>
            </w:r>
          </w:p>
        </w:tc>
        <w:tc>
          <w:tcPr>
            <w:tcW w:w="1559" w:type="dxa"/>
            <w:vAlign w:val="center"/>
          </w:tcPr>
          <w:p w:rsidR="00A35720" w:rsidRPr="00A35720" w:rsidRDefault="00A35720" w:rsidP="00A35720">
            <w:pPr>
              <w:topLinePunct/>
              <w:adjustRightInd/>
              <w:snapToGrid w:val="0"/>
              <w:spacing w:line="240" w:lineRule="auto"/>
              <w:jc w:val="center"/>
              <w:rPr>
                <w:rFonts w:ascii="Times New Roman" w:hAnsi="Times New Roman"/>
                <w:b/>
                <w:bCs/>
                <w:sz w:val="18"/>
                <w:szCs w:val="24"/>
              </w:rPr>
            </w:pPr>
            <w:r w:rsidRPr="00A35720">
              <w:rPr>
                <w:rFonts w:ascii="Times New Roman" w:hAnsi="Times New Roman"/>
                <w:b/>
                <w:bCs/>
                <w:sz w:val="18"/>
                <w:szCs w:val="24"/>
              </w:rPr>
              <w:t>抽样量（只）</w:t>
            </w:r>
          </w:p>
        </w:tc>
        <w:tc>
          <w:tcPr>
            <w:tcW w:w="2749" w:type="dxa"/>
            <w:vAlign w:val="center"/>
          </w:tcPr>
          <w:p w:rsidR="00A35720" w:rsidRPr="00A35720" w:rsidRDefault="00A35720" w:rsidP="00A35720">
            <w:pPr>
              <w:topLinePunct/>
              <w:adjustRightInd/>
              <w:snapToGrid w:val="0"/>
              <w:spacing w:line="240" w:lineRule="auto"/>
              <w:jc w:val="center"/>
              <w:rPr>
                <w:rFonts w:ascii="Times New Roman" w:hAnsi="Times New Roman"/>
                <w:b/>
                <w:bCs/>
                <w:sz w:val="18"/>
                <w:szCs w:val="24"/>
              </w:rPr>
            </w:pPr>
            <w:r w:rsidRPr="00A35720">
              <w:rPr>
                <w:rFonts w:ascii="Times New Roman" w:hAnsi="Times New Roman"/>
                <w:b/>
                <w:bCs/>
                <w:sz w:val="18"/>
                <w:szCs w:val="24"/>
              </w:rPr>
              <w:t>接受判据</w:t>
            </w:r>
          </w:p>
        </w:tc>
      </w:tr>
      <w:tr w:rsidR="00A35720" w:rsidRPr="00A35720" w:rsidTr="00382248">
        <w:trPr>
          <w:trHeight w:val="340"/>
          <w:jc w:val="center"/>
        </w:trPr>
        <w:tc>
          <w:tcPr>
            <w:tcW w:w="699" w:type="dxa"/>
            <w:tcBorders>
              <w:top w:val="single" w:sz="4" w:space="0" w:color="000000"/>
              <w:left w:val="single" w:sz="8" w:space="0" w:color="000000"/>
              <w:bottom w:val="single" w:sz="4" w:space="0" w:color="000000"/>
              <w:right w:val="single" w:sz="4" w:space="0" w:color="000000"/>
            </w:tcBorders>
            <w:vAlign w:val="center"/>
          </w:tcPr>
          <w:p w:rsidR="00A35720" w:rsidRPr="00A35720" w:rsidRDefault="00A35720" w:rsidP="00A35720">
            <w:pPr>
              <w:topLinePunct/>
              <w:adjustRightInd/>
              <w:snapToGrid w:val="0"/>
              <w:spacing w:line="240" w:lineRule="auto"/>
              <w:jc w:val="center"/>
              <w:rPr>
                <w:rFonts w:ascii="Times New Roman" w:hAnsi="Times New Roman"/>
                <w:sz w:val="18"/>
                <w:szCs w:val="24"/>
              </w:rPr>
            </w:pPr>
            <w:r w:rsidRPr="00A35720">
              <w:rPr>
                <w:rFonts w:ascii="Times New Roman" w:hAnsi="Times New Roman"/>
                <w:sz w:val="18"/>
                <w:szCs w:val="24"/>
              </w:rPr>
              <w:t>10</w:t>
            </w:r>
          </w:p>
        </w:tc>
        <w:tc>
          <w:tcPr>
            <w:tcW w:w="1701" w:type="dxa"/>
            <w:tcBorders>
              <w:top w:val="single" w:sz="4" w:space="0" w:color="000000"/>
              <w:left w:val="single" w:sz="4" w:space="0" w:color="000000"/>
              <w:bottom w:val="single" w:sz="4" w:space="0" w:color="000000"/>
              <w:right w:val="single" w:sz="4" w:space="0" w:color="000000"/>
            </w:tcBorders>
            <w:vAlign w:val="center"/>
          </w:tcPr>
          <w:p w:rsidR="00A35720" w:rsidRPr="00A35720" w:rsidRDefault="00A35720" w:rsidP="00A35720">
            <w:pPr>
              <w:topLinePunct/>
              <w:adjustRightInd/>
              <w:snapToGrid w:val="0"/>
              <w:spacing w:line="240" w:lineRule="auto"/>
              <w:rPr>
                <w:rFonts w:ascii="Times New Roman" w:hAnsi="Times New Roman"/>
                <w:sz w:val="18"/>
                <w:szCs w:val="24"/>
              </w:rPr>
            </w:pPr>
            <w:proofErr w:type="gramStart"/>
            <w:r w:rsidRPr="00A35720">
              <w:rPr>
                <w:rFonts w:ascii="Times New Roman" w:hAnsi="Times New Roman"/>
                <w:sz w:val="18"/>
                <w:szCs w:val="24"/>
              </w:rPr>
              <w:t>锌环试验</w:t>
            </w:r>
            <w:proofErr w:type="gramEnd"/>
          </w:p>
        </w:tc>
        <w:tc>
          <w:tcPr>
            <w:tcW w:w="2410" w:type="dxa"/>
            <w:tcBorders>
              <w:top w:val="single" w:sz="4" w:space="0" w:color="000000"/>
              <w:left w:val="single" w:sz="4" w:space="0" w:color="000000"/>
              <w:bottom w:val="single" w:sz="4" w:space="0" w:color="000000"/>
              <w:right w:val="single" w:sz="4" w:space="0" w:color="000000"/>
            </w:tcBorders>
            <w:vAlign w:val="center"/>
          </w:tcPr>
          <w:p w:rsidR="00A35720" w:rsidRPr="00A35720" w:rsidRDefault="00A35720" w:rsidP="00A35720">
            <w:pPr>
              <w:topLinePunct/>
              <w:adjustRightInd/>
              <w:snapToGrid w:val="0"/>
              <w:spacing w:line="240" w:lineRule="auto"/>
              <w:jc w:val="center"/>
              <w:rPr>
                <w:rFonts w:ascii="Times New Roman" w:hAnsi="Times New Roman"/>
                <w:spacing w:val="-8"/>
                <w:sz w:val="18"/>
                <w:szCs w:val="24"/>
              </w:rPr>
            </w:pPr>
            <w:r w:rsidRPr="00A35720">
              <w:rPr>
                <w:rFonts w:ascii="Times New Roman" w:hAnsi="Times New Roman"/>
                <w:spacing w:val="-8"/>
                <w:sz w:val="18"/>
                <w:szCs w:val="24"/>
              </w:rPr>
              <w:t>GB/T 19443-2017</w:t>
            </w:r>
            <w:r w:rsidRPr="00A35720">
              <w:rPr>
                <w:rFonts w:ascii="Times New Roman" w:hAnsi="Times New Roman"/>
                <w:spacing w:val="-8"/>
                <w:sz w:val="18"/>
                <w:szCs w:val="24"/>
              </w:rPr>
              <w:t>第</w:t>
            </w:r>
            <w:r w:rsidRPr="00A35720">
              <w:rPr>
                <w:rFonts w:ascii="Times New Roman" w:hAnsi="Times New Roman"/>
                <w:spacing w:val="-8"/>
                <w:sz w:val="18"/>
                <w:szCs w:val="24"/>
              </w:rPr>
              <w:t>36. 2</w:t>
            </w:r>
            <w:r w:rsidRPr="00A35720">
              <w:rPr>
                <w:rFonts w:ascii="Times New Roman" w:hAnsi="Times New Roman"/>
                <w:spacing w:val="-8"/>
                <w:sz w:val="18"/>
                <w:szCs w:val="24"/>
              </w:rPr>
              <w:t>条</w:t>
            </w:r>
          </w:p>
        </w:tc>
        <w:tc>
          <w:tcPr>
            <w:tcW w:w="1559" w:type="dxa"/>
            <w:tcBorders>
              <w:top w:val="single" w:sz="4" w:space="0" w:color="000000"/>
              <w:left w:val="single" w:sz="4" w:space="0" w:color="000000"/>
              <w:bottom w:val="single" w:sz="4" w:space="0" w:color="000000"/>
              <w:right w:val="single" w:sz="4" w:space="0" w:color="000000"/>
            </w:tcBorders>
            <w:vAlign w:val="center"/>
          </w:tcPr>
          <w:p w:rsidR="00A35720" w:rsidRPr="00A35720" w:rsidRDefault="00A35720" w:rsidP="00A35720">
            <w:pPr>
              <w:topLinePunct/>
              <w:adjustRightInd/>
              <w:snapToGrid w:val="0"/>
              <w:spacing w:line="240" w:lineRule="auto"/>
              <w:jc w:val="center"/>
              <w:rPr>
                <w:rFonts w:ascii="Times New Roman" w:hAnsi="Times New Roman"/>
                <w:sz w:val="18"/>
                <w:szCs w:val="24"/>
              </w:rPr>
            </w:pPr>
            <w:r w:rsidRPr="00A35720">
              <w:rPr>
                <w:rFonts w:ascii="Times New Roman" w:hAnsi="Times New Roman"/>
                <w:sz w:val="18"/>
                <w:szCs w:val="24"/>
              </w:rPr>
              <w:t>E1/2</w:t>
            </w:r>
          </w:p>
        </w:tc>
        <w:tc>
          <w:tcPr>
            <w:tcW w:w="2749" w:type="dxa"/>
            <w:tcBorders>
              <w:top w:val="single" w:sz="4" w:space="0" w:color="000000"/>
              <w:left w:val="single" w:sz="4" w:space="0" w:color="000000"/>
              <w:bottom w:val="single" w:sz="4" w:space="0" w:color="000000"/>
              <w:right w:val="single" w:sz="8" w:space="0" w:color="000000"/>
            </w:tcBorders>
            <w:vAlign w:val="center"/>
          </w:tcPr>
          <w:p w:rsidR="00A35720" w:rsidRPr="00A35720" w:rsidRDefault="00A35720" w:rsidP="00A35720">
            <w:pPr>
              <w:topLinePunct/>
              <w:adjustRightInd/>
              <w:snapToGrid w:val="0"/>
              <w:spacing w:line="240" w:lineRule="auto"/>
              <w:jc w:val="left"/>
              <w:rPr>
                <w:rFonts w:ascii="Times New Roman" w:hAnsi="Times New Roman"/>
                <w:sz w:val="18"/>
                <w:szCs w:val="24"/>
              </w:rPr>
            </w:pPr>
            <w:r w:rsidRPr="00A35720">
              <w:rPr>
                <w:rFonts w:ascii="Times New Roman" w:hAnsi="Times New Roman"/>
                <w:sz w:val="18"/>
                <w:szCs w:val="24"/>
              </w:rPr>
              <w:t>见本规范第</w:t>
            </w:r>
            <w:r w:rsidRPr="00A35720">
              <w:rPr>
                <w:rFonts w:ascii="Times New Roman" w:hAnsi="Times New Roman"/>
                <w:sz w:val="18"/>
                <w:szCs w:val="24"/>
              </w:rPr>
              <w:t>2.2.8</w:t>
            </w:r>
            <w:r w:rsidRPr="00A35720">
              <w:rPr>
                <w:rFonts w:ascii="Times New Roman" w:hAnsi="Times New Roman"/>
                <w:sz w:val="18"/>
                <w:szCs w:val="24"/>
              </w:rPr>
              <w:t>条</w:t>
            </w:r>
          </w:p>
        </w:tc>
      </w:tr>
      <w:tr w:rsidR="00A35720" w:rsidRPr="00A35720" w:rsidTr="00382248">
        <w:trPr>
          <w:trHeight w:val="340"/>
          <w:jc w:val="center"/>
        </w:trPr>
        <w:tc>
          <w:tcPr>
            <w:tcW w:w="699" w:type="dxa"/>
            <w:tcBorders>
              <w:top w:val="single" w:sz="4" w:space="0" w:color="000000"/>
              <w:left w:val="single" w:sz="8" w:space="0" w:color="000000"/>
              <w:bottom w:val="single" w:sz="4" w:space="0" w:color="000000"/>
              <w:right w:val="single" w:sz="4" w:space="0" w:color="000000"/>
            </w:tcBorders>
            <w:vAlign w:val="center"/>
          </w:tcPr>
          <w:p w:rsidR="00A35720" w:rsidRPr="00A35720" w:rsidRDefault="00A35720" w:rsidP="00A35720">
            <w:pPr>
              <w:topLinePunct/>
              <w:adjustRightInd/>
              <w:snapToGrid w:val="0"/>
              <w:spacing w:line="240" w:lineRule="auto"/>
              <w:jc w:val="center"/>
              <w:rPr>
                <w:rFonts w:ascii="Times New Roman" w:hAnsi="Times New Roman"/>
                <w:sz w:val="18"/>
                <w:szCs w:val="24"/>
              </w:rPr>
            </w:pPr>
            <w:r w:rsidRPr="00A35720">
              <w:rPr>
                <w:rFonts w:ascii="Times New Roman" w:hAnsi="Times New Roman"/>
                <w:sz w:val="18"/>
                <w:szCs w:val="24"/>
              </w:rPr>
              <w:t>11</w:t>
            </w:r>
          </w:p>
        </w:tc>
        <w:tc>
          <w:tcPr>
            <w:tcW w:w="1701" w:type="dxa"/>
            <w:tcBorders>
              <w:top w:val="single" w:sz="4" w:space="0" w:color="000000"/>
              <w:left w:val="single" w:sz="4" w:space="0" w:color="000000"/>
              <w:bottom w:val="single" w:sz="4" w:space="0" w:color="000000"/>
              <w:right w:val="single" w:sz="4" w:space="0" w:color="000000"/>
            </w:tcBorders>
            <w:vAlign w:val="center"/>
          </w:tcPr>
          <w:p w:rsidR="00A35720" w:rsidRPr="00A35720" w:rsidRDefault="00A35720" w:rsidP="00A35720">
            <w:pPr>
              <w:topLinePunct/>
              <w:adjustRightInd/>
              <w:snapToGrid w:val="0"/>
              <w:spacing w:line="240" w:lineRule="auto"/>
              <w:rPr>
                <w:rFonts w:ascii="Times New Roman" w:hAnsi="Times New Roman"/>
                <w:sz w:val="18"/>
                <w:szCs w:val="24"/>
              </w:rPr>
            </w:pPr>
            <w:r w:rsidRPr="00A35720">
              <w:rPr>
                <w:rFonts w:ascii="Times New Roman" w:hAnsi="Times New Roman"/>
                <w:sz w:val="18"/>
                <w:szCs w:val="24"/>
              </w:rPr>
              <w:t>锌</w:t>
            </w:r>
            <w:proofErr w:type="gramStart"/>
            <w:r w:rsidRPr="00A35720">
              <w:rPr>
                <w:rFonts w:ascii="Times New Roman" w:hAnsi="Times New Roman"/>
                <w:sz w:val="18"/>
                <w:szCs w:val="24"/>
              </w:rPr>
              <w:t>层试验</w:t>
            </w:r>
            <w:proofErr w:type="gramEnd"/>
          </w:p>
        </w:tc>
        <w:tc>
          <w:tcPr>
            <w:tcW w:w="2410" w:type="dxa"/>
            <w:tcBorders>
              <w:top w:val="single" w:sz="4" w:space="0" w:color="000000"/>
              <w:left w:val="single" w:sz="4" w:space="0" w:color="000000"/>
              <w:bottom w:val="single" w:sz="4" w:space="0" w:color="000000"/>
              <w:right w:val="single" w:sz="4" w:space="0" w:color="000000"/>
            </w:tcBorders>
            <w:vAlign w:val="center"/>
          </w:tcPr>
          <w:p w:rsidR="00A35720" w:rsidRPr="00A35720" w:rsidRDefault="00A35720" w:rsidP="00A35720">
            <w:pPr>
              <w:topLinePunct/>
              <w:adjustRightInd/>
              <w:snapToGrid w:val="0"/>
              <w:spacing w:line="240" w:lineRule="auto"/>
              <w:jc w:val="center"/>
              <w:rPr>
                <w:rFonts w:ascii="Times New Roman" w:hAnsi="Times New Roman"/>
                <w:spacing w:val="-8"/>
                <w:sz w:val="18"/>
                <w:szCs w:val="24"/>
              </w:rPr>
            </w:pPr>
            <w:r w:rsidRPr="00A35720">
              <w:rPr>
                <w:rFonts w:ascii="Times New Roman" w:hAnsi="Times New Roman"/>
                <w:sz w:val="18"/>
                <w:szCs w:val="24"/>
              </w:rPr>
              <w:t>JB/T 8177</w:t>
            </w:r>
          </w:p>
        </w:tc>
        <w:tc>
          <w:tcPr>
            <w:tcW w:w="1559" w:type="dxa"/>
            <w:tcBorders>
              <w:top w:val="single" w:sz="4" w:space="0" w:color="000000"/>
              <w:left w:val="single" w:sz="4" w:space="0" w:color="000000"/>
              <w:bottom w:val="single" w:sz="4" w:space="0" w:color="000000"/>
              <w:right w:val="single" w:sz="4" w:space="0" w:color="000000"/>
            </w:tcBorders>
            <w:vAlign w:val="center"/>
          </w:tcPr>
          <w:p w:rsidR="00A35720" w:rsidRPr="00A35720" w:rsidRDefault="00A35720" w:rsidP="00A35720">
            <w:pPr>
              <w:topLinePunct/>
              <w:adjustRightInd/>
              <w:snapToGrid w:val="0"/>
              <w:spacing w:line="240" w:lineRule="auto"/>
              <w:jc w:val="center"/>
              <w:rPr>
                <w:rFonts w:ascii="Times New Roman" w:hAnsi="Times New Roman"/>
                <w:sz w:val="18"/>
                <w:szCs w:val="24"/>
              </w:rPr>
            </w:pPr>
            <w:r w:rsidRPr="00A35720">
              <w:rPr>
                <w:rFonts w:ascii="Times New Roman" w:hAnsi="Times New Roman"/>
                <w:sz w:val="18"/>
                <w:szCs w:val="24"/>
              </w:rPr>
              <w:t>E2</w:t>
            </w:r>
          </w:p>
        </w:tc>
        <w:tc>
          <w:tcPr>
            <w:tcW w:w="2749" w:type="dxa"/>
            <w:tcBorders>
              <w:top w:val="single" w:sz="4" w:space="0" w:color="000000"/>
              <w:left w:val="single" w:sz="4" w:space="0" w:color="000000"/>
              <w:bottom w:val="single" w:sz="4" w:space="0" w:color="000000"/>
              <w:right w:val="single" w:sz="8" w:space="0" w:color="000000"/>
            </w:tcBorders>
            <w:vAlign w:val="center"/>
          </w:tcPr>
          <w:p w:rsidR="00A35720" w:rsidRPr="00A35720" w:rsidRDefault="00A35720" w:rsidP="00A35720">
            <w:pPr>
              <w:topLinePunct/>
              <w:adjustRightInd/>
              <w:snapToGrid w:val="0"/>
              <w:spacing w:line="240" w:lineRule="auto"/>
              <w:jc w:val="center"/>
              <w:rPr>
                <w:rFonts w:ascii="Times New Roman" w:hAnsi="Times New Roman"/>
                <w:sz w:val="18"/>
                <w:szCs w:val="24"/>
              </w:rPr>
            </w:pPr>
            <w:r w:rsidRPr="00A35720">
              <w:rPr>
                <w:rFonts w:ascii="Times New Roman" w:hAnsi="Times New Roman"/>
                <w:sz w:val="18"/>
                <w:szCs w:val="24"/>
              </w:rPr>
              <w:t>GB/T 19443-2017</w:t>
            </w:r>
            <w:r w:rsidRPr="00A35720">
              <w:rPr>
                <w:rFonts w:ascii="Times New Roman" w:hAnsi="Times New Roman"/>
                <w:sz w:val="18"/>
                <w:szCs w:val="24"/>
              </w:rPr>
              <w:t>第</w:t>
            </w:r>
            <w:r w:rsidRPr="00A35720">
              <w:rPr>
                <w:rFonts w:ascii="Times New Roman" w:hAnsi="Times New Roman"/>
                <w:sz w:val="18"/>
                <w:szCs w:val="24"/>
              </w:rPr>
              <w:t>32</w:t>
            </w:r>
            <w:r w:rsidRPr="00A35720">
              <w:rPr>
                <w:rFonts w:ascii="Times New Roman" w:hAnsi="Times New Roman"/>
                <w:sz w:val="18"/>
                <w:szCs w:val="24"/>
              </w:rPr>
              <w:t>条</w:t>
            </w:r>
          </w:p>
        </w:tc>
      </w:tr>
      <w:tr w:rsidR="00A35720" w:rsidRPr="00A35720" w:rsidTr="00382248">
        <w:trPr>
          <w:trHeight w:val="340"/>
          <w:jc w:val="center"/>
        </w:trPr>
        <w:tc>
          <w:tcPr>
            <w:tcW w:w="699" w:type="dxa"/>
            <w:tcBorders>
              <w:top w:val="single" w:sz="4" w:space="0" w:color="000000"/>
              <w:left w:val="single" w:sz="8" w:space="0" w:color="000000"/>
              <w:bottom w:val="single" w:sz="4" w:space="0" w:color="000000"/>
              <w:right w:val="single" w:sz="4" w:space="0" w:color="000000"/>
            </w:tcBorders>
            <w:vAlign w:val="center"/>
          </w:tcPr>
          <w:p w:rsidR="00A35720" w:rsidRPr="00A35720" w:rsidRDefault="00A35720" w:rsidP="00A35720">
            <w:pPr>
              <w:topLinePunct/>
              <w:adjustRightInd/>
              <w:snapToGrid w:val="0"/>
              <w:spacing w:line="240" w:lineRule="auto"/>
              <w:jc w:val="center"/>
              <w:rPr>
                <w:rFonts w:ascii="Times New Roman" w:hAnsi="Times New Roman"/>
                <w:sz w:val="18"/>
                <w:szCs w:val="24"/>
              </w:rPr>
            </w:pPr>
            <w:r w:rsidRPr="00A35720">
              <w:rPr>
                <w:rFonts w:ascii="Times New Roman" w:hAnsi="Times New Roman"/>
                <w:sz w:val="18"/>
                <w:szCs w:val="24"/>
              </w:rPr>
              <w:t>12</w:t>
            </w:r>
          </w:p>
        </w:tc>
        <w:tc>
          <w:tcPr>
            <w:tcW w:w="1701" w:type="dxa"/>
            <w:tcBorders>
              <w:top w:val="single" w:sz="4" w:space="0" w:color="000000"/>
              <w:left w:val="single" w:sz="4" w:space="0" w:color="000000"/>
              <w:bottom w:val="single" w:sz="4" w:space="0" w:color="000000"/>
              <w:right w:val="single" w:sz="4" w:space="0" w:color="000000"/>
            </w:tcBorders>
            <w:vAlign w:val="center"/>
          </w:tcPr>
          <w:p w:rsidR="00A35720" w:rsidRPr="00A35720" w:rsidRDefault="00A35720" w:rsidP="00A35720">
            <w:pPr>
              <w:topLinePunct/>
              <w:adjustRightInd/>
              <w:snapToGrid w:val="0"/>
              <w:spacing w:line="240" w:lineRule="auto"/>
              <w:rPr>
                <w:rFonts w:ascii="Times New Roman" w:hAnsi="Times New Roman"/>
                <w:sz w:val="18"/>
                <w:szCs w:val="24"/>
              </w:rPr>
            </w:pPr>
            <w:r w:rsidRPr="00A35720">
              <w:rPr>
                <w:rFonts w:ascii="Times New Roman" w:hAnsi="Times New Roman"/>
                <w:spacing w:val="-12"/>
                <w:sz w:val="18"/>
                <w:szCs w:val="24"/>
              </w:rPr>
              <w:t>RIV</w:t>
            </w:r>
            <w:r w:rsidRPr="00A35720">
              <w:rPr>
                <w:rFonts w:ascii="Times New Roman" w:hAnsi="Times New Roman"/>
                <w:spacing w:val="-12"/>
                <w:sz w:val="18"/>
                <w:szCs w:val="24"/>
              </w:rPr>
              <w:t>和可见电晕试验</w:t>
            </w:r>
          </w:p>
        </w:tc>
        <w:tc>
          <w:tcPr>
            <w:tcW w:w="2410" w:type="dxa"/>
            <w:tcBorders>
              <w:top w:val="single" w:sz="4" w:space="0" w:color="000000"/>
              <w:left w:val="single" w:sz="4" w:space="0" w:color="000000"/>
              <w:bottom w:val="single" w:sz="4" w:space="0" w:color="000000"/>
              <w:right w:val="single" w:sz="4" w:space="0" w:color="000000"/>
            </w:tcBorders>
            <w:vAlign w:val="center"/>
          </w:tcPr>
          <w:p w:rsidR="00A35720" w:rsidRPr="00A35720" w:rsidRDefault="00A35720" w:rsidP="00A35720">
            <w:pPr>
              <w:topLinePunct/>
              <w:adjustRightInd/>
              <w:snapToGrid w:val="0"/>
              <w:spacing w:line="240" w:lineRule="auto"/>
              <w:jc w:val="center"/>
              <w:rPr>
                <w:rFonts w:ascii="Times New Roman" w:hAnsi="Times New Roman"/>
                <w:sz w:val="18"/>
                <w:szCs w:val="24"/>
              </w:rPr>
            </w:pPr>
            <w:r w:rsidRPr="00A35720">
              <w:rPr>
                <w:rFonts w:ascii="Times New Roman" w:hAnsi="Times New Roman"/>
                <w:sz w:val="18"/>
                <w:szCs w:val="24"/>
              </w:rPr>
              <w:t>本规范第</w:t>
            </w:r>
            <w:r w:rsidRPr="00A35720">
              <w:rPr>
                <w:rFonts w:ascii="Times New Roman" w:hAnsi="Times New Roman"/>
                <w:sz w:val="18"/>
                <w:szCs w:val="24"/>
              </w:rPr>
              <w:t>3.4</w:t>
            </w:r>
          </w:p>
        </w:tc>
        <w:tc>
          <w:tcPr>
            <w:tcW w:w="1559" w:type="dxa"/>
            <w:tcBorders>
              <w:top w:val="single" w:sz="4" w:space="0" w:color="000000"/>
              <w:left w:val="single" w:sz="4" w:space="0" w:color="000000"/>
              <w:bottom w:val="single" w:sz="4" w:space="0" w:color="000000"/>
              <w:right w:val="single" w:sz="4" w:space="0" w:color="000000"/>
            </w:tcBorders>
            <w:vAlign w:val="center"/>
          </w:tcPr>
          <w:p w:rsidR="00A35720" w:rsidRPr="00A35720" w:rsidRDefault="00A35720" w:rsidP="00A35720">
            <w:pPr>
              <w:topLinePunct/>
              <w:adjustRightInd/>
              <w:snapToGrid w:val="0"/>
              <w:spacing w:line="240" w:lineRule="auto"/>
              <w:jc w:val="center"/>
              <w:rPr>
                <w:rFonts w:ascii="Times New Roman" w:hAnsi="Times New Roman"/>
                <w:sz w:val="18"/>
                <w:szCs w:val="24"/>
              </w:rPr>
            </w:pPr>
            <w:r w:rsidRPr="00A35720">
              <w:rPr>
                <w:rFonts w:ascii="Times New Roman" w:hAnsi="Times New Roman"/>
                <w:sz w:val="18"/>
                <w:szCs w:val="24"/>
              </w:rPr>
              <w:t>E2</w:t>
            </w:r>
            <w:r w:rsidRPr="00A35720">
              <w:rPr>
                <w:rFonts w:ascii="Times New Roman" w:hAnsi="Times New Roman"/>
                <w:sz w:val="18"/>
                <w:szCs w:val="24"/>
              </w:rPr>
              <w:t>（</w:t>
            </w:r>
            <w:r w:rsidRPr="00A35720">
              <w:rPr>
                <w:rFonts w:ascii="Times New Roman" w:hAnsi="Times New Roman"/>
                <w:sz w:val="18"/>
                <w:szCs w:val="24"/>
              </w:rPr>
              <w:t>5</w:t>
            </w:r>
            <w:r w:rsidRPr="00A35720">
              <w:rPr>
                <w:rFonts w:ascii="Times New Roman" w:hAnsi="Times New Roman"/>
                <w:sz w:val="18"/>
                <w:szCs w:val="24"/>
              </w:rPr>
              <w:t>）</w:t>
            </w:r>
          </w:p>
        </w:tc>
        <w:tc>
          <w:tcPr>
            <w:tcW w:w="2749" w:type="dxa"/>
            <w:tcBorders>
              <w:top w:val="single" w:sz="4" w:space="0" w:color="000000"/>
              <w:left w:val="single" w:sz="4" w:space="0" w:color="000000"/>
              <w:bottom w:val="single" w:sz="4" w:space="0" w:color="000000"/>
              <w:right w:val="single" w:sz="8" w:space="0" w:color="000000"/>
            </w:tcBorders>
            <w:vAlign w:val="center"/>
          </w:tcPr>
          <w:p w:rsidR="00A35720" w:rsidRPr="00A35720" w:rsidRDefault="00A35720" w:rsidP="00A35720">
            <w:pPr>
              <w:topLinePunct/>
              <w:adjustRightInd/>
              <w:snapToGrid w:val="0"/>
              <w:spacing w:line="240" w:lineRule="auto"/>
              <w:jc w:val="left"/>
              <w:rPr>
                <w:rFonts w:ascii="Times New Roman" w:hAnsi="Times New Roman"/>
                <w:sz w:val="18"/>
                <w:szCs w:val="24"/>
              </w:rPr>
            </w:pPr>
            <w:r w:rsidRPr="00A35720">
              <w:rPr>
                <w:rFonts w:ascii="Times New Roman" w:hAnsi="Times New Roman"/>
                <w:sz w:val="18"/>
                <w:szCs w:val="24"/>
              </w:rPr>
              <w:t>本规范第</w:t>
            </w:r>
            <w:r w:rsidRPr="00A35720">
              <w:rPr>
                <w:rFonts w:ascii="Times New Roman" w:hAnsi="Times New Roman"/>
                <w:sz w:val="18"/>
                <w:szCs w:val="24"/>
              </w:rPr>
              <w:t>3.4</w:t>
            </w:r>
          </w:p>
        </w:tc>
      </w:tr>
      <w:tr w:rsidR="00A35720" w:rsidRPr="00A35720" w:rsidTr="00382248">
        <w:trPr>
          <w:trHeight w:val="340"/>
          <w:jc w:val="center"/>
        </w:trPr>
        <w:tc>
          <w:tcPr>
            <w:tcW w:w="9118" w:type="dxa"/>
            <w:gridSpan w:val="5"/>
            <w:tcBorders>
              <w:top w:val="single" w:sz="4" w:space="0" w:color="000000"/>
              <w:left w:val="single" w:sz="8" w:space="0" w:color="000000"/>
              <w:bottom w:val="single" w:sz="8" w:space="0" w:color="000000"/>
              <w:right w:val="single" w:sz="8" w:space="0" w:color="000000"/>
            </w:tcBorders>
            <w:vAlign w:val="center"/>
          </w:tcPr>
          <w:p w:rsidR="00A35720" w:rsidRPr="00A35720" w:rsidRDefault="00A35720" w:rsidP="00A35720">
            <w:pPr>
              <w:topLinePunct/>
              <w:adjustRightInd/>
              <w:snapToGrid w:val="0"/>
              <w:spacing w:line="240" w:lineRule="auto"/>
              <w:rPr>
                <w:rFonts w:ascii="Times New Roman" w:hAnsi="Times New Roman"/>
                <w:sz w:val="18"/>
                <w:szCs w:val="24"/>
              </w:rPr>
            </w:pPr>
            <w:r w:rsidRPr="00A35720">
              <w:rPr>
                <w:rFonts w:ascii="Times New Roman" w:hAnsi="Times New Roman"/>
                <w:sz w:val="18"/>
                <w:szCs w:val="24"/>
              </w:rPr>
              <w:t>注：</w:t>
            </w:r>
            <w:r w:rsidRPr="00A35720">
              <w:rPr>
                <w:rFonts w:ascii="Times New Roman" w:hAnsi="Times New Roman"/>
                <w:sz w:val="18"/>
                <w:szCs w:val="24"/>
              </w:rPr>
              <w:t>1</w:t>
            </w:r>
            <w:r w:rsidRPr="00A35720">
              <w:rPr>
                <w:rFonts w:ascii="Times New Roman" w:hAnsi="Times New Roman"/>
                <w:sz w:val="18"/>
                <w:szCs w:val="24"/>
              </w:rPr>
              <w:t>．第一批抽样量按表中括号内所规定，括号内数量为定型</w:t>
            </w:r>
            <w:proofErr w:type="gramStart"/>
            <w:r w:rsidRPr="00A35720">
              <w:rPr>
                <w:rFonts w:ascii="Times New Roman" w:hAnsi="Times New Roman"/>
                <w:sz w:val="18"/>
                <w:szCs w:val="24"/>
              </w:rPr>
              <w:t>试验试品数量</w:t>
            </w:r>
            <w:proofErr w:type="gramEnd"/>
            <w:r w:rsidRPr="00A35720">
              <w:rPr>
                <w:rFonts w:ascii="Times New Roman" w:hAnsi="Times New Roman"/>
                <w:sz w:val="18"/>
                <w:szCs w:val="24"/>
              </w:rPr>
              <w:t>。</w:t>
            </w:r>
          </w:p>
          <w:p w:rsidR="00A35720" w:rsidRPr="00A35720" w:rsidRDefault="00A35720" w:rsidP="00A35720">
            <w:pPr>
              <w:topLinePunct/>
              <w:adjustRightInd/>
              <w:snapToGrid w:val="0"/>
              <w:spacing w:line="240" w:lineRule="auto"/>
              <w:ind w:firstLineChars="200" w:firstLine="360"/>
              <w:rPr>
                <w:rFonts w:ascii="Times New Roman" w:hAnsi="Times New Roman"/>
                <w:sz w:val="18"/>
                <w:szCs w:val="24"/>
              </w:rPr>
            </w:pPr>
            <w:r w:rsidRPr="00A35720">
              <w:rPr>
                <w:rFonts w:ascii="Times New Roman" w:hAnsi="Times New Roman"/>
                <w:sz w:val="18"/>
                <w:szCs w:val="24"/>
              </w:rPr>
              <w:t>2</w:t>
            </w:r>
            <w:r w:rsidRPr="00A35720">
              <w:rPr>
                <w:rFonts w:ascii="Times New Roman" w:hAnsi="Times New Roman"/>
                <w:sz w:val="18"/>
                <w:szCs w:val="24"/>
              </w:rPr>
              <w:t>．同种产品第二批及以后各批抽样量按括号外规定。</w:t>
            </w:r>
          </w:p>
          <w:p w:rsidR="00A35720" w:rsidRPr="00A35720" w:rsidRDefault="00A35720" w:rsidP="00A35720">
            <w:pPr>
              <w:topLinePunct/>
              <w:adjustRightInd/>
              <w:snapToGrid w:val="0"/>
              <w:spacing w:line="240" w:lineRule="auto"/>
              <w:ind w:firstLineChars="200" w:firstLine="360"/>
              <w:rPr>
                <w:rFonts w:ascii="Times New Roman" w:hAnsi="Times New Roman"/>
                <w:sz w:val="18"/>
                <w:szCs w:val="24"/>
              </w:rPr>
            </w:pPr>
            <w:r w:rsidRPr="00A35720">
              <w:rPr>
                <w:rFonts w:ascii="Times New Roman" w:hAnsi="Times New Roman"/>
                <w:sz w:val="18"/>
                <w:szCs w:val="24"/>
              </w:rPr>
              <w:t>3</w:t>
            </w:r>
            <w:r w:rsidRPr="00A35720">
              <w:rPr>
                <w:rFonts w:ascii="Times New Roman" w:hAnsi="Times New Roman"/>
                <w:sz w:val="18"/>
                <w:szCs w:val="24"/>
              </w:rPr>
              <w:t>．订货数量不足</w:t>
            </w:r>
            <w:r w:rsidRPr="00A35720">
              <w:rPr>
                <w:rFonts w:ascii="Times New Roman" w:hAnsi="Times New Roman"/>
                <w:sz w:val="18"/>
                <w:szCs w:val="24"/>
              </w:rPr>
              <w:t>1000</w:t>
            </w:r>
            <w:r w:rsidRPr="00A35720">
              <w:rPr>
                <w:rFonts w:ascii="Times New Roman" w:hAnsi="Times New Roman"/>
                <w:sz w:val="18"/>
                <w:szCs w:val="24"/>
              </w:rPr>
              <w:t>只的</w:t>
            </w:r>
            <w:r w:rsidRPr="00A35720">
              <w:rPr>
                <w:rFonts w:ascii="Times New Roman" w:hAnsi="Times New Roman"/>
                <w:sz w:val="18"/>
                <w:szCs w:val="24"/>
              </w:rPr>
              <w:t>160</w:t>
            </w:r>
            <w:r w:rsidRPr="00A35720">
              <w:rPr>
                <w:rFonts w:ascii="Times New Roman" w:hAnsi="Times New Roman"/>
                <w:sz w:val="18"/>
                <w:szCs w:val="24"/>
              </w:rPr>
              <w:t>、</w:t>
            </w:r>
            <w:r w:rsidRPr="00A35720">
              <w:rPr>
                <w:rFonts w:ascii="Times New Roman" w:hAnsi="Times New Roman"/>
                <w:sz w:val="18"/>
                <w:szCs w:val="24"/>
              </w:rPr>
              <w:t>210kN</w:t>
            </w:r>
            <w:proofErr w:type="gramStart"/>
            <w:r w:rsidRPr="00A35720">
              <w:rPr>
                <w:rFonts w:ascii="Times New Roman" w:hAnsi="Times New Roman"/>
                <w:sz w:val="18"/>
                <w:szCs w:val="24"/>
              </w:rPr>
              <w:t>绝缘子按注</w:t>
            </w:r>
            <w:proofErr w:type="gramEnd"/>
            <w:r w:rsidRPr="00A35720">
              <w:rPr>
                <w:rFonts w:ascii="Times New Roman" w:hAnsi="Times New Roman"/>
                <w:sz w:val="18"/>
                <w:szCs w:val="24"/>
              </w:rPr>
              <w:t>2</w:t>
            </w:r>
            <w:r w:rsidRPr="00A35720">
              <w:rPr>
                <w:rFonts w:ascii="Times New Roman" w:hAnsi="Times New Roman"/>
                <w:sz w:val="18"/>
                <w:szCs w:val="24"/>
              </w:rPr>
              <w:t>进行。</w:t>
            </w:r>
          </w:p>
        </w:tc>
      </w:tr>
    </w:tbl>
    <w:p w:rsidR="00C227B9" w:rsidRDefault="00A35720" w:rsidP="00A35720">
      <w:pPr>
        <w:pStyle w:val="affe"/>
        <w:spacing w:before="120" w:after="120"/>
      </w:pPr>
      <w:bookmarkStart w:id="117" w:name="_Toc17795"/>
      <w:r>
        <w:t>重复试验程序和判据</w:t>
      </w:r>
      <w:bookmarkEnd w:id="117"/>
    </w:p>
    <w:p w:rsidR="00A35720" w:rsidRDefault="00A35720" w:rsidP="00A35720">
      <w:pPr>
        <w:pStyle w:val="affffb"/>
        <w:ind w:firstLine="420"/>
      </w:pPr>
      <w:r w:rsidRPr="00A35720">
        <w:rPr>
          <w:rFonts w:hint="eastAsia"/>
        </w:rPr>
        <w:t>二次抽样不合格直接判定整批产品不合格。</w:t>
      </w:r>
    </w:p>
    <w:p w:rsidR="00A35720" w:rsidRDefault="00A35720" w:rsidP="00A35720">
      <w:pPr>
        <w:pStyle w:val="af5"/>
        <w:numPr>
          <w:ilvl w:val="0"/>
          <w:numId w:val="39"/>
        </w:numPr>
      </w:pPr>
      <w:r w:rsidRPr="00A35720">
        <w:rPr>
          <w:rFonts w:hint="eastAsia"/>
        </w:rPr>
        <w:t>计件二次抽样试验：</w:t>
      </w:r>
    </w:p>
    <w:p w:rsidR="00A35720" w:rsidRDefault="00A35720" w:rsidP="00A35720">
      <w:pPr>
        <w:pStyle w:val="af6"/>
      </w:pPr>
      <w:r w:rsidRPr="00A35720">
        <w:rPr>
          <w:rFonts w:hint="eastAsia"/>
        </w:rPr>
        <w:t>如果仅有一个绝缘子抽样试验不合格，则应抽取等于第一次</w:t>
      </w:r>
      <w:proofErr w:type="gramStart"/>
      <w:r w:rsidRPr="00A35720">
        <w:rPr>
          <w:rFonts w:hint="eastAsia"/>
        </w:rPr>
        <w:t>抽样试品数量</w:t>
      </w:r>
      <w:proofErr w:type="gramEnd"/>
      <w:r w:rsidRPr="00A35720">
        <w:rPr>
          <w:rFonts w:hint="eastAsia"/>
        </w:rPr>
        <w:t>两倍的新试品进行重复试验。重复试验应包括试验不合格项目及该项目之前的且对试验结果有影响的试验项目。</w:t>
      </w:r>
    </w:p>
    <w:p w:rsidR="00A35720" w:rsidRDefault="00A35720" w:rsidP="00A35720">
      <w:pPr>
        <w:pStyle w:val="af6"/>
      </w:pPr>
      <w:r w:rsidRPr="00A35720">
        <w:rPr>
          <w:rFonts w:hint="eastAsia"/>
        </w:rPr>
        <w:t>如果有两个或更多的绝缘子在任何一项抽样试验不合格，或是重复试验时有任何一个绝缘子不合格，则整批产品不符合本部分的要求。</w:t>
      </w:r>
    </w:p>
    <w:p w:rsidR="00A35720" w:rsidRDefault="00A35720" w:rsidP="00A35720">
      <w:pPr>
        <w:pStyle w:val="af6"/>
      </w:pPr>
      <w:r w:rsidRPr="00A35720">
        <w:rPr>
          <w:rFonts w:hint="eastAsia"/>
        </w:rPr>
        <w:t>如果能清楚识别不合格的原因，制造厂可以在该批中挑选剔除所有具有这种缺陷的绝缘子。在</w:t>
      </w:r>
      <w:proofErr w:type="gramStart"/>
      <w:r w:rsidRPr="00A35720">
        <w:rPr>
          <w:rFonts w:hint="eastAsia"/>
        </w:rPr>
        <w:t>一个批被分为</w:t>
      </w:r>
      <w:proofErr w:type="gramEnd"/>
      <w:r w:rsidRPr="00A35720">
        <w:rPr>
          <w:rFonts w:hint="eastAsia"/>
        </w:rPr>
        <w:t>较小批的情况下，如果有一个批不合格，调研可以扩大到其他各批。然后，可以将挑选过的各批或部分绝缘子重新提交试验。此时</w:t>
      </w:r>
      <w:proofErr w:type="gramStart"/>
      <w:r w:rsidRPr="00A35720">
        <w:rPr>
          <w:rFonts w:hint="eastAsia"/>
        </w:rPr>
        <w:t>抽取试品的</w:t>
      </w:r>
      <w:proofErr w:type="gramEnd"/>
      <w:r w:rsidRPr="00A35720">
        <w:rPr>
          <w:rFonts w:hint="eastAsia"/>
        </w:rPr>
        <w:t>数量是第一次试验时抽取数量的3倍。重复试验应包括不合格的试验项目和该项目之前且对</w:t>
      </w:r>
      <w:proofErr w:type="gramStart"/>
      <w:r w:rsidRPr="00A35720">
        <w:rPr>
          <w:rFonts w:hint="eastAsia"/>
        </w:rPr>
        <w:t>原试验</w:t>
      </w:r>
      <w:proofErr w:type="gramEnd"/>
      <w:r w:rsidRPr="00A35720">
        <w:rPr>
          <w:rFonts w:hint="eastAsia"/>
        </w:rPr>
        <w:t>结果有影响的试验项目。如果有任何一个绝缘子在重复试验时不合格，则认为整批产品不符合本标准。</w:t>
      </w:r>
    </w:p>
    <w:p w:rsidR="00A35720" w:rsidRDefault="00A35720" w:rsidP="00A35720">
      <w:pPr>
        <w:pStyle w:val="af5"/>
      </w:pPr>
      <w:r w:rsidRPr="00A35720">
        <w:rPr>
          <w:rFonts w:hint="eastAsia"/>
        </w:rPr>
        <w:t>计量二次抽样试验：</w:t>
      </w:r>
    </w:p>
    <w:p w:rsidR="00A35720" w:rsidRDefault="00A35720" w:rsidP="00A35720">
      <w:pPr>
        <w:pStyle w:val="af6"/>
      </w:pPr>
      <w:r>
        <w:t xml:space="preserve">如果 </w:t>
      </w:r>
      <w:r>
        <w:object w:dxaOrig="277" w:dyaOrig="321">
          <v:shape id="_x0000_i1149" type="#_x0000_t75" style="width:13.5pt;height:15.75pt" o:ole="">
            <v:imagedata r:id="rId29" o:title=""/>
          </v:shape>
          <o:OLEObject Type="Embed" ProgID="Equation.DSMT4" ShapeID="_x0000_i1149" DrawAspect="Content" ObjectID="_1825069591" r:id="rId30"/>
        </w:object>
      </w:r>
      <w:r>
        <w:t>≥</w:t>
      </w:r>
      <w:r>
        <w:t>SFL+C1</w:t>
      </w:r>
      <w:r>
        <w:object w:dxaOrig="255" w:dyaOrig="299">
          <v:shape id="_x0000_i1150" type="#_x0000_t75" style="width:12.75pt;height:15pt" o:ole="">
            <v:imagedata r:id="rId31" o:title=""/>
          </v:shape>
          <o:OLEObject Type="Embed" ProgID="Equation.DSMT4" ShapeID="_x0000_i1150" DrawAspect="Content" ObjectID="_1825069592" r:id="rId32"/>
        </w:object>
      </w:r>
      <w:r>
        <w:t>, 则抽样试验通过；</w:t>
      </w:r>
    </w:p>
    <w:p w:rsidR="00A35720" w:rsidRDefault="00A35720" w:rsidP="00A35720">
      <w:pPr>
        <w:pStyle w:val="af6"/>
      </w:pPr>
      <w:r>
        <w:t>如果 SFL+C2</w:t>
      </w:r>
      <w:r>
        <w:object w:dxaOrig="255" w:dyaOrig="299">
          <v:shape id="_x0000_i1151" type="#_x0000_t75" style="width:12.75pt;height:15pt" o:ole="">
            <v:imagedata r:id="rId31" o:title=""/>
          </v:shape>
          <o:OLEObject Type="Embed" ProgID="Equation.3" ShapeID="_x0000_i1151" DrawAspect="Content" ObjectID="_1825069593" r:id="rId33"/>
        </w:object>
      </w:r>
      <w:r>
        <w:t>≤</w:t>
      </w:r>
      <w:r>
        <w:object w:dxaOrig="277" w:dyaOrig="321">
          <v:shape id="_x0000_i1152" type="#_x0000_t75" style="width:13.5pt;height:15.75pt" o:ole="">
            <v:imagedata r:id="rId34" o:title=""/>
          </v:shape>
          <o:OLEObject Type="Embed" ProgID="Equation.3" ShapeID="_x0000_i1152" DrawAspect="Content" ObjectID="_1825069594" r:id="rId35"/>
        </w:object>
      </w:r>
      <w:r>
        <w:t>＜SFL+ C1</w:t>
      </w:r>
      <w:r>
        <w:object w:dxaOrig="255" w:dyaOrig="299">
          <v:shape id="_x0000_i1153" type="#_x0000_t75" style="width:12.75pt;height:15pt" o:ole="">
            <v:imagedata r:id="rId31" o:title=""/>
          </v:shape>
          <o:OLEObject Type="Embed" ProgID="Equation.DSMT4" ShapeID="_x0000_i1153" DrawAspect="Content" ObjectID="_1825069595" r:id="rId36"/>
        </w:object>
      </w:r>
      <w:r>
        <w:t>, 应进行双倍数量的抽样试验；</w:t>
      </w:r>
    </w:p>
    <w:p w:rsidR="00A35720" w:rsidRDefault="00A35720" w:rsidP="00A35720">
      <w:pPr>
        <w:pStyle w:val="af6"/>
      </w:pPr>
      <w:r>
        <w:t xml:space="preserve">如果 </w:t>
      </w:r>
      <w:r>
        <w:object w:dxaOrig="299" w:dyaOrig="321">
          <v:shape id="_x0000_i1154" type="#_x0000_t75" style="width:15pt;height:15.75pt" o:ole="">
            <v:imagedata r:id="rId37" o:title=""/>
          </v:shape>
          <o:OLEObject Type="Embed" ProgID="Equation.DSMT4" ShapeID="_x0000_i1154" DrawAspect="Content" ObjectID="_1825069596" r:id="rId38"/>
        </w:object>
      </w:r>
      <w:r>
        <w:t>≥</w:t>
      </w:r>
      <w:r>
        <w:t>SFL+C3</w:t>
      </w:r>
      <w:r>
        <w:object w:dxaOrig="277" w:dyaOrig="299">
          <v:shape id="_x0000_i1155" type="#_x0000_t75" style="width:13.5pt;height:15pt" o:ole="">
            <v:imagedata r:id="rId39" o:title=""/>
          </v:shape>
          <o:OLEObject Type="Embed" ProgID="Equation.DSMT4" ShapeID="_x0000_i1155" DrawAspect="Content" ObjectID="_1825069597" r:id="rId40"/>
        </w:object>
      </w:r>
      <w:r>
        <w:t>, 则抽样试验通过。</w:t>
      </w:r>
    </w:p>
    <w:p w:rsidR="00A35720" w:rsidRDefault="00A35720" w:rsidP="00A35720">
      <w:pPr>
        <w:pStyle w:val="af6"/>
        <w:numPr>
          <w:ilvl w:val="0"/>
          <w:numId w:val="0"/>
        </w:numPr>
        <w:ind w:firstLineChars="200" w:firstLine="420"/>
      </w:pPr>
      <w:r w:rsidRPr="00A35720">
        <w:rPr>
          <w:rFonts w:hint="eastAsia"/>
        </w:rPr>
        <w:t>式中：</w:t>
      </w:r>
    </w:p>
    <w:p w:rsidR="00A35720" w:rsidRDefault="00A35720" w:rsidP="00A35720">
      <w:pPr>
        <w:pStyle w:val="af6"/>
        <w:numPr>
          <w:ilvl w:val="0"/>
          <w:numId w:val="0"/>
        </w:numPr>
        <w:ind w:firstLineChars="200" w:firstLine="420"/>
      </w:pPr>
      <w:r>
        <w:object w:dxaOrig="417" w:dyaOrig="238">
          <v:shape id="_x0000_i1156" type="#_x0000_t75" style="width:21pt;height:12pt" o:ole="">
            <v:imagedata r:id="rId41" o:title=""/>
          </v:shape>
          <o:OLEObject Type="Embed" ProgID="Equation.DSMT4" ShapeID="_x0000_i1156" DrawAspect="Content" ObjectID="_1825069598" r:id="rId42"/>
        </w:object>
      </w:r>
      <w:r>
        <w:t>—</w:t>
      </w:r>
      <w:r>
        <w:rPr>
          <w:rFonts w:hint="eastAsia"/>
        </w:rPr>
        <w:t>规定机械（电）破坏负荷</w:t>
      </w:r>
    </w:p>
    <w:p w:rsidR="00A35720" w:rsidRDefault="00A35720" w:rsidP="00A35720">
      <w:pPr>
        <w:pStyle w:val="af6"/>
        <w:numPr>
          <w:ilvl w:val="0"/>
          <w:numId w:val="0"/>
        </w:numPr>
        <w:ind w:firstLineChars="200" w:firstLine="420"/>
      </w:pPr>
      <w:r>
        <w:object w:dxaOrig="266" w:dyaOrig="329">
          <v:shape id="_x0000_i1157" type="#_x0000_t75" style="width:13.5pt;height:16.5pt" o:ole="">
            <v:imagedata r:id="rId43" o:title=""/>
          </v:shape>
          <o:OLEObject Type="Embed" ProgID="Equation.DSMT4" ShapeID="_x0000_i1157" DrawAspect="Content" ObjectID="_1825069599" r:id="rId44"/>
        </w:object>
      </w:r>
      <w:r>
        <w:t>—</w:t>
      </w:r>
      <w:r>
        <w:rPr>
          <w:rFonts w:hint="eastAsia"/>
        </w:rPr>
        <w:t>抽样试验的平均破坏负荷</w:t>
      </w:r>
    </w:p>
    <w:p w:rsidR="00A35720" w:rsidRDefault="00A35720" w:rsidP="00A35720">
      <w:pPr>
        <w:pStyle w:val="af6"/>
        <w:numPr>
          <w:ilvl w:val="0"/>
          <w:numId w:val="0"/>
        </w:numPr>
        <w:ind w:firstLineChars="200" w:firstLine="420"/>
      </w:pPr>
      <w:r>
        <w:object w:dxaOrig="286" w:dyaOrig="329">
          <v:shape id="_x0000_i1158" type="#_x0000_t75" style="width:14.25pt;height:16.5pt" o:ole="">
            <v:imagedata r:id="rId45" o:title=""/>
          </v:shape>
          <o:OLEObject Type="Embed" ProgID="Equation.DSMT4" ShapeID="_x0000_i1158" DrawAspect="Content" ObjectID="_1825069600" r:id="rId46"/>
        </w:object>
      </w:r>
      <w:r>
        <w:t>—</w:t>
      </w:r>
      <w:r>
        <w:rPr>
          <w:rFonts w:hint="eastAsia"/>
        </w:rPr>
        <w:t>重复试验的平均破坏负荷</w:t>
      </w:r>
    </w:p>
    <w:p w:rsidR="00A35720" w:rsidRDefault="00A35720" w:rsidP="00A35720">
      <w:pPr>
        <w:pStyle w:val="af6"/>
        <w:numPr>
          <w:ilvl w:val="0"/>
          <w:numId w:val="0"/>
        </w:numPr>
        <w:ind w:firstLineChars="200" w:firstLine="420"/>
      </w:pPr>
      <w:r>
        <w:object w:dxaOrig="255" w:dyaOrig="299">
          <v:shape id="_x0000_i1159" type="#_x0000_t75" style="width:12.75pt;height:15pt" o:ole="">
            <v:imagedata r:id="rId31" o:title=""/>
          </v:shape>
          <o:OLEObject Type="Embed" ProgID="Equation.DSMT4" ShapeID="_x0000_i1159" DrawAspect="Content" ObjectID="_1825069601" r:id="rId47"/>
        </w:object>
      </w:r>
      <w:r>
        <w:t>—</w:t>
      </w:r>
      <w:r>
        <w:t>抽样试验结果的标准偏差</w:t>
      </w:r>
    </w:p>
    <w:p w:rsidR="00A35720" w:rsidRDefault="00A35720" w:rsidP="00A35720">
      <w:pPr>
        <w:pStyle w:val="af6"/>
        <w:numPr>
          <w:ilvl w:val="0"/>
          <w:numId w:val="0"/>
        </w:numPr>
        <w:ind w:firstLineChars="200" w:firstLine="420"/>
      </w:pPr>
      <w:r>
        <w:object w:dxaOrig="277" w:dyaOrig="299">
          <v:shape id="_x0000_i1160" type="#_x0000_t75" style="width:13.5pt;height:15pt" o:ole="">
            <v:imagedata r:id="rId39" o:title=""/>
          </v:shape>
          <o:OLEObject Type="Embed" ProgID="Equation.DSMT4" ShapeID="_x0000_i1160" DrawAspect="Content" ObjectID="_1825069602" r:id="rId48"/>
        </w:object>
      </w:r>
      <w:r>
        <w:t>—</w:t>
      </w:r>
      <w:r>
        <w:t>重复试验结果的标准偏差</w:t>
      </w:r>
    </w:p>
    <w:p w:rsidR="00A35720" w:rsidRDefault="00A35720" w:rsidP="00A35720">
      <w:pPr>
        <w:pStyle w:val="af6"/>
        <w:numPr>
          <w:ilvl w:val="0"/>
          <w:numId w:val="0"/>
        </w:numPr>
        <w:ind w:firstLineChars="200" w:firstLine="420"/>
      </w:pPr>
      <w:r w:rsidRPr="00A35720">
        <w:rPr>
          <w:rFonts w:hint="eastAsia"/>
        </w:rPr>
        <w:t>C1、C2 、C3为接收常数，见表5。</w:t>
      </w:r>
    </w:p>
    <w:p w:rsidR="00382248" w:rsidRDefault="00382248" w:rsidP="00382248">
      <w:pPr>
        <w:pStyle w:val="aff2"/>
        <w:spacing w:before="120" w:after="120"/>
      </w:pPr>
      <w:r w:rsidRPr="00382248">
        <w:rPr>
          <w:rFonts w:hint="eastAsia"/>
        </w:rPr>
        <w:t>盘形悬式绝缘子计量二次抽样试验接收常数</w:t>
      </w:r>
    </w:p>
    <w:tbl>
      <w:tblPr>
        <w:tblW w:w="0" w:type="auto"/>
        <w:jc w:val="center"/>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Look w:val="04A0" w:firstRow="1" w:lastRow="0" w:firstColumn="1" w:lastColumn="0" w:noHBand="0" w:noVBand="1"/>
      </w:tblPr>
      <w:tblGrid>
        <w:gridCol w:w="1242"/>
        <w:gridCol w:w="1560"/>
        <w:gridCol w:w="2126"/>
        <w:gridCol w:w="2126"/>
        <w:gridCol w:w="2064"/>
      </w:tblGrid>
      <w:tr w:rsidR="00382248" w:rsidRPr="00382248" w:rsidTr="00382248">
        <w:trPr>
          <w:trHeight w:val="340"/>
          <w:jc w:val="center"/>
        </w:trPr>
        <w:tc>
          <w:tcPr>
            <w:tcW w:w="1242" w:type="dxa"/>
            <w:vMerge w:val="restart"/>
            <w:vAlign w:val="center"/>
          </w:tcPr>
          <w:p w:rsidR="00382248" w:rsidRPr="00382248" w:rsidRDefault="00382248" w:rsidP="00382248">
            <w:pPr>
              <w:topLinePunct/>
              <w:adjustRightInd/>
              <w:snapToGrid w:val="0"/>
              <w:spacing w:line="240" w:lineRule="auto"/>
              <w:jc w:val="center"/>
              <w:rPr>
                <w:rFonts w:ascii="Times New Roman" w:hAnsi="Times New Roman"/>
                <w:sz w:val="18"/>
                <w:szCs w:val="18"/>
              </w:rPr>
            </w:pPr>
            <w:r w:rsidRPr="00382248">
              <w:rPr>
                <w:rFonts w:ascii="Times New Roman" w:hAnsi="Times New Roman"/>
                <w:sz w:val="18"/>
                <w:szCs w:val="18"/>
              </w:rPr>
              <w:t>计量二次</w:t>
            </w:r>
          </w:p>
          <w:p w:rsidR="00382248" w:rsidRPr="00382248" w:rsidRDefault="00382248" w:rsidP="00382248">
            <w:pPr>
              <w:topLinePunct/>
              <w:adjustRightInd/>
              <w:snapToGrid w:val="0"/>
              <w:spacing w:line="240" w:lineRule="auto"/>
              <w:jc w:val="center"/>
              <w:rPr>
                <w:rFonts w:ascii="Times New Roman" w:eastAsia="黑体" w:hAnsi="Times New Roman"/>
                <w:b/>
                <w:bCs/>
                <w:sz w:val="18"/>
                <w:szCs w:val="18"/>
              </w:rPr>
            </w:pPr>
            <w:r w:rsidRPr="00382248">
              <w:rPr>
                <w:rFonts w:ascii="Times New Roman" w:hAnsi="Times New Roman"/>
                <w:sz w:val="18"/>
                <w:szCs w:val="18"/>
              </w:rPr>
              <w:t>抽样</w:t>
            </w:r>
          </w:p>
        </w:tc>
        <w:tc>
          <w:tcPr>
            <w:tcW w:w="1560" w:type="dxa"/>
            <w:vMerge w:val="restart"/>
            <w:vAlign w:val="center"/>
          </w:tcPr>
          <w:p w:rsidR="00382248" w:rsidRPr="00382248" w:rsidRDefault="00382248" w:rsidP="00382248">
            <w:pPr>
              <w:topLinePunct/>
              <w:adjustRightInd/>
              <w:snapToGrid w:val="0"/>
              <w:spacing w:line="240" w:lineRule="auto"/>
              <w:jc w:val="center"/>
              <w:rPr>
                <w:rFonts w:ascii="宋体" w:hAnsi="宋体"/>
                <w:bCs/>
                <w:sz w:val="18"/>
                <w:szCs w:val="18"/>
              </w:rPr>
            </w:pPr>
            <w:r w:rsidRPr="00382248">
              <w:rPr>
                <w:rFonts w:ascii="宋体" w:hAnsi="宋体"/>
                <w:bCs/>
                <w:sz w:val="18"/>
                <w:szCs w:val="18"/>
              </w:rPr>
              <w:t>接收常数</w:t>
            </w:r>
          </w:p>
        </w:tc>
        <w:tc>
          <w:tcPr>
            <w:tcW w:w="6316" w:type="dxa"/>
            <w:gridSpan w:val="3"/>
            <w:vAlign w:val="center"/>
          </w:tcPr>
          <w:p w:rsidR="00382248" w:rsidRPr="00382248" w:rsidRDefault="00382248" w:rsidP="00382248">
            <w:pPr>
              <w:topLinePunct/>
              <w:adjustRightInd/>
              <w:snapToGrid w:val="0"/>
              <w:spacing w:line="240" w:lineRule="auto"/>
              <w:jc w:val="center"/>
              <w:rPr>
                <w:rFonts w:ascii="宋体" w:hAnsi="宋体"/>
                <w:bCs/>
                <w:sz w:val="18"/>
                <w:szCs w:val="18"/>
              </w:rPr>
            </w:pPr>
            <w:r w:rsidRPr="00382248">
              <w:rPr>
                <w:rFonts w:ascii="宋体" w:hAnsi="宋体"/>
                <w:bCs/>
                <w:sz w:val="18"/>
                <w:szCs w:val="18"/>
              </w:rPr>
              <w:t>样本容量（E1）</w:t>
            </w:r>
          </w:p>
        </w:tc>
      </w:tr>
      <w:tr w:rsidR="00382248" w:rsidRPr="00382248" w:rsidTr="00382248">
        <w:trPr>
          <w:trHeight w:val="340"/>
          <w:jc w:val="center"/>
        </w:trPr>
        <w:tc>
          <w:tcPr>
            <w:tcW w:w="1242" w:type="dxa"/>
            <w:vMerge/>
            <w:vAlign w:val="center"/>
          </w:tcPr>
          <w:p w:rsidR="00382248" w:rsidRPr="00382248" w:rsidRDefault="00382248" w:rsidP="00382248">
            <w:pPr>
              <w:topLinePunct/>
              <w:adjustRightInd/>
              <w:snapToGrid w:val="0"/>
              <w:spacing w:line="240" w:lineRule="auto"/>
              <w:jc w:val="center"/>
              <w:rPr>
                <w:rFonts w:ascii="Times New Roman" w:eastAsia="黑体" w:hAnsi="Times New Roman"/>
                <w:b/>
                <w:bCs/>
                <w:sz w:val="18"/>
                <w:szCs w:val="18"/>
              </w:rPr>
            </w:pPr>
          </w:p>
        </w:tc>
        <w:tc>
          <w:tcPr>
            <w:tcW w:w="1560" w:type="dxa"/>
            <w:vMerge/>
            <w:vAlign w:val="center"/>
          </w:tcPr>
          <w:p w:rsidR="00382248" w:rsidRPr="00382248" w:rsidRDefault="00382248" w:rsidP="00382248">
            <w:pPr>
              <w:topLinePunct/>
              <w:adjustRightInd/>
              <w:snapToGrid w:val="0"/>
              <w:spacing w:line="240" w:lineRule="auto"/>
              <w:jc w:val="center"/>
              <w:rPr>
                <w:rFonts w:ascii="Times New Roman" w:eastAsia="黑体" w:hAnsi="Times New Roman"/>
                <w:b/>
                <w:bCs/>
                <w:sz w:val="18"/>
                <w:szCs w:val="18"/>
              </w:rPr>
            </w:pPr>
          </w:p>
        </w:tc>
        <w:tc>
          <w:tcPr>
            <w:tcW w:w="2126" w:type="dxa"/>
            <w:vAlign w:val="center"/>
          </w:tcPr>
          <w:p w:rsidR="00382248" w:rsidRPr="00382248" w:rsidRDefault="00382248" w:rsidP="00382248">
            <w:pPr>
              <w:topLinePunct/>
              <w:adjustRightInd/>
              <w:snapToGrid w:val="0"/>
              <w:spacing w:line="240" w:lineRule="auto"/>
              <w:jc w:val="center"/>
              <w:rPr>
                <w:rFonts w:ascii="Times New Roman" w:hAnsi="Times New Roman"/>
                <w:b/>
                <w:bCs/>
                <w:sz w:val="18"/>
                <w:szCs w:val="18"/>
              </w:rPr>
            </w:pPr>
            <w:r w:rsidRPr="00382248">
              <w:rPr>
                <w:rFonts w:ascii="Times New Roman" w:hAnsi="Times New Roman"/>
                <w:b/>
                <w:bCs/>
                <w:sz w:val="18"/>
                <w:szCs w:val="18"/>
              </w:rPr>
              <w:t>4</w:t>
            </w:r>
          </w:p>
        </w:tc>
        <w:tc>
          <w:tcPr>
            <w:tcW w:w="2126" w:type="dxa"/>
            <w:vAlign w:val="center"/>
          </w:tcPr>
          <w:p w:rsidR="00382248" w:rsidRPr="00382248" w:rsidRDefault="00382248" w:rsidP="00382248">
            <w:pPr>
              <w:topLinePunct/>
              <w:adjustRightInd/>
              <w:snapToGrid w:val="0"/>
              <w:spacing w:line="240" w:lineRule="auto"/>
              <w:jc w:val="center"/>
              <w:rPr>
                <w:rFonts w:ascii="Times New Roman" w:hAnsi="Times New Roman"/>
                <w:b/>
                <w:bCs/>
                <w:sz w:val="18"/>
                <w:szCs w:val="18"/>
              </w:rPr>
            </w:pPr>
            <w:r w:rsidRPr="00382248">
              <w:rPr>
                <w:rFonts w:ascii="Times New Roman" w:hAnsi="Times New Roman"/>
                <w:b/>
                <w:bCs/>
                <w:sz w:val="18"/>
                <w:szCs w:val="18"/>
              </w:rPr>
              <w:t>8</w:t>
            </w:r>
          </w:p>
        </w:tc>
        <w:tc>
          <w:tcPr>
            <w:tcW w:w="2064" w:type="dxa"/>
            <w:vAlign w:val="center"/>
          </w:tcPr>
          <w:p w:rsidR="00382248" w:rsidRPr="00382248" w:rsidRDefault="00382248" w:rsidP="00382248">
            <w:pPr>
              <w:topLinePunct/>
              <w:adjustRightInd/>
              <w:snapToGrid w:val="0"/>
              <w:spacing w:line="240" w:lineRule="auto"/>
              <w:jc w:val="center"/>
              <w:rPr>
                <w:rFonts w:ascii="Times New Roman" w:hAnsi="Times New Roman"/>
                <w:b/>
                <w:bCs/>
                <w:sz w:val="18"/>
                <w:szCs w:val="18"/>
              </w:rPr>
            </w:pPr>
            <w:r w:rsidRPr="00382248">
              <w:rPr>
                <w:rFonts w:ascii="Times New Roman" w:hAnsi="Times New Roman"/>
                <w:b/>
                <w:bCs/>
                <w:sz w:val="18"/>
                <w:szCs w:val="18"/>
              </w:rPr>
              <w:t>12</w:t>
            </w:r>
          </w:p>
        </w:tc>
      </w:tr>
      <w:tr w:rsidR="00382248" w:rsidRPr="00382248" w:rsidTr="00382248">
        <w:trPr>
          <w:trHeight w:val="340"/>
          <w:jc w:val="center"/>
        </w:trPr>
        <w:tc>
          <w:tcPr>
            <w:tcW w:w="1242" w:type="dxa"/>
            <w:vMerge/>
            <w:vAlign w:val="center"/>
          </w:tcPr>
          <w:p w:rsidR="00382248" w:rsidRPr="00382248" w:rsidRDefault="00382248" w:rsidP="00382248">
            <w:pPr>
              <w:topLinePunct/>
              <w:adjustRightInd/>
              <w:snapToGrid w:val="0"/>
              <w:spacing w:line="240" w:lineRule="auto"/>
              <w:jc w:val="center"/>
              <w:rPr>
                <w:rFonts w:ascii="Times New Roman" w:eastAsia="黑体" w:hAnsi="Times New Roman"/>
                <w:sz w:val="18"/>
                <w:szCs w:val="18"/>
              </w:rPr>
            </w:pPr>
          </w:p>
        </w:tc>
        <w:tc>
          <w:tcPr>
            <w:tcW w:w="1560" w:type="dxa"/>
            <w:vAlign w:val="center"/>
          </w:tcPr>
          <w:p w:rsidR="00382248" w:rsidRPr="00382248" w:rsidRDefault="00382248" w:rsidP="00382248">
            <w:pPr>
              <w:topLinePunct/>
              <w:adjustRightInd/>
              <w:snapToGrid w:val="0"/>
              <w:spacing w:line="240" w:lineRule="auto"/>
              <w:jc w:val="center"/>
              <w:rPr>
                <w:rFonts w:ascii="Times New Roman" w:hAnsi="Times New Roman"/>
                <w:sz w:val="18"/>
                <w:szCs w:val="18"/>
              </w:rPr>
            </w:pPr>
            <w:r w:rsidRPr="00382248">
              <w:rPr>
                <w:rFonts w:ascii="Times New Roman" w:hAnsi="Times New Roman"/>
                <w:sz w:val="18"/>
                <w:szCs w:val="18"/>
              </w:rPr>
              <w:t>C</w:t>
            </w:r>
            <w:r w:rsidRPr="00382248">
              <w:rPr>
                <w:rFonts w:ascii="Times New Roman" w:hAnsi="Times New Roman"/>
                <w:sz w:val="18"/>
                <w:szCs w:val="18"/>
                <w:vertAlign w:val="subscript"/>
              </w:rPr>
              <w:t>1</w:t>
            </w:r>
          </w:p>
        </w:tc>
        <w:tc>
          <w:tcPr>
            <w:tcW w:w="2126" w:type="dxa"/>
            <w:vAlign w:val="center"/>
          </w:tcPr>
          <w:p w:rsidR="00382248" w:rsidRPr="00382248" w:rsidRDefault="00382248" w:rsidP="00382248">
            <w:pPr>
              <w:topLinePunct/>
              <w:adjustRightInd/>
              <w:snapToGrid w:val="0"/>
              <w:spacing w:line="240" w:lineRule="auto"/>
              <w:jc w:val="center"/>
              <w:rPr>
                <w:rFonts w:ascii="Times New Roman" w:hAnsi="Times New Roman"/>
                <w:sz w:val="18"/>
                <w:szCs w:val="18"/>
              </w:rPr>
            </w:pPr>
            <w:r w:rsidRPr="00382248">
              <w:rPr>
                <w:rFonts w:ascii="Times New Roman" w:hAnsi="Times New Roman"/>
                <w:sz w:val="18"/>
                <w:szCs w:val="18"/>
              </w:rPr>
              <w:t>2</w:t>
            </w:r>
          </w:p>
        </w:tc>
        <w:tc>
          <w:tcPr>
            <w:tcW w:w="4190" w:type="dxa"/>
            <w:gridSpan w:val="2"/>
            <w:vAlign w:val="center"/>
          </w:tcPr>
          <w:p w:rsidR="00382248" w:rsidRPr="00382248" w:rsidRDefault="00382248" w:rsidP="00382248">
            <w:pPr>
              <w:topLinePunct/>
              <w:adjustRightInd/>
              <w:snapToGrid w:val="0"/>
              <w:spacing w:line="240" w:lineRule="auto"/>
              <w:jc w:val="center"/>
              <w:rPr>
                <w:rFonts w:ascii="Times New Roman" w:hAnsi="Times New Roman"/>
                <w:sz w:val="18"/>
                <w:szCs w:val="18"/>
              </w:rPr>
            </w:pPr>
            <w:r w:rsidRPr="00382248">
              <w:rPr>
                <w:rFonts w:ascii="Times New Roman" w:hAnsi="Times New Roman"/>
                <w:sz w:val="18"/>
                <w:szCs w:val="18"/>
              </w:rPr>
              <w:t>3</w:t>
            </w:r>
          </w:p>
        </w:tc>
      </w:tr>
      <w:tr w:rsidR="00382248" w:rsidRPr="00382248" w:rsidTr="00382248">
        <w:trPr>
          <w:trHeight w:val="340"/>
          <w:jc w:val="center"/>
        </w:trPr>
        <w:tc>
          <w:tcPr>
            <w:tcW w:w="1242" w:type="dxa"/>
            <w:vMerge/>
            <w:vAlign w:val="center"/>
          </w:tcPr>
          <w:p w:rsidR="00382248" w:rsidRPr="00382248" w:rsidRDefault="00382248" w:rsidP="00382248">
            <w:pPr>
              <w:topLinePunct/>
              <w:adjustRightInd/>
              <w:snapToGrid w:val="0"/>
              <w:spacing w:line="240" w:lineRule="auto"/>
              <w:jc w:val="center"/>
              <w:rPr>
                <w:rFonts w:ascii="Times New Roman" w:eastAsia="黑体" w:hAnsi="Times New Roman"/>
                <w:sz w:val="18"/>
                <w:szCs w:val="18"/>
              </w:rPr>
            </w:pPr>
          </w:p>
        </w:tc>
        <w:tc>
          <w:tcPr>
            <w:tcW w:w="1560" w:type="dxa"/>
            <w:vAlign w:val="center"/>
          </w:tcPr>
          <w:p w:rsidR="00382248" w:rsidRPr="00382248" w:rsidRDefault="00382248" w:rsidP="00382248">
            <w:pPr>
              <w:topLinePunct/>
              <w:adjustRightInd/>
              <w:snapToGrid w:val="0"/>
              <w:spacing w:line="240" w:lineRule="auto"/>
              <w:jc w:val="center"/>
              <w:rPr>
                <w:rFonts w:ascii="Times New Roman" w:hAnsi="Times New Roman"/>
                <w:sz w:val="18"/>
                <w:szCs w:val="18"/>
              </w:rPr>
            </w:pPr>
            <w:r w:rsidRPr="00382248">
              <w:rPr>
                <w:rFonts w:ascii="Times New Roman" w:hAnsi="Times New Roman"/>
                <w:sz w:val="18"/>
                <w:szCs w:val="18"/>
              </w:rPr>
              <w:t>C</w:t>
            </w:r>
            <w:r w:rsidRPr="00382248">
              <w:rPr>
                <w:rFonts w:ascii="Times New Roman" w:hAnsi="Times New Roman"/>
                <w:sz w:val="18"/>
                <w:szCs w:val="18"/>
                <w:vertAlign w:val="subscript"/>
              </w:rPr>
              <w:t>2</w:t>
            </w:r>
          </w:p>
        </w:tc>
        <w:tc>
          <w:tcPr>
            <w:tcW w:w="2126" w:type="dxa"/>
            <w:vAlign w:val="center"/>
          </w:tcPr>
          <w:p w:rsidR="00382248" w:rsidRPr="00382248" w:rsidRDefault="00382248" w:rsidP="00382248">
            <w:pPr>
              <w:topLinePunct/>
              <w:adjustRightInd/>
              <w:snapToGrid w:val="0"/>
              <w:spacing w:line="240" w:lineRule="auto"/>
              <w:jc w:val="center"/>
              <w:rPr>
                <w:rFonts w:ascii="Times New Roman" w:hAnsi="Times New Roman"/>
                <w:sz w:val="18"/>
                <w:szCs w:val="18"/>
              </w:rPr>
            </w:pPr>
            <w:r w:rsidRPr="00382248">
              <w:rPr>
                <w:rFonts w:ascii="Times New Roman" w:hAnsi="Times New Roman"/>
                <w:sz w:val="18"/>
                <w:szCs w:val="18"/>
              </w:rPr>
              <w:t>1.5</w:t>
            </w:r>
          </w:p>
        </w:tc>
        <w:tc>
          <w:tcPr>
            <w:tcW w:w="4190" w:type="dxa"/>
            <w:gridSpan w:val="2"/>
            <w:vAlign w:val="center"/>
          </w:tcPr>
          <w:p w:rsidR="00382248" w:rsidRPr="00382248" w:rsidRDefault="00382248" w:rsidP="00382248">
            <w:pPr>
              <w:topLinePunct/>
              <w:adjustRightInd/>
              <w:snapToGrid w:val="0"/>
              <w:spacing w:line="240" w:lineRule="auto"/>
              <w:jc w:val="center"/>
              <w:rPr>
                <w:rFonts w:ascii="Times New Roman" w:hAnsi="Times New Roman"/>
                <w:sz w:val="18"/>
                <w:szCs w:val="18"/>
              </w:rPr>
            </w:pPr>
            <w:r w:rsidRPr="00382248">
              <w:rPr>
                <w:rFonts w:ascii="Times New Roman" w:hAnsi="Times New Roman"/>
                <w:sz w:val="18"/>
                <w:szCs w:val="18"/>
              </w:rPr>
              <w:t>2</w:t>
            </w:r>
          </w:p>
        </w:tc>
      </w:tr>
      <w:tr w:rsidR="00382248" w:rsidRPr="00382248" w:rsidTr="00382248">
        <w:trPr>
          <w:trHeight w:val="340"/>
          <w:jc w:val="center"/>
        </w:trPr>
        <w:tc>
          <w:tcPr>
            <w:tcW w:w="1242" w:type="dxa"/>
            <w:vMerge/>
            <w:vAlign w:val="center"/>
          </w:tcPr>
          <w:p w:rsidR="00382248" w:rsidRPr="00382248" w:rsidRDefault="00382248" w:rsidP="00382248">
            <w:pPr>
              <w:topLinePunct/>
              <w:adjustRightInd/>
              <w:snapToGrid w:val="0"/>
              <w:spacing w:line="240" w:lineRule="auto"/>
              <w:jc w:val="center"/>
              <w:rPr>
                <w:rFonts w:ascii="Times New Roman" w:eastAsia="黑体" w:hAnsi="Times New Roman"/>
                <w:sz w:val="18"/>
                <w:szCs w:val="18"/>
              </w:rPr>
            </w:pPr>
          </w:p>
        </w:tc>
        <w:tc>
          <w:tcPr>
            <w:tcW w:w="1560" w:type="dxa"/>
            <w:vAlign w:val="center"/>
          </w:tcPr>
          <w:p w:rsidR="00382248" w:rsidRPr="00382248" w:rsidRDefault="00382248" w:rsidP="00382248">
            <w:pPr>
              <w:topLinePunct/>
              <w:adjustRightInd/>
              <w:snapToGrid w:val="0"/>
              <w:spacing w:line="240" w:lineRule="auto"/>
              <w:jc w:val="center"/>
              <w:rPr>
                <w:rFonts w:ascii="Times New Roman" w:hAnsi="Times New Roman"/>
                <w:sz w:val="18"/>
                <w:szCs w:val="18"/>
              </w:rPr>
            </w:pPr>
            <w:r w:rsidRPr="00382248">
              <w:rPr>
                <w:rFonts w:ascii="Times New Roman" w:hAnsi="Times New Roman"/>
                <w:sz w:val="18"/>
                <w:szCs w:val="18"/>
              </w:rPr>
              <w:t>C</w:t>
            </w:r>
            <w:r w:rsidRPr="00382248">
              <w:rPr>
                <w:rFonts w:ascii="Times New Roman" w:hAnsi="Times New Roman"/>
                <w:sz w:val="18"/>
                <w:szCs w:val="18"/>
                <w:vertAlign w:val="subscript"/>
              </w:rPr>
              <w:t>3</w:t>
            </w:r>
          </w:p>
        </w:tc>
        <w:tc>
          <w:tcPr>
            <w:tcW w:w="2126" w:type="dxa"/>
            <w:vAlign w:val="center"/>
          </w:tcPr>
          <w:p w:rsidR="00382248" w:rsidRPr="00382248" w:rsidRDefault="00382248" w:rsidP="00382248">
            <w:pPr>
              <w:topLinePunct/>
              <w:adjustRightInd/>
              <w:snapToGrid w:val="0"/>
              <w:spacing w:line="240" w:lineRule="auto"/>
              <w:jc w:val="center"/>
              <w:rPr>
                <w:rFonts w:ascii="Times New Roman" w:hAnsi="Times New Roman"/>
                <w:sz w:val="18"/>
                <w:szCs w:val="18"/>
              </w:rPr>
            </w:pPr>
            <w:r w:rsidRPr="00382248">
              <w:rPr>
                <w:rFonts w:ascii="Times New Roman" w:hAnsi="Times New Roman"/>
                <w:sz w:val="18"/>
                <w:szCs w:val="18"/>
              </w:rPr>
              <w:t>2</w:t>
            </w:r>
          </w:p>
        </w:tc>
        <w:tc>
          <w:tcPr>
            <w:tcW w:w="4190" w:type="dxa"/>
            <w:gridSpan w:val="2"/>
            <w:vAlign w:val="center"/>
          </w:tcPr>
          <w:p w:rsidR="00382248" w:rsidRPr="00382248" w:rsidRDefault="00382248" w:rsidP="00382248">
            <w:pPr>
              <w:topLinePunct/>
              <w:adjustRightInd/>
              <w:snapToGrid w:val="0"/>
              <w:spacing w:line="240" w:lineRule="auto"/>
              <w:jc w:val="center"/>
              <w:rPr>
                <w:rFonts w:ascii="Times New Roman" w:hAnsi="Times New Roman"/>
                <w:sz w:val="18"/>
                <w:szCs w:val="18"/>
              </w:rPr>
            </w:pPr>
            <w:r w:rsidRPr="00382248">
              <w:rPr>
                <w:rFonts w:ascii="Times New Roman" w:hAnsi="Times New Roman"/>
                <w:sz w:val="18"/>
                <w:szCs w:val="18"/>
              </w:rPr>
              <w:t>3</w:t>
            </w:r>
          </w:p>
        </w:tc>
      </w:tr>
    </w:tbl>
    <w:p w:rsidR="00382248" w:rsidRDefault="00382248" w:rsidP="00382248">
      <w:pPr>
        <w:pStyle w:val="affe"/>
        <w:spacing w:before="120" w:after="120"/>
      </w:pPr>
      <w:bookmarkStart w:id="118" w:name="_Toc13211"/>
      <w:r>
        <w:t>不合格绝缘子的处理</w:t>
      </w:r>
      <w:bookmarkEnd w:id="118"/>
    </w:p>
    <w:p w:rsidR="00382248" w:rsidRDefault="00382248" w:rsidP="00382248">
      <w:pPr>
        <w:pStyle w:val="affffb"/>
        <w:ind w:firstLine="420"/>
      </w:pPr>
      <w:r w:rsidRPr="00382248">
        <w:rPr>
          <w:rFonts w:hint="eastAsia"/>
        </w:rPr>
        <w:t>在抽样试验中，当某种绝缘子已被拒绝接收，则不得将该批绝缘子用来供货。厂家应采取使用户满意的措施把不合格批次的绝缘子做标志并分隔开，使这些绝缘子绝对没有可能重被用做试验或供货。</w:t>
      </w:r>
    </w:p>
    <w:p w:rsidR="00244CA9" w:rsidRDefault="00244CA9" w:rsidP="00382248">
      <w:pPr>
        <w:pStyle w:val="affffb"/>
        <w:ind w:firstLine="420"/>
        <w:rPr>
          <w:rFonts w:hint="eastAsia"/>
        </w:rPr>
      </w:pPr>
    </w:p>
    <w:p w:rsidR="00382248" w:rsidRDefault="00382248" w:rsidP="00382248">
      <w:pPr>
        <w:pStyle w:val="affd"/>
        <w:spacing w:before="120" w:after="120"/>
      </w:pPr>
      <w:bookmarkStart w:id="119" w:name="_Toc4916"/>
      <w:bookmarkStart w:id="120" w:name="_Toc156136752"/>
      <w:bookmarkStart w:id="121" w:name="_Toc132204643"/>
      <w:bookmarkStart w:id="122" w:name="_Toc331451694"/>
      <w:bookmarkStart w:id="123" w:name="_Toc5229"/>
      <w:bookmarkStart w:id="124" w:name="_Toc214456736"/>
      <w:r>
        <w:lastRenderedPageBreak/>
        <w:t>定型试验</w:t>
      </w:r>
      <w:bookmarkEnd w:id="119"/>
      <w:bookmarkEnd w:id="120"/>
      <w:bookmarkEnd w:id="121"/>
      <w:bookmarkEnd w:id="122"/>
      <w:bookmarkEnd w:id="123"/>
      <w:bookmarkEnd w:id="124"/>
    </w:p>
    <w:p w:rsidR="00382248" w:rsidRDefault="00382248" w:rsidP="00382248">
      <w:pPr>
        <w:pStyle w:val="affffb"/>
        <w:ind w:firstLine="420"/>
      </w:pPr>
      <w:r w:rsidRPr="00382248">
        <w:rPr>
          <w:rFonts w:hint="eastAsia"/>
        </w:rPr>
        <w:t>定型试验包含型式试验、抽样试验以及逐个试验。</w:t>
      </w:r>
    </w:p>
    <w:p w:rsidR="00382248" w:rsidRDefault="00382248" w:rsidP="00382248">
      <w:pPr>
        <w:pStyle w:val="af5"/>
        <w:numPr>
          <w:ilvl w:val="0"/>
          <w:numId w:val="41"/>
        </w:numPr>
      </w:pPr>
      <w:r w:rsidRPr="00382248">
        <w:rPr>
          <w:rFonts w:hint="eastAsia"/>
        </w:rPr>
        <w:t>厂家应向用户提供的符合本部</w:t>
      </w:r>
      <w:proofErr w:type="gramStart"/>
      <w:r w:rsidRPr="00382248">
        <w:rPr>
          <w:rFonts w:hint="eastAsia"/>
        </w:rPr>
        <w:t>分要求</w:t>
      </w:r>
      <w:proofErr w:type="gramEnd"/>
      <w:r w:rsidRPr="00382248">
        <w:rPr>
          <w:rFonts w:hint="eastAsia"/>
        </w:rPr>
        <w:t>的定型试验报告，其有效期为截至开标</w:t>
      </w:r>
      <w:proofErr w:type="gramStart"/>
      <w:r w:rsidRPr="00382248">
        <w:rPr>
          <w:rFonts w:hint="eastAsia"/>
        </w:rPr>
        <w:t>当日前</w:t>
      </w:r>
      <w:proofErr w:type="gramEnd"/>
      <w:r w:rsidRPr="00382248">
        <w:rPr>
          <w:rFonts w:hint="eastAsia"/>
        </w:rPr>
        <w:t>5年。</w:t>
      </w:r>
    </w:p>
    <w:p w:rsidR="00382248" w:rsidRDefault="00382248" w:rsidP="00382248">
      <w:pPr>
        <w:pStyle w:val="af5"/>
        <w:numPr>
          <w:ilvl w:val="0"/>
          <w:numId w:val="41"/>
        </w:numPr>
      </w:pPr>
      <w:r w:rsidRPr="00382248">
        <w:rPr>
          <w:rFonts w:hint="eastAsia"/>
        </w:rPr>
        <w:t>在试验报告有效期内，</w:t>
      </w:r>
      <w:proofErr w:type="gramStart"/>
      <w:r w:rsidRPr="00382248">
        <w:rPr>
          <w:rFonts w:hint="eastAsia"/>
        </w:rPr>
        <w:t>若试验</w:t>
      </w:r>
      <w:proofErr w:type="gramEnd"/>
      <w:r w:rsidRPr="00382248">
        <w:rPr>
          <w:rFonts w:hint="eastAsia"/>
        </w:rPr>
        <w:t>报告标的产品设计发生改变，应按照GB/T 19443—2017及本部分的规定重新实施或补充实施相关试验，形成新的定型试验报告。</w:t>
      </w:r>
    </w:p>
    <w:p w:rsidR="00382248" w:rsidRDefault="00382248" w:rsidP="00382248">
      <w:pPr>
        <w:pStyle w:val="af5"/>
        <w:numPr>
          <w:ilvl w:val="0"/>
          <w:numId w:val="0"/>
        </w:numPr>
        <w:ind w:left="425"/>
      </w:pPr>
      <w:r w:rsidRPr="00382248">
        <w:rPr>
          <w:rFonts w:hint="eastAsia"/>
        </w:rPr>
        <w:t>定型试验中只要有一片绝缘子不符合试验项目中任何一项要求，则定型试验不合格。</w:t>
      </w:r>
    </w:p>
    <w:p w:rsidR="00382248" w:rsidRDefault="00382248" w:rsidP="00382248">
      <w:pPr>
        <w:pStyle w:val="af5"/>
        <w:numPr>
          <w:ilvl w:val="0"/>
          <w:numId w:val="0"/>
        </w:numPr>
        <w:ind w:left="425"/>
      </w:pPr>
      <w:r w:rsidRPr="00382248">
        <w:rPr>
          <w:rFonts w:hint="eastAsia"/>
        </w:rPr>
        <w:t>定型试验项目及判据如表6所示：</w:t>
      </w:r>
    </w:p>
    <w:p w:rsidR="00382248" w:rsidRDefault="00382248" w:rsidP="00382248">
      <w:pPr>
        <w:pStyle w:val="aff2"/>
        <w:spacing w:before="120" w:after="120"/>
      </w:pPr>
      <w:proofErr w:type="gramStart"/>
      <w:r w:rsidRPr="00382248">
        <w:rPr>
          <w:rFonts w:hint="eastAsia"/>
        </w:rPr>
        <w:t>盘形悬式瓷绝缘子</w:t>
      </w:r>
      <w:proofErr w:type="gramEnd"/>
      <w:r w:rsidRPr="00382248">
        <w:rPr>
          <w:rFonts w:hint="eastAsia"/>
        </w:rPr>
        <w:t>定型试验项目</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009"/>
        <w:gridCol w:w="3219"/>
        <w:gridCol w:w="3250"/>
        <w:gridCol w:w="1640"/>
      </w:tblGrid>
      <w:tr w:rsidR="00382248" w:rsidRPr="00382248" w:rsidTr="00382248">
        <w:trPr>
          <w:trHeight w:val="254"/>
          <w:tblHeader/>
          <w:jc w:val="center"/>
        </w:trPr>
        <w:tc>
          <w:tcPr>
            <w:tcW w:w="1009" w:type="dxa"/>
            <w:tcBorders>
              <w:top w:val="single" w:sz="12" w:space="0" w:color="auto"/>
              <w:bottom w:val="single" w:sz="2" w:space="0" w:color="auto"/>
            </w:tcBorders>
            <w:vAlign w:val="center"/>
          </w:tcPr>
          <w:p w:rsidR="00382248" w:rsidRPr="00382248" w:rsidRDefault="00382248" w:rsidP="00382248">
            <w:pPr>
              <w:adjustRightInd/>
              <w:snapToGrid w:val="0"/>
              <w:spacing w:line="240" w:lineRule="auto"/>
              <w:jc w:val="center"/>
              <w:rPr>
                <w:rFonts w:ascii="Times New Roman" w:hAnsi="Times New Roman"/>
                <w:bCs/>
                <w:sz w:val="18"/>
                <w:szCs w:val="18"/>
                <w:lang w:val="sq-AL"/>
              </w:rPr>
            </w:pPr>
            <w:r w:rsidRPr="00382248">
              <w:rPr>
                <w:rFonts w:ascii="Times New Roman" w:hAnsi="Times New Roman"/>
                <w:bCs/>
                <w:sz w:val="18"/>
                <w:szCs w:val="18"/>
                <w:lang w:val="sq-AL"/>
              </w:rPr>
              <w:t>检测类别</w:t>
            </w:r>
          </w:p>
        </w:tc>
        <w:tc>
          <w:tcPr>
            <w:tcW w:w="3219" w:type="dxa"/>
            <w:vAlign w:val="center"/>
          </w:tcPr>
          <w:p w:rsidR="00382248" w:rsidRPr="00382248" w:rsidRDefault="00382248" w:rsidP="00382248">
            <w:pPr>
              <w:adjustRightInd/>
              <w:snapToGrid w:val="0"/>
              <w:spacing w:line="240" w:lineRule="auto"/>
              <w:jc w:val="center"/>
              <w:rPr>
                <w:rFonts w:ascii="Times New Roman" w:hAnsi="Times New Roman"/>
                <w:bCs/>
                <w:sz w:val="18"/>
                <w:szCs w:val="18"/>
                <w:lang w:val="sq-AL"/>
              </w:rPr>
            </w:pPr>
            <w:r w:rsidRPr="00382248">
              <w:rPr>
                <w:rFonts w:ascii="Times New Roman" w:hAnsi="Times New Roman"/>
                <w:bCs/>
                <w:sz w:val="18"/>
                <w:szCs w:val="18"/>
                <w:lang w:val="sq-AL"/>
              </w:rPr>
              <w:t>试验项目</w:t>
            </w:r>
          </w:p>
        </w:tc>
        <w:tc>
          <w:tcPr>
            <w:tcW w:w="3250" w:type="dxa"/>
            <w:vAlign w:val="center"/>
          </w:tcPr>
          <w:p w:rsidR="00382248" w:rsidRPr="00382248" w:rsidRDefault="00382248" w:rsidP="00382248">
            <w:pPr>
              <w:adjustRightInd/>
              <w:snapToGrid w:val="0"/>
              <w:spacing w:line="240" w:lineRule="auto"/>
              <w:jc w:val="center"/>
              <w:rPr>
                <w:rFonts w:ascii="Times New Roman" w:hAnsi="Times New Roman"/>
                <w:bCs/>
                <w:sz w:val="18"/>
                <w:szCs w:val="18"/>
                <w:lang w:val="sq-AL"/>
              </w:rPr>
            </w:pPr>
            <w:r w:rsidRPr="00382248">
              <w:rPr>
                <w:rFonts w:ascii="Times New Roman" w:hAnsi="Times New Roman"/>
                <w:bCs/>
                <w:sz w:val="18"/>
                <w:szCs w:val="18"/>
                <w:lang w:val="sq-AL"/>
              </w:rPr>
              <w:t>试验依据</w:t>
            </w:r>
          </w:p>
        </w:tc>
        <w:tc>
          <w:tcPr>
            <w:tcW w:w="1640" w:type="dxa"/>
            <w:vAlign w:val="center"/>
          </w:tcPr>
          <w:p w:rsidR="00382248" w:rsidRPr="00382248" w:rsidRDefault="00382248" w:rsidP="00382248">
            <w:pPr>
              <w:adjustRightInd/>
              <w:snapToGrid w:val="0"/>
              <w:spacing w:line="240" w:lineRule="auto"/>
              <w:jc w:val="center"/>
              <w:rPr>
                <w:rFonts w:ascii="Times New Roman" w:hAnsi="Times New Roman"/>
                <w:bCs/>
                <w:sz w:val="18"/>
                <w:szCs w:val="18"/>
                <w:lang w:val="sq-AL"/>
              </w:rPr>
            </w:pPr>
            <w:proofErr w:type="gramStart"/>
            <w:r w:rsidRPr="00382248">
              <w:rPr>
                <w:rFonts w:ascii="Times New Roman" w:hAnsi="Times New Roman"/>
                <w:bCs/>
                <w:sz w:val="18"/>
                <w:szCs w:val="18"/>
                <w:lang w:val="sq-AL"/>
              </w:rPr>
              <w:t>试品数量</w:t>
            </w:r>
            <w:proofErr w:type="gramEnd"/>
          </w:p>
        </w:tc>
      </w:tr>
      <w:tr w:rsidR="00382248" w:rsidRPr="00382248" w:rsidTr="00382248">
        <w:trPr>
          <w:trHeight w:val="340"/>
          <w:jc w:val="center"/>
        </w:trPr>
        <w:tc>
          <w:tcPr>
            <w:tcW w:w="1009" w:type="dxa"/>
            <w:vMerge w:val="restart"/>
            <w:tcBorders>
              <w:top w:val="single" w:sz="2" w:space="0" w:color="auto"/>
            </w:tcBorders>
            <w:vAlign w:val="center"/>
          </w:tcPr>
          <w:p w:rsidR="00382248" w:rsidRPr="00382248" w:rsidRDefault="00382248" w:rsidP="00382248">
            <w:pPr>
              <w:adjustRightInd/>
              <w:snapToGrid w:val="0"/>
              <w:spacing w:line="240" w:lineRule="auto"/>
              <w:jc w:val="center"/>
              <w:rPr>
                <w:rFonts w:ascii="Times New Roman" w:hAnsi="Times New Roman"/>
                <w:sz w:val="18"/>
                <w:szCs w:val="18"/>
                <w:lang w:val="sq-AL"/>
              </w:rPr>
            </w:pPr>
            <w:r w:rsidRPr="00382248">
              <w:rPr>
                <w:rFonts w:ascii="Times New Roman" w:hAnsi="Times New Roman"/>
                <w:sz w:val="18"/>
                <w:szCs w:val="18"/>
                <w:lang w:val="sq-AL"/>
              </w:rPr>
              <w:t>型</w:t>
            </w:r>
            <w:r w:rsidRPr="00382248">
              <w:rPr>
                <w:rFonts w:ascii="Times New Roman" w:hAnsi="Times New Roman"/>
                <w:sz w:val="18"/>
                <w:szCs w:val="18"/>
                <w:lang w:val="sq-AL"/>
              </w:rPr>
              <w:t xml:space="preserve">  </w:t>
            </w:r>
            <w:r w:rsidRPr="00382248">
              <w:rPr>
                <w:rFonts w:ascii="Times New Roman" w:hAnsi="Times New Roman"/>
                <w:sz w:val="18"/>
                <w:szCs w:val="18"/>
                <w:lang w:val="sq-AL"/>
              </w:rPr>
              <w:t>式</w:t>
            </w:r>
          </w:p>
          <w:p w:rsidR="00382248" w:rsidRPr="00382248" w:rsidRDefault="00382248" w:rsidP="00382248">
            <w:pPr>
              <w:adjustRightInd/>
              <w:snapToGrid w:val="0"/>
              <w:spacing w:line="240" w:lineRule="auto"/>
              <w:jc w:val="center"/>
              <w:rPr>
                <w:rFonts w:ascii="Times New Roman" w:hAnsi="Times New Roman"/>
                <w:sz w:val="18"/>
                <w:szCs w:val="18"/>
                <w:lang w:val="sq-AL"/>
              </w:rPr>
            </w:pPr>
            <w:r w:rsidRPr="00382248">
              <w:rPr>
                <w:rFonts w:ascii="Times New Roman" w:hAnsi="Times New Roman"/>
                <w:sz w:val="18"/>
                <w:szCs w:val="18"/>
                <w:lang w:val="sq-AL"/>
              </w:rPr>
              <w:t>试</w:t>
            </w:r>
            <w:r w:rsidRPr="00382248">
              <w:rPr>
                <w:rFonts w:ascii="Times New Roman" w:hAnsi="Times New Roman"/>
                <w:sz w:val="18"/>
                <w:szCs w:val="18"/>
                <w:lang w:val="sq-AL"/>
              </w:rPr>
              <w:t xml:space="preserve">  </w:t>
            </w:r>
            <w:r w:rsidRPr="00382248">
              <w:rPr>
                <w:rFonts w:ascii="Times New Roman" w:hAnsi="Times New Roman"/>
                <w:sz w:val="18"/>
                <w:szCs w:val="18"/>
                <w:lang w:val="sq-AL"/>
              </w:rPr>
              <w:t>验</w:t>
            </w:r>
          </w:p>
        </w:tc>
        <w:tc>
          <w:tcPr>
            <w:tcW w:w="3219" w:type="dxa"/>
            <w:vAlign w:val="center"/>
          </w:tcPr>
          <w:p w:rsidR="00382248" w:rsidRPr="00382248" w:rsidRDefault="00382248" w:rsidP="00382248">
            <w:pPr>
              <w:adjustRightInd/>
              <w:snapToGrid w:val="0"/>
              <w:spacing w:line="240" w:lineRule="auto"/>
              <w:rPr>
                <w:rFonts w:ascii="Times New Roman" w:hAnsi="Times New Roman"/>
                <w:sz w:val="18"/>
                <w:szCs w:val="18"/>
                <w:lang w:val="sq-AL"/>
              </w:rPr>
            </w:pPr>
            <w:r w:rsidRPr="00382248">
              <w:rPr>
                <w:rFonts w:ascii="Times New Roman" w:hAnsi="Times New Roman"/>
                <w:sz w:val="18"/>
                <w:szCs w:val="18"/>
                <w:lang w:val="sq-AL"/>
              </w:rPr>
              <w:t>尺寸检查</w:t>
            </w:r>
          </w:p>
        </w:tc>
        <w:tc>
          <w:tcPr>
            <w:tcW w:w="3250" w:type="dxa"/>
            <w:vAlign w:val="center"/>
          </w:tcPr>
          <w:p w:rsidR="00382248" w:rsidRPr="00382248" w:rsidRDefault="00382248" w:rsidP="00382248">
            <w:pPr>
              <w:adjustRightInd/>
              <w:snapToGrid w:val="0"/>
              <w:spacing w:line="240" w:lineRule="auto"/>
              <w:jc w:val="center"/>
              <w:rPr>
                <w:rFonts w:ascii="Times New Roman" w:hAnsi="Times New Roman"/>
                <w:sz w:val="18"/>
                <w:szCs w:val="18"/>
                <w:lang w:val="sq-AL"/>
              </w:rPr>
            </w:pPr>
            <w:r w:rsidRPr="00382248">
              <w:rPr>
                <w:rFonts w:ascii="Times New Roman" w:hAnsi="Times New Roman"/>
                <w:sz w:val="18"/>
                <w:szCs w:val="18"/>
                <w:lang w:val="sq-AL"/>
              </w:rPr>
              <w:t>GB/T 19443-2017</w:t>
            </w:r>
            <w:r w:rsidRPr="00382248">
              <w:rPr>
                <w:rFonts w:ascii="Times New Roman" w:hAnsi="Times New Roman"/>
                <w:sz w:val="18"/>
                <w:szCs w:val="18"/>
                <w:lang w:val="sq-AL"/>
              </w:rPr>
              <w:t>第</w:t>
            </w:r>
            <w:r w:rsidRPr="00382248">
              <w:rPr>
                <w:rFonts w:ascii="Times New Roman" w:hAnsi="Times New Roman"/>
                <w:sz w:val="18"/>
                <w:szCs w:val="18"/>
                <w:lang w:val="sq-AL"/>
              </w:rPr>
              <w:t>23</w:t>
            </w:r>
            <w:r w:rsidRPr="00382248">
              <w:rPr>
                <w:rFonts w:ascii="Times New Roman" w:hAnsi="Times New Roman"/>
                <w:sz w:val="18"/>
                <w:szCs w:val="18"/>
                <w:lang w:val="sq-AL"/>
              </w:rPr>
              <w:t>章</w:t>
            </w:r>
          </w:p>
        </w:tc>
        <w:tc>
          <w:tcPr>
            <w:tcW w:w="1640" w:type="dxa"/>
            <w:vAlign w:val="center"/>
          </w:tcPr>
          <w:p w:rsidR="00382248" w:rsidRPr="00382248" w:rsidRDefault="00382248" w:rsidP="00382248">
            <w:pPr>
              <w:adjustRightInd/>
              <w:snapToGrid w:val="0"/>
              <w:spacing w:line="240" w:lineRule="auto"/>
              <w:jc w:val="center"/>
              <w:rPr>
                <w:rFonts w:ascii="Times New Roman" w:hAnsi="Times New Roman"/>
                <w:sz w:val="18"/>
                <w:szCs w:val="18"/>
                <w:lang w:val="sq-AL"/>
              </w:rPr>
            </w:pPr>
            <w:r w:rsidRPr="00382248">
              <w:rPr>
                <w:rFonts w:ascii="Times New Roman" w:hAnsi="Times New Roman"/>
                <w:sz w:val="18"/>
                <w:szCs w:val="18"/>
                <w:lang w:val="sq-AL"/>
              </w:rPr>
              <w:t>10</w:t>
            </w:r>
            <w:r w:rsidRPr="00382248">
              <w:rPr>
                <w:rFonts w:ascii="Times New Roman" w:hAnsi="Times New Roman"/>
                <w:sz w:val="18"/>
                <w:szCs w:val="18"/>
                <w:lang w:val="sq-AL"/>
              </w:rPr>
              <w:t>片</w:t>
            </w:r>
          </w:p>
        </w:tc>
      </w:tr>
      <w:tr w:rsidR="00382248" w:rsidRPr="00382248" w:rsidTr="00382248">
        <w:trPr>
          <w:trHeight w:val="340"/>
          <w:jc w:val="center"/>
        </w:trPr>
        <w:tc>
          <w:tcPr>
            <w:tcW w:w="1009" w:type="dxa"/>
            <w:vMerge/>
            <w:vAlign w:val="center"/>
          </w:tcPr>
          <w:p w:rsidR="00382248" w:rsidRPr="00382248" w:rsidRDefault="00382248" w:rsidP="00382248">
            <w:pPr>
              <w:adjustRightInd/>
              <w:snapToGrid w:val="0"/>
              <w:spacing w:line="240" w:lineRule="auto"/>
              <w:jc w:val="center"/>
              <w:rPr>
                <w:rFonts w:ascii="Times New Roman" w:hAnsi="Times New Roman"/>
                <w:sz w:val="18"/>
                <w:szCs w:val="18"/>
                <w:lang w:val="sq-AL"/>
              </w:rPr>
            </w:pPr>
          </w:p>
        </w:tc>
        <w:tc>
          <w:tcPr>
            <w:tcW w:w="3219" w:type="dxa"/>
            <w:vAlign w:val="center"/>
          </w:tcPr>
          <w:p w:rsidR="00382248" w:rsidRPr="00382248" w:rsidRDefault="00382248" w:rsidP="00382248">
            <w:pPr>
              <w:adjustRightInd/>
              <w:snapToGrid w:val="0"/>
              <w:spacing w:line="240" w:lineRule="auto"/>
              <w:rPr>
                <w:rFonts w:ascii="Times New Roman" w:hAnsi="Times New Roman"/>
                <w:sz w:val="18"/>
                <w:szCs w:val="18"/>
                <w:lang w:val="sq-AL"/>
              </w:rPr>
            </w:pPr>
            <w:r w:rsidRPr="00382248">
              <w:rPr>
                <w:rFonts w:ascii="Times New Roman" w:hAnsi="Times New Roman"/>
                <w:sz w:val="18"/>
                <w:szCs w:val="18"/>
                <w:lang w:val="sq-AL"/>
              </w:rPr>
              <w:t>雷电冲击电压试验</w:t>
            </w:r>
          </w:p>
        </w:tc>
        <w:tc>
          <w:tcPr>
            <w:tcW w:w="3250" w:type="dxa"/>
            <w:vAlign w:val="center"/>
          </w:tcPr>
          <w:p w:rsidR="00382248" w:rsidRPr="00382248" w:rsidRDefault="00382248" w:rsidP="00382248">
            <w:pPr>
              <w:adjustRightInd/>
              <w:snapToGrid w:val="0"/>
              <w:spacing w:line="240" w:lineRule="auto"/>
              <w:jc w:val="center"/>
              <w:rPr>
                <w:rFonts w:ascii="Times New Roman" w:hAnsi="Times New Roman"/>
                <w:sz w:val="18"/>
                <w:szCs w:val="18"/>
                <w:lang w:val="sq-AL"/>
              </w:rPr>
            </w:pPr>
            <w:r w:rsidRPr="00382248">
              <w:rPr>
                <w:rFonts w:ascii="Times New Roman" w:hAnsi="Times New Roman"/>
                <w:sz w:val="18"/>
                <w:szCs w:val="18"/>
                <w:lang w:val="sq-AL"/>
              </w:rPr>
              <w:t>GB/T 19443-2017</w:t>
            </w:r>
            <w:r w:rsidRPr="00382248">
              <w:rPr>
                <w:rFonts w:ascii="Times New Roman" w:hAnsi="Times New Roman"/>
                <w:sz w:val="18"/>
                <w:szCs w:val="18"/>
                <w:lang w:val="sq-AL"/>
              </w:rPr>
              <w:t>第</w:t>
            </w:r>
            <w:r w:rsidRPr="00382248">
              <w:rPr>
                <w:rFonts w:ascii="Times New Roman" w:hAnsi="Times New Roman"/>
                <w:sz w:val="18"/>
                <w:szCs w:val="18"/>
                <w:lang w:val="sq-AL"/>
              </w:rPr>
              <w:t>13</w:t>
            </w:r>
            <w:r w:rsidRPr="00382248">
              <w:rPr>
                <w:rFonts w:ascii="Times New Roman" w:hAnsi="Times New Roman"/>
                <w:sz w:val="18"/>
                <w:szCs w:val="18"/>
                <w:lang w:val="sq-AL"/>
              </w:rPr>
              <w:t>、</w:t>
            </w:r>
            <w:r w:rsidRPr="00382248">
              <w:rPr>
                <w:rFonts w:ascii="Times New Roman" w:hAnsi="Times New Roman"/>
                <w:sz w:val="18"/>
                <w:szCs w:val="18"/>
                <w:lang w:val="sq-AL"/>
              </w:rPr>
              <w:t>14</w:t>
            </w:r>
            <w:r w:rsidRPr="00382248">
              <w:rPr>
                <w:rFonts w:ascii="Times New Roman" w:hAnsi="Times New Roman"/>
                <w:sz w:val="18"/>
                <w:szCs w:val="18"/>
                <w:lang w:val="sq-AL"/>
              </w:rPr>
              <w:t>章</w:t>
            </w:r>
          </w:p>
        </w:tc>
        <w:tc>
          <w:tcPr>
            <w:tcW w:w="1640" w:type="dxa"/>
            <w:vAlign w:val="center"/>
          </w:tcPr>
          <w:p w:rsidR="00382248" w:rsidRPr="00382248" w:rsidRDefault="00382248" w:rsidP="00382248">
            <w:pPr>
              <w:adjustRightInd/>
              <w:snapToGrid w:val="0"/>
              <w:spacing w:line="240" w:lineRule="auto"/>
              <w:jc w:val="center"/>
              <w:rPr>
                <w:rFonts w:ascii="Times New Roman" w:hAnsi="Times New Roman"/>
                <w:sz w:val="18"/>
                <w:szCs w:val="18"/>
                <w:lang w:val="sq-AL"/>
              </w:rPr>
            </w:pPr>
            <w:proofErr w:type="gramStart"/>
            <w:r w:rsidRPr="00382248">
              <w:rPr>
                <w:rFonts w:ascii="Times New Roman" w:hAnsi="Times New Roman"/>
                <w:sz w:val="18"/>
                <w:szCs w:val="18"/>
                <w:lang w:val="sq-AL"/>
              </w:rPr>
              <w:t>5</w:t>
            </w:r>
            <w:r w:rsidRPr="00382248">
              <w:rPr>
                <w:rFonts w:ascii="Times New Roman" w:hAnsi="Times New Roman"/>
                <w:sz w:val="18"/>
                <w:szCs w:val="18"/>
                <w:lang w:val="sq-AL"/>
              </w:rPr>
              <w:t>片短串</w:t>
            </w:r>
            <w:proofErr w:type="gramEnd"/>
          </w:p>
        </w:tc>
      </w:tr>
      <w:tr w:rsidR="00382248" w:rsidRPr="00382248" w:rsidTr="00382248">
        <w:trPr>
          <w:trHeight w:val="340"/>
          <w:jc w:val="center"/>
        </w:trPr>
        <w:tc>
          <w:tcPr>
            <w:tcW w:w="1009" w:type="dxa"/>
            <w:vMerge/>
            <w:vAlign w:val="center"/>
          </w:tcPr>
          <w:p w:rsidR="00382248" w:rsidRPr="00382248" w:rsidRDefault="00382248" w:rsidP="00382248">
            <w:pPr>
              <w:adjustRightInd/>
              <w:snapToGrid w:val="0"/>
              <w:spacing w:line="240" w:lineRule="auto"/>
              <w:jc w:val="center"/>
              <w:rPr>
                <w:rFonts w:ascii="Times New Roman" w:hAnsi="Times New Roman"/>
                <w:sz w:val="18"/>
                <w:szCs w:val="18"/>
                <w:lang w:val="sq-AL"/>
              </w:rPr>
            </w:pPr>
          </w:p>
        </w:tc>
        <w:tc>
          <w:tcPr>
            <w:tcW w:w="3219" w:type="dxa"/>
            <w:vAlign w:val="center"/>
          </w:tcPr>
          <w:p w:rsidR="00382248" w:rsidRPr="00382248" w:rsidRDefault="00382248" w:rsidP="00382248">
            <w:pPr>
              <w:adjustRightInd/>
              <w:snapToGrid w:val="0"/>
              <w:spacing w:line="240" w:lineRule="auto"/>
              <w:rPr>
                <w:rFonts w:ascii="Times New Roman" w:hAnsi="Times New Roman"/>
                <w:sz w:val="18"/>
                <w:szCs w:val="18"/>
                <w:lang w:val="sq-AL"/>
              </w:rPr>
            </w:pPr>
            <w:r w:rsidRPr="00382248">
              <w:rPr>
                <w:rFonts w:ascii="Times New Roman" w:hAnsi="Times New Roman"/>
                <w:sz w:val="18"/>
                <w:szCs w:val="18"/>
                <w:lang w:val="sq-AL"/>
              </w:rPr>
              <w:t>直流干、湿耐受电压试验</w:t>
            </w:r>
          </w:p>
        </w:tc>
        <w:tc>
          <w:tcPr>
            <w:tcW w:w="3250" w:type="dxa"/>
            <w:vAlign w:val="center"/>
          </w:tcPr>
          <w:p w:rsidR="00382248" w:rsidRPr="00382248" w:rsidRDefault="00382248" w:rsidP="00382248">
            <w:pPr>
              <w:adjustRightInd/>
              <w:snapToGrid w:val="0"/>
              <w:spacing w:line="240" w:lineRule="auto"/>
              <w:jc w:val="center"/>
              <w:rPr>
                <w:rFonts w:ascii="Times New Roman" w:hAnsi="Times New Roman"/>
                <w:sz w:val="18"/>
                <w:szCs w:val="18"/>
                <w:lang w:val="sq-AL"/>
              </w:rPr>
            </w:pPr>
            <w:r w:rsidRPr="00382248">
              <w:rPr>
                <w:rFonts w:ascii="Times New Roman" w:hAnsi="Times New Roman"/>
                <w:sz w:val="18"/>
                <w:szCs w:val="18"/>
                <w:lang w:val="sq-AL"/>
              </w:rPr>
              <w:t>GB/T 19443-2017</w:t>
            </w:r>
            <w:r w:rsidRPr="00382248">
              <w:rPr>
                <w:rFonts w:ascii="Times New Roman" w:hAnsi="Times New Roman"/>
                <w:sz w:val="18"/>
                <w:szCs w:val="18"/>
                <w:lang w:val="sq-AL"/>
              </w:rPr>
              <w:t>第</w:t>
            </w:r>
            <w:r w:rsidRPr="00382248">
              <w:rPr>
                <w:rFonts w:ascii="Times New Roman" w:hAnsi="Times New Roman"/>
                <w:sz w:val="18"/>
                <w:szCs w:val="18"/>
                <w:lang w:val="sq-AL"/>
              </w:rPr>
              <w:t>13</w:t>
            </w:r>
            <w:r w:rsidRPr="00382248">
              <w:rPr>
                <w:rFonts w:ascii="Times New Roman" w:hAnsi="Times New Roman"/>
                <w:sz w:val="18"/>
                <w:szCs w:val="18"/>
                <w:lang w:val="sq-AL"/>
              </w:rPr>
              <w:t>、</w:t>
            </w:r>
            <w:r w:rsidRPr="00382248">
              <w:rPr>
                <w:rFonts w:ascii="Times New Roman" w:hAnsi="Times New Roman"/>
                <w:sz w:val="18"/>
                <w:szCs w:val="18"/>
                <w:lang w:val="sq-AL"/>
              </w:rPr>
              <w:t>15</w:t>
            </w:r>
            <w:r w:rsidRPr="00382248">
              <w:rPr>
                <w:rFonts w:ascii="Times New Roman" w:hAnsi="Times New Roman"/>
                <w:sz w:val="18"/>
                <w:szCs w:val="18"/>
                <w:lang w:val="sq-AL"/>
              </w:rPr>
              <w:t>章</w:t>
            </w:r>
          </w:p>
        </w:tc>
        <w:tc>
          <w:tcPr>
            <w:tcW w:w="1640" w:type="dxa"/>
            <w:vAlign w:val="center"/>
          </w:tcPr>
          <w:p w:rsidR="00382248" w:rsidRPr="00382248" w:rsidRDefault="00382248" w:rsidP="00382248">
            <w:pPr>
              <w:adjustRightInd/>
              <w:snapToGrid w:val="0"/>
              <w:spacing w:line="240" w:lineRule="auto"/>
              <w:jc w:val="center"/>
              <w:rPr>
                <w:rFonts w:ascii="Times New Roman" w:hAnsi="Times New Roman"/>
                <w:sz w:val="18"/>
                <w:szCs w:val="18"/>
                <w:lang w:val="sq-AL"/>
              </w:rPr>
            </w:pPr>
            <w:r w:rsidRPr="00382248">
              <w:rPr>
                <w:rFonts w:ascii="Times New Roman" w:hAnsi="Times New Roman"/>
                <w:sz w:val="18"/>
                <w:szCs w:val="18"/>
                <w:lang w:val="sq-AL"/>
              </w:rPr>
              <w:t>3</w:t>
            </w:r>
            <w:r w:rsidRPr="00382248">
              <w:rPr>
                <w:rFonts w:ascii="Times New Roman" w:hAnsi="Times New Roman"/>
                <w:sz w:val="18"/>
                <w:szCs w:val="18"/>
                <w:lang w:val="sq-AL"/>
              </w:rPr>
              <w:t>片</w:t>
            </w:r>
          </w:p>
        </w:tc>
      </w:tr>
      <w:tr w:rsidR="00382248" w:rsidRPr="00382248" w:rsidTr="00382248">
        <w:trPr>
          <w:trHeight w:val="340"/>
          <w:jc w:val="center"/>
        </w:trPr>
        <w:tc>
          <w:tcPr>
            <w:tcW w:w="1009" w:type="dxa"/>
            <w:vMerge/>
            <w:vAlign w:val="center"/>
          </w:tcPr>
          <w:p w:rsidR="00382248" w:rsidRPr="00382248" w:rsidRDefault="00382248" w:rsidP="00382248">
            <w:pPr>
              <w:adjustRightInd/>
              <w:snapToGrid w:val="0"/>
              <w:spacing w:line="240" w:lineRule="auto"/>
              <w:jc w:val="center"/>
              <w:rPr>
                <w:rFonts w:ascii="Times New Roman" w:hAnsi="Times New Roman"/>
                <w:sz w:val="18"/>
                <w:szCs w:val="18"/>
                <w:lang w:val="sq-AL"/>
              </w:rPr>
            </w:pPr>
          </w:p>
        </w:tc>
        <w:tc>
          <w:tcPr>
            <w:tcW w:w="3219" w:type="dxa"/>
            <w:vAlign w:val="center"/>
          </w:tcPr>
          <w:p w:rsidR="00382248" w:rsidRPr="00382248" w:rsidRDefault="00382248" w:rsidP="00382248">
            <w:pPr>
              <w:adjustRightInd/>
              <w:snapToGrid w:val="0"/>
              <w:spacing w:line="240" w:lineRule="auto"/>
              <w:rPr>
                <w:rFonts w:ascii="Times New Roman" w:hAnsi="Times New Roman"/>
                <w:sz w:val="18"/>
                <w:szCs w:val="18"/>
                <w:lang w:val="sq-AL"/>
              </w:rPr>
            </w:pPr>
            <w:r w:rsidRPr="00382248">
              <w:rPr>
                <w:rFonts w:ascii="Times New Roman" w:hAnsi="Times New Roman"/>
                <w:sz w:val="18"/>
                <w:szCs w:val="18"/>
                <w:lang w:val="sq-AL"/>
              </w:rPr>
              <w:t>温度循环试验</w:t>
            </w:r>
          </w:p>
        </w:tc>
        <w:tc>
          <w:tcPr>
            <w:tcW w:w="3250" w:type="dxa"/>
            <w:vAlign w:val="center"/>
          </w:tcPr>
          <w:p w:rsidR="00382248" w:rsidRPr="00382248" w:rsidRDefault="00382248" w:rsidP="00382248">
            <w:pPr>
              <w:adjustRightInd/>
              <w:snapToGrid w:val="0"/>
              <w:spacing w:line="240" w:lineRule="auto"/>
              <w:jc w:val="center"/>
              <w:rPr>
                <w:rFonts w:ascii="Times New Roman" w:hAnsi="Times New Roman"/>
                <w:sz w:val="18"/>
                <w:szCs w:val="18"/>
                <w:lang w:val="sq-AL"/>
              </w:rPr>
            </w:pPr>
            <w:r w:rsidRPr="00382248">
              <w:rPr>
                <w:rFonts w:ascii="Times New Roman" w:hAnsi="Times New Roman"/>
                <w:sz w:val="18"/>
                <w:szCs w:val="18"/>
                <w:lang w:val="sq-AL"/>
              </w:rPr>
              <w:t>GB/T 19443-2017</w:t>
            </w:r>
            <w:r w:rsidRPr="00382248">
              <w:rPr>
                <w:rFonts w:ascii="Times New Roman" w:hAnsi="Times New Roman"/>
                <w:sz w:val="18"/>
                <w:szCs w:val="18"/>
                <w:lang w:val="sq-AL"/>
              </w:rPr>
              <w:t>第</w:t>
            </w:r>
            <w:r w:rsidRPr="00382248">
              <w:rPr>
                <w:rFonts w:ascii="Times New Roman" w:hAnsi="Times New Roman"/>
                <w:sz w:val="18"/>
                <w:szCs w:val="18"/>
                <w:lang w:val="sq-AL"/>
              </w:rPr>
              <w:t>29</w:t>
            </w:r>
            <w:r w:rsidRPr="00382248">
              <w:rPr>
                <w:rFonts w:ascii="Times New Roman" w:hAnsi="Times New Roman"/>
                <w:sz w:val="18"/>
                <w:szCs w:val="18"/>
                <w:lang w:val="sq-AL"/>
              </w:rPr>
              <w:t>章</w:t>
            </w:r>
          </w:p>
        </w:tc>
        <w:tc>
          <w:tcPr>
            <w:tcW w:w="1640" w:type="dxa"/>
            <w:vAlign w:val="center"/>
          </w:tcPr>
          <w:p w:rsidR="00382248" w:rsidRPr="00382248" w:rsidRDefault="00382248" w:rsidP="00382248">
            <w:pPr>
              <w:adjustRightInd/>
              <w:snapToGrid w:val="0"/>
              <w:spacing w:line="240" w:lineRule="auto"/>
              <w:jc w:val="center"/>
              <w:rPr>
                <w:rFonts w:ascii="Times New Roman" w:hAnsi="Times New Roman"/>
                <w:sz w:val="18"/>
                <w:szCs w:val="18"/>
                <w:lang w:val="sq-AL"/>
              </w:rPr>
            </w:pPr>
            <w:r w:rsidRPr="00382248">
              <w:rPr>
                <w:rFonts w:ascii="Times New Roman" w:hAnsi="Times New Roman"/>
                <w:sz w:val="18"/>
                <w:szCs w:val="18"/>
              </w:rPr>
              <w:t>45</w:t>
            </w:r>
            <w:r w:rsidRPr="00382248">
              <w:rPr>
                <w:rFonts w:ascii="Times New Roman" w:hAnsi="Times New Roman"/>
                <w:sz w:val="18"/>
                <w:szCs w:val="18"/>
                <w:lang w:val="sq-AL"/>
              </w:rPr>
              <w:t>片</w:t>
            </w:r>
          </w:p>
        </w:tc>
      </w:tr>
      <w:tr w:rsidR="00382248" w:rsidRPr="00382248" w:rsidTr="00382248">
        <w:trPr>
          <w:trHeight w:val="340"/>
          <w:jc w:val="center"/>
        </w:trPr>
        <w:tc>
          <w:tcPr>
            <w:tcW w:w="1009" w:type="dxa"/>
            <w:vMerge/>
            <w:vAlign w:val="center"/>
          </w:tcPr>
          <w:p w:rsidR="00382248" w:rsidRPr="00382248" w:rsidRDefault="00382248" w:rsidP="00382248">
            <w:pPr>
              <w:adjustRightInd/>
              <w:snapToGrid w:val="0"/>
              <w:spacing w:line="240" w:lineRule="auto"/>
              <w:jc w:val="center"/>
              <w:rPr>
                <w:rFonts w:ascii="Times New Roman" w:hAnsi="Times New Roman"/>
                <w:sz w:val="18"/>
                <w:szCs w:val="18"/>
                <w:lang w:val="sq-AL"/>
              </w:rPr>
            </w:pPr>
          </w:p>
        </w:tc>
        <w:tc>
          <w:tcPr>
            <w:tcW w:w="3219" w:type="dxa"/>
            <w:vAlign w:val="center"/>
          </w:tcPr>
          <w:p w:rsidR="00382248" w:rsidRPr="00382248" w:rsidRDefault="00382248" w:rsidP="00382248">
            <w:pPr>
              <w:adjustRightInd/>
              <w:snapToGrid w:val="0"/>
              <w:spacing w:line="240" w:lineRule="auto"/>
              <w:rPr>
                <w:rFonts w:ascii="Times New Roman" w:hAnsi="Times New Roman"/>
                <w:sz w:val="18"/>
                <w:szCs w:val="18"/>
                <w:lang w:val="sq-AL"/>
              </w:rPr>
            </w:pPr>
            <w:r w:rsidRPr="00382248">
              <w:rPr>
                <w:rFonts w:ascii="Times New Roman" w:hAnsi="Times New Roman"/>
                <w:sz w:val="18"/>
                <w:szCs w:val="18"/>
                <w:lang w:val="sq-AL"/>
              </w:rPr>
              <w:t>机电（械）破坏负荷试验</w:t>
            </w:r>
          </w:p>
        </w:tc>
        <w:tc>
          <w:tcPr>
            <w:tcW w:w="3250" w:type="dxa"/>
            <w:vAlign w:val="center"/>
          </w:tcPr>
          <w:p w:rsidR="00382248" w:rsidRPr="00382248" w:rsidRDefault="00382248" w:rsidP="00382248">
            <w:pPr>
              <w:adjustRightInd/>
              <w:snapToGrid w:val="0"/>
              <w:spacing w:line="240" w:lineRule="auto"/>
              <w:jc w:val="center"/>
              <w:rPr>
                <w:rFonts w:ascii="Times New Roman" w:hAnsi="Times New Roman"/>
                <w:spacing w:val="-4"/>
                <w:sz w:val="18"/>
                <w:szCs w:val="18"/>
                <w:lang w:val="sq-AL"/>
              </w:rPr>
            </w:pPr>
            <w:r w:rsidRPr="00382248">
              <w:rPr>
                <w:rFonts w:ascii="Times New Roman" w:hAnsi="Times New Roman"/>
                <w:spacing w:val="-4"/>
                <w:sz w:val="18"/>
                <w:szCs w:val="18"/>
                <w:lang w:val="sq-AL"/>
              </w:rPr>
              <w:t>GB/T 19443-2017</w:t>
            </w:r>
            <w:r w:rsidRPr="00382248">
              <w:rPr>
                <w:rFonts w:ascii="Times New Roman" w:hAnsi="Times New Roman"/>
                <w:spacing w:val="-4"/>
                <w:sz w:val="18"/>
                <w:szCs w:val="18"/>
                <w:lang w:val="sq-AL"/>
              </w:rPr>
              <w:t>第</w:t>
            </w:r>
            <w:r w:rsidRPr="00382248">
              <w:rPr>
                <w:rFonts w:ascii="Times New Roman" w:hAnsi="Times New Roman"/>
                <w:spacing w:val="-4"/>
                <w:sz w:val="18"/>
                <w:szCs w:val="18"/>
                <w:lang w:val="sq-AL"/>
              </w:rPr>
              <w:t>24.1</w:t>
            </w:r>
            <w:r w:rsidRPr="00382248">
              <w:rPr>
                <w:rFonts w:ascii="Times New Roman" w:hAnsi="Times New Roman"/>
                <w:spacing w:val="-4"/>
                <w:sz w:val="18"/>
                <w:szCs w:val="18"/>
                <w:lang w:val="sq-AL"/>
              </w:rPr>
              <w:t>、</w:t>
            </w:r>
            <w:r w:rsidRPr="00382248">
              <w:rPr>
                <w:rFonts w:ascii="Times New Roman" w:hAnsi="Times New Roman"/>
                <w:spacing w:val="-4"/>
                <w:sz w:val="18"/>
                <w:szCs w:val="18"/>
                <w:lang w:val="sq-AL"/>
              </w:rPr>
              <w:t>24.2</w:t>
            </w:r>
            <w:r w:rsidRPr="00382248">
              <w:rPr>
                <w:rFonts w:ascii="Times New Roman" w:hAnsi="Times New Roman"/>
                <w:spacing w:val="-4"/>
                <w:sz w:val="18"/>
                <w:szCs w:val="18"/>
                <w:lang w:val="sq-AL"/>
              </w:rPr>
              <w:t>、</w:t>
            </w:r>
            <w:r w:rsidRPr="00382248">
              <w:rPr>
                <w:rFonts w:ascii="Times New Roman" w:hAnsi="Times New Roman"/>
                <w:spacing w:val="-4"/>
                <w:sz w:val="18"/>
                <w:szCs w:val="18"/>
                <w:lang w:val="sq-AL"/>
              </w:rPr>
              <w:t>24.3</w:t>
            </w:r>
            <w:r w:rsidRPr="00382248">
              <w:rPr>
                <w:rFonts w:ascii="Times New Roman" w:hAnsi="Times New Roman"/>
                <w:spacing w:val="-4"/>
                <w:sz w:val="18"/>
                <w:szCs w:val="18"/>
                <w:lang w:val="sq-AL"/>
              </w:rPr>
              <w:t>条</w:t>
            </w:r>
          </w:p>
        </w:tc>
        <w:tc>
          <w:tcPr>
            <w:tcW w:w="1640" w:type="dxa"/>
            <w:vAlign w:val="center"/>
          </w:tcPr>
          <w:p w:rsidR="00382248" w:rsidRPr="00382248" w:rsidRDefault="00382248" w:rsidP="00382248">
            <w:pPr>
              <w:adjustRightInd/>
              <w:snapToGrid w:val="0"/>
              <w:spacing w:line="240" w:lineRule="auto"/>
              <w:jc w:val="center"/>
              <w:rPr>
                <w:rFonts w:ascii="Times New Roman" w:hAnsi="Times New Roman"/>
                <w:sz w:val="18"/>
                <w:szCs w:val="18"/>
                <w:lang w:val="sq-AL"/>
              </w:rPr>
            </w:pPr>
            <w:r w:rsidRPr="00382248">
              <w:rPr>
                <w:rFonts w:ascii="Times New Roman" w:hAnsi="Times New Roman"/>
                <w:sz w:val="18"/>
                <w:szCs w:val="18"/>
                <w:lang w:val="sq-AL"/>
              </w:rPr>
              <w:t>10</w:t>
            </w:r>
            <w:r w:rsidRPr="00382248">
              <w:rPr>
                <w:rFonts w:ascii="Times New Roman" w:hAnsi="Times New Roman"/>
                <w:sz w:val="18"/>
                <w:szCs w:val="18"/>
                <w:lang w:val="sq-AL"/>
              </w:rPr>
              <w:t>片</w:t>
            </w:r>
          </w:p>
        </w:tc>
      </w:tr>
      <w:tr w:rsidR="00382248" w:rsidRPr="00382248" w:rsidTr="00382248">
        <w:trPr>
          <w:trHeight w:val="340"/>
          <w:jc w:val="center"/>
        </w:trPr>
        <w:tc>
          <w:tcPr>
            <w:tcW w:w="1009" w:type="dxa"/>
            <w:vMerge/>
            <w:vAlign w:val="center"/>
          </w:tcPr>
          <w:p w:rsidR="00382248" w:rsidRPr="00382248" w:rsidRDefault="00382248" w:rsidP="00382248">
            <w:pPr>
              <w:adjustRightInd/>
              <w:snapToGrid w:val="0"/>
              <w:spacing w:line="240" w:lineRule="auto"/>
              <w:jc w:val="center"/>
              <w:rPr>
                <w:rFonts w:ascii="Times New Roman" w:hAnsi="Times New Roman"/>
                <w:sz w:val="18"/>
                <w:szCs w:val="18"/>
                <w:lang w:val="sq-AL"/>
              </w:rPr>
            </w:pPr>
          </w:p>
        </w:tc>
        <w:tc>
          <w:tcPr>
            <w:tcW w:w="3219" w:type="dxa"/>
            <w:vAlign w:val="center"/>
          </w:tcPr>
          <w:p w:rsidR="00382248" w:rsidRPr="00382248" w:rsidRDefault="00382248" w:rsidP="00382248">
            <w:pPr>
              <w:adjustRightInd/>
              <w:snapToGrid w:val="0"/>
              <w:spacing w:line="240" w:lineRule="auto"/>
              <w:rPr>
                <w:rFonts w:ascii="Times New Roman" w:hAnsi="Times New Roman"/>
                <w:sz w:val="18"/>
                <w:szCs w:val="18"/>
                <w:lang w:val="sq-AL"/>
              </w:rPr>
            </w:pPr>
            <w:r w:rsidRPr="00382248">
              <w:rPr>
                <w:rFonts w:ascii="Times New Roman" w:hAnsi="Times New Roman"/>
                <w:sz w:val="18"/>
                <w:szCs w:val="18"/>
                <w:lang w:val="sq-AL"/>
              </w:rPr>
              <w:t>离子迁移试验</w:t>
            </w:r>
          </w:p>
        </w:tc>
        <w:tc>
          <w:tcPr>
            <w:tcW w:w="3250" w:type="dxa"/>
            <w:vAlign w:val="center"/>
          </w:tcPr>
          <w:p w:rsidR="00382248" w:rsidRPr="00382248" w:rsidRDefault="00382248" w:rsidP="00382248">
            <w:pPr>
              <w:adjustRightInd/>
              <w:snapToGrid w:val="0"/>
              <w:spacing w:line="240" w:lineRule="auto"/>
              <w:jc w:val="center"/>
              <w:rPr>
                <w:rFonts w:ascii="Times New Roman" w:hAnsi="Times New Roman"/>
                <w:sz w:val="18"/>
                <w:szCs w:val="18"/>
                <w:lang w:val="sq-AL"/>
              </w:rPr>
            </w:pPr>
            <w:r w:rsidRPr="00382248">
              <w:rPr>
                <w:rFonts w:ascii="Times New Roman" w:hAnsi="Times New Roman"/>
                <w:sz w:val="18"/>
                <w:szCs w:val="18"/>
                <w:lang w:val="sq-AL"/>
              </w:rPr>
              <w:t>GB/T 19443-2017</w:t>
            </w:r>
            <w:r w:rsidRPr="00382248">
              <w:rPr>
                <w:rFonts w:ascii="Times New Roman" w:hAnsi="Times New Roman"/>
                <w:sz w:val="18"/>
                <w:szCs w:val="18"/>
                <w:lang w:val="sq-AL"/>
              </w:rPr>
              <w:t>第</w:t>
            </w:r>
            <w:r w:rsidRPr="00382248">
              <w:rPr>
                <w:rFonts w:ascii="Times New Roman" w:hAnsi="Times New Roman"/>
                <w:sz w:val="18"/>
                <w:szCs w:val="18"/>
                <w:lang w:val="sq-AL"/>
              </w:rPr>
              <w:t>18</w:t>
            </w:r>
            <w:r w:rsidRPr="00382248">
              <w:rPr>
                <w:rFonts w:ascii="Times New Roman" w:hAnsi="Times New Roman"/>
                <w:sz w:val="18"/>
                <w:szCs w:val="18"/>
                <w:lang w:val="sq-AL"/>
              </w:rPr>
              <w:t>章</w:t>
            </w:r>
          </w:p>
        </w:tc>
        <w:tc>
          <w:tcPr>
            <w:tcW w:w="1640" w:type="dxa"/>
            <w:vAlign w:val="center"/>
          </w:tcPr>
          <w:p w:rsidR="00382248" w:rsidRPr="00382248" w:rsidRDefault="00382248" w:rsidP="00382248">
            <w:pPr>
              <w:adjustRightInd/>
              <w:snapToGrid w:val="0"/>
              <w:spacing w:line="240" w:lineRule="auto"/>
              <w:jc w:val="center"/>
              <w:rPr>
                <w:rFonts w:ascii="Times New Roman" w:hAnsi="Times New Roman"/>
                <w:sz w:val="18"/>
                <w:szCs w:val="18"/>
                <w:lang w:val="sq-AL"/>
              </w:rPr>
            </w:pPr>
            <w:r w:rsidRPr="00382248">
              <w:rPr>
                <w:rFonts w:ascii="Times New Roman" w:hAnsi="Times New Roman"/>
                <w:sz w:val="18"/>
                <w:szCs w:val="18"/>
                <w:lang w:val="sq-AL"/>
              </w:rPr>
              <w:t>50</w:t>
            </w:r>
            <w:r w:rsidRPr="00382248">
              <w:rPr>
                <w:rFonts w:ascii="Times New Roman" w:hAnsi="Times New Roman"/>
                <w:sz w:val="18"/>
                <w:szCs w:val="18"/>
                <w:lang w:val="sq-AL"/>
              </w:rPr>
              <w:t>片</w:t>
            </w:r>
          </w:p>
        </w:tc>
      </w:tr>
      <w:tr w:rsidR="00382248" w:rsidRPr="00382248" w:rsidTr="00382248">
        <w:trPr>
          <w:trHeight w:val="340"/>
          <w:jc w:val="center"/>
        </w:trPr>
        <w:tc>
          <w:tcPr>
            <w:tcW w:w="1009" w:type="dxa"/>
            <w:vMerge/>
            <w:vAlign w:val="center"/>
          </w:tcPr>
          <w:p w:rsidR="00382248" w:rsidRPr="00382248" w:rsidRDefault="00382248" w:rsidP="00382248">
            <w:pPr>
              <w:adjustRightInd/>
              <w:snapToGrid w:val="0"/>
              <w:spacing w:line="240" w:lineRule="auto"/>
              <w:jc w:val="center"/>
              <w:rPr>
                <w:rFonts w:ascii="Times New Roman" w:hAnsi="Times New Roman"/>
                <w:sz w:val="18"/>
                <w:szCs w:val="18"/>
                <w:lang w:val="sq-AL"/>
              </w:rPr>
            </w:pPr>
          </w:p>
        </w:tc>
        <w:tc>
          <w:tcPr>
            <w:tcW w:w="3219" w:type="dxa"/>
            <w:vAlign w:val="center"/>
          </w:tcPr>
          <w:p w:rsidR="00382248" w:rsidRPr="00382248" w:rsidRDefault="00382248" w:rsidP="00382248">
            <w:pPr>
              <w:adjustRightInd/>
              <w:snapToGrid w:val="0"/>
              <w:spacing w:line="240" w:lineRule="auto"/>
              <w:rPr>
                <w:rFonts w:ascii="Times New Roman" w:hAnsi="Times New Roman"/>
                <w:sz w:val="18"/>
                <w:szCs w:val="18"/>
                <w:lang w:val="sq-AL"/>
              </w:rPr>
            </w:pPr>
            <w:r w:rsidRPr="00382248">
              <w:rPr>
                <w:rFonts w:ascii="Times New Roman" w:hAnsi="Times New Roman"/>
                <w:sz w:val="18"/>
                <w:szCs w:val="18"/>
                <w:lang w:val="sq-AL"/>
              </w:rPr>
              <w:t>空气中冲击击穿试验</w:t>
            </w:r>
          </w:p>
        </w:tc>
        <w:tc>
          <w:tcPr>
            <w:tcW w:w="3250" w:type="dxa"/>
            <w:vAlign w:val="center"/>
          </w:tcPr>
          <w:p w:rsidR="00382248" w:rsidRPr="00382248" w:rsidRDefault="00382248" w:rsidP="00382248">
            <w:pPr>
              <w:adjustRightInd/>
              <w:snapToGrid w:val="0"/>
              <w:spacing w:line="240" w:lineRule="auto"/>
              <w:jc w:val="center"/>
              <w:rPr>
                <w:rFonts w:ascii="Times New Roman" w:hAnsi="Times New Roman"/>
                <w:sz w:val="18"/>
                <w:szCs w:val="18"/>
                <w:lang w:val="sq-AL"/>
              </w:rPr>
            </w:pPr>
            <w:r w:rsidRPr="00382248">
              <w:rPr>
                <w:rFonts w:ascii="Times New Roman" w:hAnsi="Times New Roman"/>
                <w:sz w:val="18"/>
                <w:szCs w:val="18"/>
                <w:lang w:val="sq-AL"/>
              </w:rPr>
              <w:t>GB/T 19443-2017</w:t>
            </w:r>
            <w:r w:rsidRPr="00382248">
              <w:rPr>
                <w:rFonts w:ascii="Times New Roman" w:hAnsi="Times New Roman"/>
                <w:sz w:val="18"/>
                <w:szCs w:val="18"/>
                <w:lang w:val="sq-AL"/>
              </w:rPr>
              <w:t>第</w:t>
            </w:r>
            <w:r w:rsidRPr="00382248">
              <w:rPr>
                <w:rFonts w:ascii="Times New Roman" w:hAnsi="Times New Roman"/>
                <w:sz w:val="18"/>
                <w:szCs w:val="18"/>
                <w:lang w:val="sq-AL"/>
              </w:rPr>
              <w:t>17</w:t>
            </w:r>
            <w:r w:rsidRPr="00382248">
              <w:rPr>
                <w:rFonts w:ascii="Times New Roman" w:hAnsi="Times New Roman"/>
                <w:sz w:val="18"/>
                <w:szCs w:val="18"/>
                <w:lang w:val="sq-AL"/>
              </w:rPr>
              <w:t>章</w:t>
            </w:r>
          </w:p>
        </w:tc>
        <w:tc>
          <w:tcPr>
            <w:tcW w:w="1640" w:type="dxa"/>
            <w:vAlign w:val="center"/>
          </w:tcPr>
          <w:p w:rsidR="00382248" w:rsidRPr="00382248" w:rsidRDefault="00382248" w:rsidP="00382248">
            <w:pPr>
              <w:adjustRightInd/>
              <w:snapToGrid w:val="0"/>
              <w:spacing w:line="240" w:lineRule="auto"/>
              <w:jc w:val="center"/>
              <w:rPr>
                <w:rFonts w:ascii="Times New Roman" w:hAnsi="Times New Roman"/>
                <w:sz w:val="18"/>
                <w:szCs w:val="18"/>
                <w:lang w:val="sq-AL"/>
              </w:rPr>
            </w:pPr>
            <w:r w:rsidRPr="00382248">
              <w:rPr>
                <w:rFonts w:ascii="Times New Roman" w:hAnsi="Times New Roman"/>
                <w:sz w:val="18"/>
                <w:szCs w:val="18"/>
                <w:lang w:val="sq-AL"/>
              </w:rPr>
              <w:t>10</w:t>
            </w:r>
            <w:r w:rsidRPr="00382248">
              <w:rPr>
                <w:rFonts w:ascii="Times New Roman" w:hAnsi="Times New Roman"/>
                <w:sz w:val="18"/>
                <w:szCs w:val="18"/>
                <w:lang w:val="sq-AL"/>
              </w:rPr>
              <w:t>片</w:t>
            </w:r>
          </w:p>
        </w:tc>
      </w:tr>
      <w:tr w:rsidR="00382248" w:rsidRPr="00382248" w:rsidTr="00382248">
        <w:trPr>
          <w:trHeight w:val="340"/>
          <w:jc w:val="center"/>
        </w:trPr>
        <w:tc>
          <w:tcPr>
            <w:tcW w:w="1009" w:type="dxa"/>
            <w:vMerge/>
            <w:vAlign w:val="center"/>
          </w:tcPr>
          <w:p w:rsidR="00382248" w:rsidRPr="00382248" w:rsidRDefault="00382248" w:rsidP="00382248">
            <w:pPr>
              <w:adjustRightInd/>
              <w:snapToGrid w:val="0"/>
              <w:spacing w:line="240" w:lineRule="auto"/>
              <w:jc w:val="center"/>
              <w:rPr>
                <w:rFonts w:ascii="Times New Roman" w:hAnsi="Times New Roman"/>
                <w:sz w:val="18"/>
                <w:szCs w:val="18"/>
                <w:lang w:val="sq-AL"/>
              </w:rPr>
            </w:pPr>
          </w:p>
        </w:tc>
        <w:tc>
          <w:tcPr>
            <w:tcW w:w="3219" w:type="dxa"/>
            <w:vAlign w:val="center"/>
          </w:tcPr>
          <w:p w:rsidR="00382248" w:rsidRPr="00382248" w:rsidRDefault="00382248" w:rsidP="00382248">
            <w:pPr>
              <w:adjustRightInd/>
              <w:snapToGrid w:val="0"/>
              <w:spacing w:line="240" w:lineRule="auto"/>
              <w:rPr>
                <w:rFonts w:ascii="Times New Roman" w:hAnsi="Times New Roman"/>
                <w:sz w:val="18"/>
                <w:szCs w:val="18"/>
                <w:lang w:val="sq-AL"/>
              </w:rPr>
            </w:pPr>
            <w:r w:rsidRPr="00382248">
              <w:rPr>
                <w:rFonts w:ascii="Times New Roman" w:hAnsi="Times New Roman"/>
                <w:sz w:val="18"/>
                <w:szCs w:val="18"/>
                <w:lang w:val="sq-AL"/>
              </w:rPr>
              <w:t>热破坏试验</w:t>
            </w:r>
          </w:p>
        </w:tc>
        <w:tc>
          <w:tcPr>
            <w:tcW w:w="3250" w:type="dxa"/>
            <w:vAlign w:val="center"/>
          </w:tcPr>
          <w:p w:rsidR="00382248" w:rsidRPr="00382248" w:rsidRDefault="00382248" w:rsidP="00382248">
            <w:pPr>
              <w:adjustRightInd/>
              <w:snapToGrid w:val="0"/>
              <w:spacing w:line="240" w:lineRule="auto"/>
              <w:jc w:val="center"/>
              <w:rPr>
                <w:rFonts w:ascii="Times New Roman" w:hAnsi="Times New Roman"/>
                <w:sz w:val="18"/>
                <w:szCs w:val="18"/>
                <w:lang w:val="sq-AL"/>
              </w:rPr>
            </w:pPr>
            <w:r w:rsidRPr="00382248">
              <w:rPr>
                <w:rFonts w:ascii="Times New Roman" w:hAnsi="Times New Roman"/>
                <w:sz w:val="18"/>
                <w:szCs w:val="18"/>
                <w:lang w:val="sq-AL"/>
              </w:rPr>
              <w:t>GB/T 19443-2017</w:t>
            </w:r>
            <w:r w:rsidRPr="00382248">
              <w:rPr>
                <w:rFonts w:ascii="Times New Roman" w:hAnsi="Times New Roman"/>
                <w:sz w:val="18"/>
                <w:szCs w:val="18"/>
                <w:lang w:val="sq-AL"/>
              </w:rPr>
              <w:t>第</w:t>
            </w:r>
            <w:r w:rsidRPr="00382248">
              <w:rPr>
                <w:rFonts w:ascii="Times New Roman" w:hAnsi="Times New Roman"/>
                <w:sz w:val="18"/>
                <w:szCs w:val="18"/>
                <w:lang w:val="sq-AL"/>
              </w:rPr>
              <w:t>20</w:t>
            </w:r>
            <w:r w:rsidRPr="00382248">
              <w:rPr>
                <w:rFonts w:ascii="Times New Roman" w:hAnsi="Times New Roman"/>
                <w:sz w:val="18"/>
                <w:szCs w:val="18"/>
                <w:lang w:val="sq-AL"/>
              </w:rPr>
              <w:t>章</w:t>
            </w:r>
          </w:p>
        </w:tc>
        <w:tc>
          <w:tcPr>
            <w:tcW w:w="1640" w:type="dxa"/>
            <w:vAlign w:val="center"/>
          </w:tcPr>
          <w:p w:rsidR="00382248" w:rsidRPr="00382248" w:rsidRDefault="00382248" w:rsidP="00382248">
            <w:pPr>
              <w:adjustRightInd/>
              <w:snapToGrid w:val="0"/>
              <w:spacing w:line="240" w:lineRule="auto"/>
              <w:jc w:val="center"/>
              <w:rPr>
                <w:rFonts w:ascii="Times New Roman" w:hAnsi="Times New Roman"/>
                <w:sz w:val="18"/>
                <w:szCs w:val="18"/>
                <w:lang w:val="sq-AL"/>
              </w:rPr>
            </w:pPr>
            <w:r w:rsidRPr="00382248">
              <w:rPr>
                <w:rFonts w:ascii="Times New Roman" w:hAnsi="Times New Roman"/>
                <w:sz w:val="18"/>
                <w:szCs w:val="18"/>
                <w:lang w:val="sq-AL"/>
              </w:rPr>
              <w:t>10</w:t>
            </w:r>
            <w:r w:rsidRPr="00382248">
              <w:rPr>
                <w:rFonts w:ascii="Times New Roman" w:hAnsi="Times New Roman"/>
                <w:sz w:val="18"/>
                <w:szCs w:val="18"/>
                <w:lang w:val="sq-AL"/>
              </w:rPr>
              <w:t>片</w:t>
            </w:r>
          </w:p>
        </w:tc>
      </w:tr>
      <w:tr w:rsidR="00382248" w:rsidRPr="00382248" w:rsidTr="00382248">
        <w:trPr>
          <w:trHeight w:val="340"/>
          <w:jc w:val="center"/>
        </w:trPr>
        <w:tc>
          <w:tcPr>
            <w:tcW w:w="1009" w:type="dxa"/>
            <w:vMerge/>
            <w:vAlign w:val="center"/>
          </w:tcPr>
          <w:p w:rsidR="00382248" w:rsidRPr="00382248" w:rsidRDefault="00382248" w:rsidP="00382248">
            <w:pPr>
              <w:adjustRightInd/>
              <w:snapToGrid w:val="0"/>
              <w:spacing w:line="240" w:lineRule="auto"/>
              <w:jc w:val="center"/>
              <w:rPr>
                <w:rFonts w:ascii="Times New Roman" w:hAnsi="Times New Roman"/>
                <w:sz w:val="18"/>
                <w:szCs w:val="18"/>
                <w:lang w:val="sq-AL"/>
              </w:rPr>
            </w:pPr>
          </w:p>
        </w:tc>
        <w:tc>
          <w:tcPr>
            <w:tcW w:w="3219" w:type="dxa"/>
            <w:vAlign w:val="center"/>
          </w:tcPr>
          <w:p w:rsidR="00382248" w:rsidRPr="00382248" w:rsidRDefault="00382248" w:rsidP="00382248">
            <w:pPr>
              <w:adjustRightInd/>
              <w:snapToGrid w:val="0"/>
              <w:spacing w:line="240" w:lineRule="auto"/>
              <w:rPr>
                <w:rFonts w:ascii="Times New Roman" w:hAnsi="Times New Roman"/>
                <w:sz w:val="18"/>
                <w:szCs w:val="18"/>
                <w:lang w:val="sq-AL"/>
              </w:rPr>
            </w:pPr>
            <w:r w:rsidRPr="00382248">
              <w:rPr>
                <w:rFonts w:ascii="Times New Roman" w:hAnsi="Times New Roman"/>
                <w:sz w:val="18"/>
                <w:szCs w:val="18"/>
                <w:lang w:val="sq-AL"/>
              </w:rPr>
              <w:t>SF</w:t>
            </w:r>
            <w:r w:rsidRPr="00382248">
              <w:rPr>
                <w:rFonts w:ascii="Times New Roman" w:hAnsi="Times New Roman"/>
                <w:sz w:val="18"/>
                <w:szCs w:val="18"/>
                <w:vertAlign w:val="subscript"/>
                <w:lang w:val="sq-AL"/>
              </w:rPr>
              <w:t>6</w:t>
            </w:r>
            <w:r w:rsidRPr="00382248">
              <w:rPr>
                <w:rFonts w:ascii="Times New Roman" w:hAnsi="Times New Roman"/>
                <w:sz w:val="18"/>
                <w:szCs w:val="18"/>
                <w:lang w:val="sq-AL"/>
              </w:rPr>
              <w:t>击穿耐受试验</w:t>
            </w:r>
          </w:p>
        </w:tc>
        <w:tc>
          <w:tcPr>
            <w:tcW w:w="3250" w:type="dxa"/>
            <w:vAlign w:val="center"/>
          </w:tcPr>
          <w:p w:rsidR="00382248" w:rsidRPr="00382248" w:rsidRDefault="00382248" w:rsidP="00382248">
            <w:pPr>
              <w:adjustRightInd/>
              <w:snapToGrid w:val="0"/>
              <w:spacing w:line="240" w:lineRule="auto"/>
              <w:jc w:val="center"/>
              <w:rPr>
                <w:rFonts w:ascii="Times New Roman" w:hAnsi="Times New Roman"/>
                <w:sz w:val="18"/>
                <w:szCs w:val="18"/>
                <w:lang w:val="sq-AL"/>
              </w:rPr>
            </w:pPr>
            <w:r w:rsidRPr="00382248">
              <w:rPr>
                <w:rFonts w:ascii="Times New Roman" w:hAnsi="Times New Roman"/>
                <w:sz w:val="18"/>
                <w:szCs w:val="18"/>
                <w:lang w:val="sq-AL"/>
              </w:rPr>
              <w:t>GB/T 19443-2017</w:t>
            </w:r>
            <w:r w:rsidRPr="00382248">
              <w:rPr>
                <w:rFonts w:ascii="Times New Roman" w:hAnsi="Times New Roman"/>
                <w:sz w:val="18"/>
                <w:szCs w:val="18"/>
                <w:lang w:val="sq-AL"/>
              </w:rPr>
              <w:t>第</w:t>
            </w:r>
            <w:r w:rsidRPr="00382248">
              <w:rPr>
                <w:rFonts w:ascii="Times New Roman" w:hAnsi="Times New Roman"/>
                <w:sz w:val="18"/>
                <w:szCs w:val="18"/>
                <w:lang w:val="sq-AL"/>
              </w:rPr>
              <w:t>16</w:t>
            </w:r>
            <w:r w:rsidRPr="00382248">
              <w:rPr>
                <w:rFonts w:ascii="Times New Roman" w:hAnsi="Times New Roman"/>
                <w:sz w:val="18"/>
                <w:szCs w:val="18"/>
                <w:lang w:val="sq-AL"/>
              </w:rPr>
              <w:t>章</w:t>
            </w:r>
          </w:p>
        </w:tc>
        <w:tc>
          <w:tcPr>
            <w:tcW w:w="1640" w:type="dxa"/>
            <w:vAlign w:val="center"/>
          </w:tcPr>
          <w:p w:rsidR="00382248" w:rsidRPr="00382248" w:rsidRDefault="00382248" w:rsidP="00382248">
            <w:pPr>
              <w:adjustRightInd/>
              <w:snapToGrid w:val="0"/>
              <w:spacing w:line="240" w:lineRule="auto"/>
              <w:jc w:val="center"/>
              <w:rPr>
                <w:rFonts w:ascii="Times New Roman" w:hAnsi="Times New Roman"/>
                <w:sz w:val="18"/>
                <w:szCs w:val="18"/>
                <w:lang w:val="sq-AL"/>
              </w:rPr>
            </w:pPr>
            <w:r w:rsidRPr="00382248">
              <w:rPr>
                <w:rFonts w:ascii="Times New Roman" w:hAnsi="Times New Roman"/>
                <w:sz w:val="18"/>
                <w:szCs w:val="18"/>
                <w:lang w:val="sq-AL"/>
              </w:rPr>
              <w:t>10</w:t>
            </w:r>
            <w:r w:rsidRPr="00382248">
              <w:rPr>
                <w:rFonts w:ascii="Times New Roman" w:hAnsi="Times New Roman"/>
                <w:sz w:val="18"/>
                <w:szCs w:val="18"/>
                <w:lang w:val="sq-AL"/>
              </w:rPr>
              <w:t>片</w:t>
            </w:r>
          </w:p>
        </w:tc>
      </w:tr>
      <w:tr w:rsidR="00382248" w:rsidRPr="00382248" w:rsidTr="00382248">
        <w:trPr>
          <w:trHeight w:val="340"/>
          <w:jc w:val="center"/>
        </w:trPr>
        <w:tc>
          <w:tcPr>
            <w:tcW w:w="1009" w:type="dxa"/>
            <w:vMerge/>
            <w:vAlign w:val="center"/>
          </w:tcPr>
          <w:p w:rsidR="00382248" w:rsidRPr="00382248" w:rsidRDefault="00382248" w:rsidP="00382248">
            <w:pPr>
              <w:adjustRightInd/>
              <w:snapToGrid w:val="0"/>
              <w:spacing w:line="240" w:lineRule="auto"/>
              <w:jc w:val="center"/>
              <w:rPr>
                <w:rFonts w:ascii="Times New Roman" w:hAnsi="Times New Roman"/>
                <w:sz w:val="18"/>
                <w:szCs w:val="18"/>
                <w:lang w:val="sq-AL"/>
              </w:rPr>
            </w:pPr>
          </w:p>
        </w:tc>
        <w:tc>
          <w:tcPr>
            <w:tcW w:w="3219" w:type="dxa"/>
            <w:vAlign w:val="center"/>
          </w:tcPr>
          <w:p w:rsidR="00382248" w:rsidRPr="00382248" w:rsidRDefault="00382248" w:rsidP="00382248">
            <w:pPr>
              <w:adjustRightInd/>
              <w:snapToGrid w:val="0"/>
              <w:spacing w:line="240" w:lineRule="auto"/>
              <w:rPr>
                <w:rFonts w:ascii="Times New Roman" w:hAnsi="Times New Roman"/>
                <w:sz w:val="18"/>
                <w:szCs w:val="18"/>
                <w:lang w:val="sq-AL"/>
              </w:rPr>
            </w:pPr>
            <w:proofErr w:type="gramStart"/>
            <w:r w:rsidRPr="00382248">
              <w:rPr>
                <w:rFonts w:ascii="Times New Roman" w:hAnsi="Times New Roman"/>
                <w:sz w:val="18"/>
                <w:szCs w:val="18"/>
                <w:lang w:val="sq-AL"/>
              </w:rPr>
              <w:t>锌套试验</w:t>
            </w:r>
            <w:proofErr w:type="gramEnd"/>
          </w:p>
        </w:tc>
        <w:tc>
          <w:tcPr>
            <w:tcW w:w="3250" w:type="dxa"/>
            <w:vAlign w:val="center"/>
          </w:tcPr>
          <w:p w:rsidR="00382248" w:rsidRPr="00382248" w:rsidRDefault="00382248" w:rsidP="00382248">
            <w:pPr>
              <w:adjustRightInd/>
              <w:snapToGrid w:val="0"/>
              <w:spacing w:line="240" w:lineRule="auto"/>
              <w:jc w:val="center"/>
              <w:rPr>
                <w:rFonts w:ascii="Times New Roman" w:hAnsi="Times New Roman"/>
                <w:sz w:val="18"/>
                <w:szCs w:val="18"/>
                <w:lang w:val="sq-AL"/>
              </w:rPr>
            </w:pPr>
            <w:r w:rsidRPr="00382248">
              <w:rPr>
                <w:rFonts w:ascii="Times New Roman" w:hAnsi="Times New Roman"/>
                <w:sz w:val="18"/>
                <w:szCs w:val="18"/>
                <w:lang w:val="sq-AL"/>
              </w:rPr>
              <w:t>GB/T 19443-2017</w:t>
            </w:r>
            <w:r w:rsidRPr="00382248">
              <w:rPr>
                <w:rFonts w:ascii="Times New Roman" w:hAnsi="Times New Roman"/>
                <w:sz w:val="18"/>
                <w:szCs w:val="18"/>
                <w:lang w:val="sq-AL"/>
              </w:rPr>
              <w:t>第</w:t>
            </w:r>
            <w:r w:rsidRPr="00382248">
              <w:rPr>
                <w:rFonts w:ascii="Times New Roman" w:hAnsi="Times New Roman"/>
                <w:sz w:val="18"/>
                <w:szCs w:val="18"/>
                <w:lang w:val="sq-AL"/>
              </w:rPr>
              <w:t>35.1</w:t>
            </w:r>
            <w:r w:rsidRPr="00382248">
              <w:rPr>
                <w:rFonts w:ascii="Times New Roman" w:hAnsi="Times New Roman"/>
                <w:sz w:val="18"/>
                <w:szCs w:val="18"/>
                <w:lang w:val="sq-AL"/>
              </w:rPr>
              <w:t>条、</w:t>
            </w:r>
            <w:r w:rsidRPr="00382248">
              <w:rPr>
                <w:rFonts w:ascii="Times New Roman" w:hAnsi="Times New Roman"/>
                <w:sz w:val="18"/>
                <w:szCs w:val="18"/>
                <w:lang w:val="sq-AL"/>
              </w:rPr>
              <w:t>35.2</w:t>
            </w:r>
            <w:r w:rsidRPr="00382248">
              <w:rPr>
                <w:rFonts w:ascii="Times New Roman" w:hAnsi="Times New Roman"/>
                <w:sz w:val="18"/>
                <w:szCs w:val="18"/>
                <w:lang w:val="sq-AL"/>
              </w:rPr>
              <w:t>条</w:t>
            </w:r>
          </w:p>
        </w:tc>
        <w:tc>
          <w:tcPr>
            <w:tcW w:w="1640" w:type="dxa"/>
            <w:vAlign w:val="center"/>
          </w:tcPr>
          <w:p w:rsidR="00382248" w:rsidRPr="00382248" w:rsidRDefault="00382248" w:rsidP="00382248">
            <w:pPr>
              <w:adjustRightInd/>
              <w:snapToGrid w:val="0"/>
              <w:spacing w:line="240" w:lineRule="auto"/>
              <w:jc w:val="center"/>
              <w:rPr>
                <w:rFonts w:ascii="Times New Roman" w:hAnsi="Times New Roman"/>
                <w:sz w:val="18"/>
                <w:szCs w:val="18"/>
                <w:lang w:val="sq-AL"/>
              </w:rPr>
            </w:pPr>
            <w:r w:rsidRPr="00382248">
              <w:rPr>
                <w:rFonts w:ascii="Times New Roman" w:hAnsi="Times New Roman"/>
                <w:sz w:val="18"/>
                <w:szCs w:val="18"/>
                <w:lang w:val="sq-AL"/>
              </w:rPr>
              <w:t>3</w:t>
            </w:r>
            <w:r w:rsidRPr="00382248">
              <w:rPr>
                <w:rFonts w:ascii="Times New Roman" w:hAnsi="Times New Roman"/>
                <w:sz w:val="18"/>
                <w:szCs w:val="18"/>
                <w:lang w:val="sq-AL"/>
              </w:rPr>
              <w:t>片</w:t>
            </w:r>
          </w:p>
        </w:tc>
      </w:tr>
      <w:tr w:rsidR="00382248" w:rsidRPr="00382248" w:rsidTr="00382248">
        <w:trPr>
          <w:trHeight w:val="340"/>
          <w:jc w:val="center"/>
        </w:trPr>
        <w:tc>
          <w:tcPr>
            <w:tcW w:w="1009" w:type="dxa"/>
            <w:vMerge/>
            <w:vAlign w:val="center"/>
          </w:tcPr>
          <w:p w:rsidR="00382248" w:rsidRPr="00382248" w:rsidRDefault="00382248" w:rsidP="00382248">
            <w:pPr>
              <w:adjustRightInd/>
              <w:snapToGrid w:val="0"/>
              <w:spacing w:line="240" w:lineRule="auto"/>
              <w:jc w:val="center"/>
              <w:rPr>
                <w:rFonts w:ascii="Times New Roman" w:hAnsi="Times New Roman"/>
                <w:sz w:val="18"/>
                <w:szCs w:val="18"/>
                <w:lang w:val="sq-AL"/>
              </w:rPr>
            </w:pPr>
          </w:p>
        </w:tc>
        <w:tc>
          <w:tcPr>
            <w:tcW w:w="3219" w:type="dxa"/>
            <w:vAlign w:val="center"/>
          </w:tcPr>
          <w:p w:rsidR="00382248" w:rsidRPr="00382248" w:rsidRDefault="00382248" w:rsidP="00382248">
            <w:pPr>
              <w:adjustRightInd/>
              <w:snapToGrid w:val="0"/>
              <w:spacing w:line="240" w:lineRule="auto"/>
              <w:rPr>
                <w:rFonts w:ascii="Times New Roman" w:hAnsi="Times New Roman"/>
                <w:sz w:val="18"/>
                <w:szCs w:val="18"/>
                <w:lang w:val="sq-AL"/>
              </w:rPr>
            </w:pPr>
            <w:proofErr w:type="gramStart"/>
            <w:r w:rsidRPr="00382248">
              <w:rPr>
                <w:rFonts w:ascii="Times New Roman" w:hAnsi="Times New Roman"/>
                <w:sz w:val="18"/>
                <w:szCs w:val="18"/>
                <w:lang w:val="sq-AL"/>
              </w:rPr>
              <w:t>锌环试验</w:t>
            </w:r>
            <w:proofErr w:type="gramEnd"/>
          </w:p>
        </w:tc>
        <w:tc>
          <w:tcPr>
            <w:tcW w:w="3250" w:type="dxa"/>
            <w:vAlign w:val="center"/>
          </w:tcPr>
          <w:p w:rsidR="00382248" w:rsidRPr="00382248" w:rsidRDefault="00382248" w:rsidP="00382248">
            <w:pPr>
              <w:adjustRightInd/>
              <w:snapToGrid w:val="0"/>
              <w:spacing w:line="240" w:lineRule="auto"/>
              <w:jc w:val="center"/>
              <w:rPr>
                <w:rFonts w:ascii="Times New Roman" w:hAnsi="Times New Roman"/>
                <w:sz w:val="18"/>
                <w:szCs w:val="18"/>
                <w:lang w:val="sq-AL"/>
              </w:rPr>
            </w:pPr>
            <w:r w:rsidRPr="00382248">
              <w:rPr>
                <w:rFonts w:ascii="Times New Roman" w:hAnsi="Times New Roman"/>
                <w:sz w:val="18"/>
                <w:szCs w:val="18"/>
                <w:lang w:val="sq-AL"/>
              </w:rPr>
              <w:t>GB/T 19443-2017</w:t>
            </w:r>
            <w:r w:rsidRPr="00382248">
              <w:rPr>
                <w:rFonts w:ascii="Times New Roman" w:hAnsi="Times New Roman"/>
                <w:sz w:val="18"/>
                <w:szCs w:val="18"/>
                <w:lang w:val="sq-AL"/>
              </w:rPr>
              <w:t>第</w:t>
            </w:r>
            <w:r w:rsidRPr="00382248">
              <w:rPr>
                <w:rFonts w:ascii="Times New Roman" w:hAnsi="Times New Roman"/>
                <w:sz w:val="18"/>
                <w:szCs w:val="18"/>
                <w:lang w:val="sq-AL"/>
              </w:rPr>
              <w:t>36</w:t>
            </w:r>
            <w:r w:rsidRPr="00382248">
              <w:rPr>
                <w:rFonts w:ascii="Times New Roman" w:hAnsi="Times New Roman"/>
                <w:sz w:val="18"/>
                <w:szCs w:val="18"/>
                <w:lang w:val="sq-AL"/>
              </w:rPr>
              <w:t>章</w:t>
            </w:r>
          </w:p>
        </w:tc>
        <w:tc>
          <w:tcPr>
            <w:tcW w:w="1640" w:type="dxa"/>
            <w:vAlign w:val="center"/>
          </w:tcPr>
          <w:p w:rsidR="00382248" w:rsidRPr="00382248" w:rsidRDefault="00382248" w:rsidP="00382248">
            <w:pPr>
              <w:adjustRightInd/>
              <w:snapToGrid w:val="0"/>
              <w:spacing w:line="240" w:lineRule="auto"/>
              <w:jc w:val="center"/>
              <w:rPr>
                <w:rFonts w:ascii="Times New Roman" w:hAnsi="Times New Roman"/>
                <w:sz w:val="18"/>
                <w:szCs w:val="18"/>
                <w:lang w:val="sq-AL"/>
              </w:rPr>
            </w:pPr>
            <w:r w:rsidRPr="00382248">
              <w:rPr>
                <w:rFonts w:ascii="Times New Roman" w:hAnsi="Times New Roman"/>
                <w:sz w:val="18"/>
                <w:szCs w:val="18"/>
                <w:lang w:val="sq-AL"/>
              </w:rPr>
              <w:t>3</w:t>
            </w:r>
            <w:r w:rsidRPr="00382248">
              <w:rPr>
                <w:rFonts w:ascii="Times New Roman" w:hAnsi="Times New Roman"/>
                <w:sz w:val="18"/>
                <w:szCs w:val="18"/>
                <w:lang w:val="sq-AL"/>
              </w:rPr>
              <w:t>片</w:t>
            </w:r>
          </w:p>
        </w:tc>
      </w:tr>
      <w:tr w:rsidR="00382248" w:rsidRPr="00382248" w:rsidTr="00382248">
        <w:trPr>
          <w:trHeight w:val="340"/>
          <w:jc w:val="center"/>
        </w:trPr>
        <w:tc>
          <w:tcPr>
            <w:tcW w:w="1009" w:type="dxa"/>
            <w:vMerge/>
            <w:vAlign w:val="center"/>
          </w:tcPr>
          <w:p w:rsidR="00382248" w:rsidRPr="00382248" w:rsidRDefault="00382248" w:rsidP="00382248">
            <w:pPr>
              <w:adjustRightInd/>
              <w:snapToGrid w:val="0"/>
              <w:spacing w:line="240" w:lineRule="auto"/>
              <w:jc w:val="center"/>
              <w:rPr>
                <w:rFonts w:ascii="Times New Roman" w:hAnsi="Times New Roman"/>
                <w:sz w:val="18"/>
                <w:szCs w:val="18"/>
                <w:lang w:val="sq-AL"/>
              </w:rPr>
            </w:pPr>
          </w:p>
        </w:tc>
        <w:tc>
          <w:tcPr>
            <w:tcW w:w="3219" w:type="dxa"/>
            <w:vAlign w:val="center"/>
          </w:tcPr>
          <w:p w:rsidR="00382248" w:rsidRPr="00382248" w:rsidRDefault="00382248" w:rsidP="00382248">
            <w:pPr>
              <w:adjustRightInd/>
              <w:snapToGrid w:val="0"/>
              <w:spacing w:line="240" w:lineRule="auto"/>
              <w:rPr>
                <w:rFonts w:ascii="Times New Roman" w:hAnsi="Times New Roman"/>
                <w:sz w:val="18"/>
                <w:szCs w:val="18"/>
                <w:lang w:val="sq-AL"/>
              </w:rPr>
            </w:pPr>
            <w:r w:rsidRPr="00382248">
              <w:rPr>
                <w:rFonts w:ascii="Times New Roman" w:hAnsi="Times New Roman"/>
                <w:sz w:val="18"/>
                <w:szCs w:val="18"/>
                <w:lang w:val="sq-AL"/>
              </w:rPr>
              <w:t>残余机械强度试验</w:t>
            </w:r>
          </w:p>
        </w:tc>
        <w:tc>
          <w:tcPr>
            <w:tcW w:w="3250" w:type="dxa"/>
            <w:vAlign w:val="center"/>
          </w:tcPr>
          <w:p w:rsidR="00382248" w:rsidRPr="00382248" w:rsidRDefault="00382248" w:rsidP="00382248">
            <w:pPr>
              <w:adjustRightInd/>
              <w:snapToGrid w:val="0"/>
              <w:spacing w:line="240" w:lineRule="auto"/>
              <w:jc w:val="center"/>
              <w:rPr>
                <w:rFonts w:ascii="Times New Roman" w:hAnsi="Times New Roman"/>
                <w:sz w:val="18"/>
                <w:szCs w:val="18"/>
                <w:lang w:val="sq-AL"/>
              </w:rPr>
            </w:pPr>
            <w:r w:rsidRPr="00382248">
              <w:rPr>
                <w:rFonts w:ascii="Times New Roman" w:hAnsi="Times New Roman"/>
                <w:sz w:val="18"/>
                <w:szCs w:val="18"/>
                <w:lang w:val="sq-AL"/>
              </w:rPr>
              <w:t>GB/T 19443-2017</w:t>
            </w:r>
            <w:r w:rsidRPr="00382248">
              <w:rPr>
                <w:rFonts w:ascii="Times New Roman" w:hAnsi="Times New Roman"/>
                <w:sz w:val="18"/>
                <w:szCs w:val="18"/>
                <w:lang w:val="sq-AL"/>
              </w:rPr>
              <w:t>第</w:t>
            </w:r>
            <w:r w:rsidRPr="00382248">
              <w:rPr>
                <w:rFonts w:ascii="Times New Roman" w:hAnsi="Times New Roman"/>
                <w:sz w:val="18"/>
                <w:szCs w:val="18"/>
                <w:lang w:val="sq-AL"/>
              </w:rPr>
              <w:t>26</w:t>
            </w:r>
            <w:r w:rsidRPr="00382248">
              <w:rPr>
                <w:rFonts w:ascii="Times New Roman" w:hAnsi="Times New Roman"/>
                <w:sz w:val="18"/>
                <w:szCs w:val="18"/>
                <w:lang w:val="sq-AL"/>
              </w:rPr>
              <w:t>章</w:t>
            </w:r>
          </w:p>
        </w:tc>
        <w:tc>
          <w:tcPr>
            <w:tcW w:w="1640" w:type="dxa"/>
            <w:vAlign w:val="center"/>
          </w:tcPr>
          <w:p w:rsidR="00382248" w:rsidRPr="00382248" w:rsidRDefault="00382248" w:rsidP="00382248">
            <w:pPr>
              <w:adjustRightInd/>
              <w:snapToGrid w:val="0"/>
              <w:spacing w:line="240" w:lineRule="auto"/>
              <w:jc w:val="center"/>
              <w:rPr>
                <w:rFonts w:ascii="Times New Roman" w:hAnsi="Times New Roman"/>
                <w:sz w:val="18"/>
                <w:szCs w:val="18"/>
                <w:lang w:val="sq-AL"/>
              </w:rPr>
            </w:pPr>
            <w:r w:rsidRPr="00382248">
              <w:rPr>
                <w:rFonts w:ascii="Times New Roman" w:hAnsi="Times New Roman"/>
                <w:sz w:val="18"/>
                <w:szCs w:val="18"/>
                <w:lang w:val="sq-AL"/>
              </w:rPr>
              <w:t>25</w:t>
            </w:r>
            <w:r w:rsidRPr="00382248">
              <w:rPr>
                <w:rFonts w:ascii="Times New Roman" w:hAnsi="Times New Roman"/>
                <w:sz w:val="18"/>
                <w:szCs w:val="18"/>
                <w:lang w:val="sq-AL"/>
              </w:rPr>
              <w:t>片</w:t>
            </w:r>
          </w:p>
        </w:tc>
      </w:tr>
      <w:tr w:rsidR="00382248" w:rsidRPr="00382248" w:rsidTr="00382248">
        <w:trPr>
          <w:trHeight w:val="340"/>
          <w:jc w:val="center"/>
        </w:trPr>
        <w:tc>
          <w:tcPr>
            <w:tcW w:w="1009" w:type="dxa"/>
            <w:vMerge/>
            <w:vAlign w:val="center"/>
          </w:tcPr>
          <w:p w:rsidR="00382248" w:rsidRPr="00382248" w:rsidRDefault="00382248" w:rsidP="00382248">
            <w:pPr>
              <w:adjustRightInd/>
              <w:snapToGrid w:val="0"/>
              <w:spacing w:line="240" w:lineRule="auto"/>
              <w:jc w:val="center"/>
              <w:rPr>
                <w:rFonts w:ascii="Times New Roman" w:hAnsi="Times New Roman"/>
                <w:sz w:val="18"/>
                <w:szCs w:val="18"/>
                <w:lang w:val="sq-AL"/>
              </w:rPr>
            </w:pPr>
          </w:p>
        </w:tc>
        <w:tc>
          <w:tcPr>
            <w:tcW w:w="3219" w:type="dxa"/>
            <w:vAlign w:val="center"/>
          </w:tcPr>
          <w:p w:rsidR="00382248" w:rsidRPr="00382248" w:rsidRDefault="00382248" w:rsidP="00382248">
            <w:pPr>
              <w:adjustRightInd/>
              <w:snapToGrid w:val="0"/>
              <w:spacing w:line="240" w:lineRule="auto"/>
              <w:rPr>
                <w:rFonts w:ascii="Times New Roman" w:hAnsi="Times New Roman"/>
                <w:sz w:val="18"/>
                <w:szCs w:val="18"/>
                <w:lang w:val="sq-AL"/>
              </w:rPr>
            </w:pPr>
            <w:r w:rsidRPr="00382248">
              <w:rPr>
                <w:rFonts w:ascii="Times New Roman" w:hAnsi="Times New Roman" w:hint="eastAsia"/>
                <w:sz w:val="18"/>
                <w:szCs w:val="18"/>
              </w:rPr>
              <w:t>强化</w:t>
            </w:r>
            <w:r w:rsidRPr="00382248">
              <w:rPr>
                <w:rFonts w:ascii="Times New Roman" w:hAnsi="Times New Roman"/>
                <w:sz w:val="18"/>
                <w:szCs w:val="18"/>
                <w:lang w:val="sq-AL"/>
              </w:rPr>
              <w:t>热机性能试验</w:t>
            </w:r>
          </w:p>
        </w:tc>
        <w:tc>
          <w:tcPr>
            <w:tcW w:w="3250" w:type="dxa"/>
            <w:vAlign w:val="center"/>
          </w:tcPr>
          <w:p w:rsidR="00382248" w:rsidRPr="00382248" w:rsidRDefault="00382248" w:rsidP="00382248">
            <w:pPr>
              <w:adjustRightInd/>
              <w:snapToGrid w:val="0"/>
              <w:spacing w:line="240" w:lineRule="auto"/>
              <w:jc w:val="center"/>
              <w:rPr>
                <w:rFonts w:ascii="Times New Roman" w:hAnsi="Times New Roman"/>
                <w:sz w:val="18"/>
                <w:szCs w:val="18"/>
                <w:lang w:val="sq-AL"/>
              </w:rPr>
            </w:pPr>
            <w:r w:rsidRPr="00382248">
              <w:rPr>
                <w:rFonts w:ascii="Times New Roman" w:hAnsi="Times New Roman"/>
                <w:sz w:val="18"/>
                <w:szCs w:val="18"/>
              </w:rPr>
              <w:t>参照</w:t>
            </w:r>
            <w:r w:rsidRPr="00382248">
              <w:rPr>
                <w:rFonts w:ascii="Times New Roman" w:hAnsi="Times New Roman"/>
                <w:sz w:val="18"/>
                <w:szCs w:val="18"/>
                <w:lang w:val="sq-AL"/>
              </w:rPr>
              <w:t>GB/T 19443-2017</w:t>
            </w:r>
            <w:r w:rsidRPr="00382248">
              <w:rPr>
                <w:rFonts w:ascii="Times New Roman" w:hAnsi="Times New Roman"/>
                <w:sz w:val="18"/>
                <w:szCs w:val="18"/>
                <w:lang w:val="sq-AL"/>
              </w:rPr>
              <w:t>第</w:t>
            </w:r>
            <w:r w:rsidRPr="00382248">
              <w:rPr>
                <w:rFonts w:ascii="Times New Roman" w:hAnsi="Times New Roman"/>
                <w:sz w:val="18"/>
                <w:szCs w:val="18"/>
                <w:lang w:val="sq-AL"/>
              </w:rPr>
              <w:t>25</w:t>
            </w:r>
            <w:r w:rsidRPr="00382248">
              <w:rPr>
                <w:rFonts w:ascii="Times New Roman" w:hAnsi="Times New Roman"/>
                <w:sz w:val="18"/>
                <w:szCs w:val="18"/>
                <w:lang w:val="sq-AL"/>
              </w:rPr>
              <w:t>章、第</w:t>
            </w:r>
            <w:r w:rsidRPr="00382248">
              <w:rPr>
                <w:rFonts w:ascii="Times New Roman" w:hAnsi="Times New Roman"/>
                <w:sz w:val="18"/>
                <w:szCs w:val="18"/>
                <w:lang w:val="sq-AL"/>
              </w:rPr>
              <w:t>24.2</w:t>
            </w:r>
            <w:r w:rsidRPr="00382248">
              <w:rPr>
                <w:rFonts w:ascii="Times New Roman" w:hAnsi="Times New Roman"/>
                <w:sz w:val="18"/>
                <w:szCs w:val="18"/>
                <w:lang w:val="sq-AL"/>
              </w:rPr>
              <w:t>条，</w:t>
            </w:r>
            <w:r w:rsidRPr="00382248">
              <w:rPr>
                <w:rFonts w:ascii="Times New Roman" w:hAnsi="Times New Roman"/>
                <w:sz w:val="18"/>
                <w:szCs w:val="18"/>
              </w:rPr>
              <w:t>同时，</w:t>
            </w:r>
            <w:r w:rsidRPr="00382248">
              <w:rPr>
                <w:rFonts w:ascii="Times New Roman" w:hAnsi="Times New Roman"/>
                <w:sz w:val="18"/>
                <w:szCs w:val="18"/>
                <w:lang w:val="sq-AL"/>
              </w:rPr>
              <w:t>热机试验温度循环范围为</w:t>
            </w:r>
            <w:r w:rsidRPr="00382248">
              <w:rPr>
                <w:rFonts w:ascii="Times New Roman" w:hAnsi="Times New Roman"/>
                <w:sz w:val="18"/>
                <w:szCs w:val="18"/>
              </w:rPr>
              <w:t>不低于</w:t>
            </w:r>
            <w:r w:rsidRPr="00382248">
              <w:rPr>
                <w:rFonts w:ascii="Times New Roman" w:hAnsi="Times New Roman"/>
                <w:sz w:val="18"/>
                <w:szCs w:val="18"/>
                <w:lang w:val="sq-AL"/>
              </w:rPr>
              <w:t>-60</w:t>
            </w:r>
            <w:r w:rsidRPr="00382248">
              <w:rPr>
                <w:rFonts w:ascii="宋体" w:hAnsi="宋体" w:cs="宋体" w:hint="eastAsia"/>
                <w:sz w:val="18"/>
                <w:szCs w:val="18"/>
                <w:lang w:val="sq-AL"/>
              </w:rPr>
              <w:t>℃</w:t>
            </w:r>
            <w:r w:rsidRPr="00382248">
              <w:rPr>
                <w:rFonts w:ascii="Times New Roman" w:hAnsi="Times New Roman"/>
                <w:sz w:val="18"/>
                <w:szCs w:val="18"/>
                <w:lang w:val="sq-AL"/>
              </w:rPr>
              <w:t>至</w:t>
            </w:r>
            <w:r w:rsidRPr="00382248">
              <w:rPr>
                <w:rFonts w:ascii="Times New Roman" w:hAnsi="Times New Roman"/>
                <w:sz w:val="18"/>
                <w:szCs w:val="18"/>
                <w:lang w:val="sq-AL"/>
              </w:rPr>
              <w:t>+50</w:t>
            </w:r>
            <w:r w:rsidRPr="00382248">
              <w:rPr>
                <w:rFonts w:ascii="宋体" w:hAnsi="宋体" w:cs="宋体" w:hint="eastAsia"/>
                <w:sz w:val="18"/>
                <w:szCs w:val="18"/>
                <w:lang w:val="sq-AL"/>
              </w:rPr>
              <w:t>℃</w:t>
            </w:r>
            <w:r w:rsidRPr="00382248">
              <w:rPr>
                <w:rFonts w:ascii="Times New Roman" w:hAnsi="Times New Roman"/>
                <w:sz w:val="18"/>
                <w:szCs w:val="18"/>
                <w:lang w:val="sq-AL"/>
              </w:rPr>
              <w:t>，循环次数不少于</w:t>
            </w:r>
            <w:r w:rsidRPr="00382248">
              <w:rPr>
                <w:rFonts w:ascii="Times New Roman" w:hAnsi="Times New Roman"/>
                <w:sz w:val="18"/>
                <w:szCs w:val="18"/>
                <w:lang w:val="sq-AL"/>
              </w:rPr>
              <w:t>10</w:t>
            </w:r>
            <w:r w:rsidRPr="00382248">
              <w:rPr>
                <w:rFonts w:ascii="Times New Roman" w:hAnsi="Times New Roman"/>
                <w:sz w:val="18"/>
                <w:szCs w:val="18"/>
                <w:lang w:val="sq-AL"/>
              </w:rPr>
              <w:t>次，重点监测瓷件头部</w:t>
            </w:r>
            <w:r w:rsidRPr="00382248">
              <w:rPr>
                <w:rFonts w:ascii="Times New Roman" w:hAnsi="Times New Roman"/>
                <w:sz w:val="18"/>
                <w:szCs w:val="18"/>
                <w:lang w:val="sq-AL"/>
              </w:rPr>
              <w:t>-</w:t>
            </w:r>
            <w:r w:rsidRPr="00382248">
              <w:rPr>
                <w:rFonts w:ascii="Times New Roman" w:hAnsi="Times New Roman"/>
                <w:sz w:val="18"/>
                <w:szCs w:val="18"/>
                <w:lang w:val="sq-AL"/>
              </w:rPr>
              <w:t>伞裙交界处缺陷扩展。</w:t>
            </w:r>
          </w:p>
        </w:tc>
        <w:tc>
          <w:tcPr>
            <w:tcW w:w="1640" w:type="dxa"/>
            <w:vAlign w:val="center"/>
          </w:tcPr>
          <w:p w:rsidR="00382248" w:rsidRPr="00382248" w:rsidRDefault="00382248" w:rsidP="00382248">
            <w:pPr>
              <w:adjustRightInd/>
              <w:snapToGrid w:val="0"/>
              <w:spacing w:line="240" w:lineRule="auto"/>
              <w:jc w:val="center"/>
              <w:rPr>
                <w:rFonts w:ascii="Times New Roman" w:hAnsi="Times New Roman"/>
                <w:sz w:val="18"/>
                <w:szCs w:val="18"/>
                <w:lang w:val="sq-AL"/>
              </w:rPr>
            </w:pPr>
            <w:r w:rsidRPr="00382248">
              <w:rPr>
                <w:rFonts w:ascii="Times New Roman" w:hAnsi="Times New Roman"/>
                <w:sz w:val="18"/>
                <w:szCs w:val="18"/>
                <w:lang w:val="sq-AL"/>
              </w:rPr>
              <w:t>10</w:t>
            </w:r>
            <w:r w:rsidRPr="00382248">
              <w:rPr>
                <w:rFonts w:ascii="Times New Roman" w:hAnsi="Times New Roman"/>
                <w:sz w:val="18"/>
                <w:szCs w:val="18"/>
                <w:lang w:val="sq-AL"/>
              </w:rPr>
              <w:t>片</w:t>
            </w:r>
          </w:p>
        </w:tc>
      </w:tr>
      <w:tr w:rsidR="00382248" w:rsidRPr="00382248" w:rsidTr="00382248">
        <w:trPr>
          <w:trHeight w:val="340"/>
          <w:jc w:val="center"/>
        </w:trPr>
        <w:tc>
          <w:tcPr>
            <w:tcW w:w="1009" w:type="dxa"/>
            <w:vMerge/>
            <w:vAlign w:val="center"/>
          </w:tcPr>
          <w:p w:rsidR="00382248" w:rsidRPr="00382248" w:rsidRDefault="00382248" w:rsidP="00382248">
            <w:pPr>
              <w:adjustRightInd/>
              <w:snapToGrid w:val="0"/>
              <w:spacing w:line="240" w:lineRule="auto"/>
              <w:jc w:val="center"/>
              <w:rPr>
                <w:rFonts w:ascii="Times New Roman" w:hAnsi="Times New Roman"/>
                <w:sz w:val="18"/>
                <w:szCs w:val="18"/>
                <w:lang w:val="sq-AL"/>
              </w:rPr>
            </w:pPr>
          </w:p>
        </w:tc>
        <w:tc>
          <w:tcPr>
            <w:tcW w:w="3219" w:type="dxa"/>
            <w:vAlign w:val="center"/>
          </w:tcPr>
          <w:p w:rsidR="00382248" w:rsidRPr="00382248" w:rsidRDefault="00382248" w:rsidP="00382248">
            <w:pPr>
              <w:adjustRightInd/>
              <w:snapToGrid w:val="0"/>
              <w:spacing w:line="240" w:lineRule="auto"/>
              <w:rPr>
                <w:rFonts w:ascii="Times New Roman" w:hAnsi="Times New Roman"/>
                <w:sz w:val="18"/>
                <w:szCs w:val="18"/>
                <w:lang w:val="sq-AL"/>
              </w:rPr>
            </w:pPr>
            <w:r w:rsidRPr="00382248">
              <w:rPr>
                <w:rFonts w:ascii="Times New Roman" w:hAnsi="Times New Roman"/>
                <w:sz w:val="18"/>
                <w:szCs w:val="18"/>
                <w:lang w:val="sq-AL"/>
              </w:rPr>
              <w:t>直流人工污秽耐受电压试验</w:t>
            </w:r>
          </w:p>
        </w:tc>
        <w:tc>
          <w:tcPr>
            <w:tcW w:w="3250" w:type="dxa"/>
            <w:vAlign w:val="center"/>
          </w:tcPr>
          <w:p w:rsidR="00382248" w:rsidRPr="00382248" w:rsidRDefault="00382248" w:rsidP="00382248">
            <w:pPr>
              <w:adjustRightInd/>
              <w:snapToGrid w:val="0"/>
              <w:spacing w:line="240" w:lineRule="auto"/>
              <w:jc w:val="center"/>
              <w:rPr>
                <w:rFonts w:ascii="Times New Roman" w:hAnsi="Times New Roman"/>
                <w:sz w:val="18"/>
                <w:szCs w:val="18"/>
                <w:lang w:val="sq-AL"/>
              </w:rPr>
            </w:pPr>
            <w:r w:rsidRPr="00382248">
              <w:rPr>
                <w:rFonts w:ascii="Times New Roman" w:hAnsi="Times New Roman"/>
                <w:sz w:val="18"/>
                <w:szCs w:val="18"/>
                <w:lang w:val="sq-AL"/>
              </w:rPr>
              <w:t>GB/T 19443-2017</w:t>
            </w:r>
            <w:r w:rsidRPr="00382248">
              <w:rPr>
                <w:rFonts w:ascii="Times New Roman" w:hAnsi="Times New Roman"/>
                <w:sz w:val="18"/>
                <w:szCs w:val="18"/>
                <w:lang w:val="sq-AL"/>
              </w:rPr>
              <w:t>第</w:t>
            </w:r>
            <w:r w:rsidRPr="00382248">
              <w:rPr>
                <w:rFonts w:ascii="Times New Roman" w:hAnsi="Times New Roman"/>
                <w:sz w:val="18"/>
                <w:szCs w:val="18"/>
                <w:lang w:val="sq-AL"/>
              </w:rPr>
              <w:t>21</w:t>
            </w:r>
            <w:r w:rsidRPr="00382248">
              <w:rPr>
                <w:rFonts w:ascii="Times New Roman" w:hAnsi="Times New Roman"/>
                <w:sz w:val="18"/>
                <w:szCs w:val="18"/>
                <w:lang w:val="sq-AL"/>
              </w:rPr>
              <w:t>章</w:t>
            </w:r>
          </w:p>
        </w:tc>
        <w:tc>
          <w:tcPr>
            <w:tcW w:w="1640" w:type="dxa"/>
            <w:vAlign w:val="center"/>
          </w:tcPr>
          <w:p w:rsidR="00382248" w:rsidRPr="00382248" w:rsidRDefault="00382248" w:rsidP="00382248">
            <w:pPr>
              <w:adjustRightInd/>
              <w:snapToGrid w:val="0"/>
              <w:spacing w:line="240" w:lineRule="auto"/>
              <w:jc w:val="center"/>
              <w:rPr>
                <w:rFonts w:ascii="Times New Roman" w:hAnsi="Times New Roman"/>
                <w:sz w:val="18"/>
                <w:szCs w:val="18"/>
                <w:lang w:val="sq-AL"/>
              </w:rPr>
            </w:pPr>
            <w:r w:rsidRPr="00382248">
              <w:rPr>
                <w:rFonts w:ascii="Times New Roman" w:hAnsi="Times New Roman"/>
                <w:sz w:val="18"/>
                <w:szCs w:val="18"/>
              </w:rPr>
              <w:t>5</w:t>
            </w:r>
            <w:r w:rsidRPr="00382248">
              <w:rPr>
                <w:rFonts w:ascii="Times New Roman" w:hAnsi="Times New Roman"/>
                <w:sz w:val="18"/>
                <w:szCs w:val="18"/>
              </w:rPr>
              <w:t>片串</w:t>
            </w:r>
          </w:p>
        </w:tc>
      </w:tr>
      <w:tr w:rsidR="00382248" w:rsidRPr="00382248" w:rsidTr="00382248">
        <w:trPr>
          <w:trHeight w:val="340"/>
          <w:jc w:val="center"/>
        </w:trPr>
        <w:tc>
          <w:tcPr>
            <w:tcW w:w="1009" w:type="dxa"/>
            <w:vMerge w:val="restart"/>
            <w:vAlign w:val="center"/>
          </w:tcPr>
          <w:p w:rsidR="00382248" w:rsidRPr="00382248" w:rsidRDefault="00382248" w:rsidP="00382248">
            <w:pPr>
              <w:adjustRightInd/>
              <w:snapToGrid w:val="0"/>
              <w:spacing w:line="240" w:lineRule="auto"/>
              <w:jc w:val="center"/>
              <w:rPr>
                <w:rFonts w:ascii="Times New Roman" w:hAnsi="Times New Roman"/>
                <w:sz w:val="18"/>
                <w:szCs w:val="18"/>
                <w:lang w:val="sq-AL"/>
              </w:rPr>
            </w:pPr>
            <w:r w:rsidRPr="00382248">
              <w:rPr>
                <w:rFonts w:ascii="Times New Roman" w:hAnsi="Times New Roman"/>
                <w:sz w:val="18"/>
                <w:szCs w:val="18"/>
                <w:lang w:val="sq-AL"/>
              </w:rPr>
              <w:t>抽</w:t>
            </w:r>
            <w:r w:rsidRPr="00382248">
              <w:rPr>
                <w:rFonts w:ascii="Times New Roman" w:hAnsi="Times New Roman"/>
                <w:sz w:val="18"/>
                <w:szCs w:val="18"/>
                <w:lang w:val="sq-AL"/>
              </w:rPr>
              <w:t xml:space="preserve">  </w:t>
            </w:r>
            <w:r w:rsidRPr="00382248">
              <w:rPr>
                <w:rFonts w:ascii="Times New Roman" w:hAnsi="Times New Roman"/>
                <w:sz w:val="18"/>
                <w:szCs w:val="18"/>
                <w:lang w:val="sq-AL"/>
              </w:rPr>
              <w:t>样</w:t>
            </w:r>
          </w:p>
          <w:p w:rsidR="00382248" w:rsidRPr="00382248" w:rsidRDefault="00382248" w:rsidP="00382248">
            <w:pPr>
              <w:adjustRightInd/>
              <w:snapToGrid w:val="0"/>
              <w:spacing w:line="240" w:lineRule="auto"/>
              <w:jc w:val="center"/>
              <w:rPr>
                <w:rFonts w:ascii="Times New Roman" w:hAnsi="Times New Roman"/>
                <w:sz w:val="18"/>
                <w:szCs w:val="18"/>
                <w:lang w:val="sq-AL"/>
              </w:rPr>
            </w:pPr>
            <w:r w:rsidRPr="00382248">
              <w:rPr>
                <w:rFonts w:ascii="Times New Roman" w:hAnsi="Times New Roman"/>
                <w:sz w:val="18"/>
                <w:szCs w:val="18"/>
                <w:lang w:val="sq-AL"/>
              </w:rPr>
              <w:t>试</w:t>
            </w:r>
            <w:r w:rsidRPr="00382248">
              <w:rPr>
                <w:rFonts w:ascii="Times New Roman" w:hAnsi="Times New Roman"/>
                <w:sz w:val="18"/>
                <w:szCs w:val="18"/>
                <w:lang w:val="sq-AL"/>
              </w:rPr>
              <w:t xml:space="preserve">  </w:t>
            </w:r>
            <w:r w:rsidRPr="00382248">
              <w:rPr>
                <w:rFonts w:ascii="Times New Roman" w:hAnsi="Times New Roman"/>
                <w:sz w:val="18"/>
                <w:szCs w:val="18"/>
                <w:lang w:val="sq-AL"/>
              </w:rPr>
              <w:t>验</w:t>
            </w:r>
          </w:p>
        </w:tc>
        <w:tc>
          <w:tcPr>
            <w:tcW w:w="3219" w:type="dxa"/>
            <w:vAlign w:val="center"/>
          </w:tcPr>
          <w:p w:rsidR="00382248" w:rsidRPr="00382248" w:rsidRDefault="00382248" w:rsidP="00382248">
            <w:pPr>
              <w:adjustRightInd/>
              <w:snapToGrid w:val="0"/>
              <w:spacing w:line="240" w:lineRule="auto"/>
              <w:rPr>
                <w:rFonts w:ascii="Times New Roman" w:hAnsi="Times New Roman"/>
                <w:sz w:val="18"/>
                <w:szCs w:val="18"/>
                <w:lang w:val="sq-AL"/>
              </w:rPr>
            </w:pPr>
            <w:r w:rsidRPr="00382248">
              <w:rPr>
                <w:rFonts w:ascii="Times New Roman" w:hAnsi="Times New Roman"/>
                <w:sz w:val="18"/>
                <w:szCs w:val="18"/>
                <w:lang w:val="sq-AL"/>
              </w:rPr>
              <w:t>尺寸检查（</w:t>
            </w:r>
            <w:r w:rsidRPr="00382248">
              <w:rPr>
                <w:rFonts w:ascii="Times New Roman" w:hAnsi="Times New Roman"/>
                <w:sz w:val="18"/>
                <w:szCs w:val="18"/>
                <w:lang w:val="sq-AL"/>
              </w:rPr>
              <w:t>E1+E2</w:t>
            </w:r>
            <w:r w:rsidRPr="00382248">
              <w:rPr>
                <w:rFonts w:ascii="Times New Roman" w:hAnsi="Times New Roman"/>
                <w:sz w:val="18"/>
                <w:szCs w:val="18"/>
                <w:lang w:val="sq-AL"/>
              </w:rPr>
              <w:t>）</w:t>
            </w:r>
          </w:p>
        </w:tc>
        <w:tc>
          <w:tcPr>
            <w:tcW w:w="3250" w:type="dxa"/>
            <w:vAlign w:val="center"/>
          </w:tcPr>
          <w:p w:rsidR="00382248" w:rsidRPr="00382248" w:rsidRDefault="00382248" w:rsidP="00382248">
            <w:pPr>
              <w:adjustRightInd/>
              <w:snapToGrid w:val="0"/>
              <w:spacing w:line="240" w:lineRule="auto"/>
              <w:jc w:val="center"/>
              <w:rPr>
                <w:rFonts w:ascii="Times New Roman" w:hAnsi="Times New Roman"/>
                <w:sz w:val="18"/>
                <w:szCs w:val="18"/>
                <w:lang w:val="sq-AL"/>
              </w:rPr>
            </w:pPr>
            <w:r w:rsidRPr="00382248">
              <w:rPr>
                <w:rFonts w:ascii="Times New Roman" w:hAnsi="Times New Roman"/>
                <w:sz w:val="18"/>
                <w:szCs w:val="18"/>
                <w:lang w:val="sq-AL"/>
              </w:rPr>
              <w:t>GB/T 19443-2017</w:t>
            </w:r>
            <w:r w:rsidRPr="00382248">
              <w:rPr>
                <w:rFonts w:ascii="Times New Roman" w:hAnsi="Times New Roman"/>
                <w:sz w:val="18"/>
                <w:szCs w:val="18"/>
                <w:lang w:val="sq-AL"/>
              </w:rPr>
              <w:t>第</w:t>
            </w:r>
            <w:r w:rsidRPr="00382248">
              <w:rPr>
                <w:rFonts w:ascii="Times New Roman" w:hAnsi="Times New Roman"/>
                <w:sz w:val="18"/>
                <w:szCs w:val="18"/>
                <w:lang w:val="sq-AL"/>
              </w:rPr>
              <w:t>23</w:t>
            </w:r>
            <w:r w:rsidRPr="00382248">
              <w:rPr>
                <w:rFonts w:ascii="Times New Roman" w:hAnsi="Times New Roman"/>
                <w:sz w:val="18"/>
                <w:szCs w:val="18"/>
                <w:lang w:val="sq-AL"/>
              </w:rPr>
              <w:t>章</w:t>
            </w:r>
          </w:p>
        </w:tc>
        <w:tc>
          <w:tcPr>
            <w:tcW w:w="1640" w:type="dxa"/>
            <w:vAlign w:val="center"/>
          </w:tcPr>
          <w:p w:rsidR="00382248" w:rsidRPr="00382248" w:rsidRDefault="00382248" w:rsidP="00382248">
            <w:pPr>
              <w:adjustRightInd/>
              <w:snapToGrid w:val="0"/>
              <w:spacing w:line="240" w:lineRule="auto"/>
              <w:jc w:val="center"/>
              <w:rPr>
                <w:rFonts w:ascii="Times New Roman" w:hAnsi="Times New Roman"/>
                <w:sz w:val="18"/>
                <w:szCs w:val="18"/>
                <w:lang w:val="sq-AL"/>
              </w:rPr>
            </w:pPr>
            <w:r w:rsidRPr="00382248">
              <w:rPr>
                <w:rFonts w:ascii="Times New Roman" w:hAnsi="Times New Roman"/>
                <w:sz w:val="18"/>
                <w:szCs w:val="18"/>
                <w:lang w:val="sq-AL"/>
              </w:rPr>
              <w:t>12</w:t>
            </w:r>
            <w:r w:rsidRPr="00382248">
              <w:rPr>
                <w:rFonts w:ascii="Times New Roman" w:hAnsi="Times New Roman"/>
                <w:sz w:val="18"/>
                <w:szCs w:val="18"/>
                <w:lang w:val="sq-AL"/>
              </w:rPr>
              <w:t>片</w:t>
            </w:r>
          </w:p>
        </w:tc>
      </w:tr>
      <w:tr w:rsidR="00382248" w:rsidRPr="00382248" w:rsidTr="00382248">
        <w:trPr>
          <w:trHeight w:val="340"/>
          <w:jc w:val="center"/>
        </w:trPr>
        <w:tc>
          <w:tcPr>
            <w:tcW w:w="1009" w:type="dxa"/>
            <w:vMerge/>
          </w:tcPr>
          <w:p w:rsidR="00382248" w:rsidRPr="00382248" w:rsidRDefault="00382248" w:rsidP="00382248">
            <w:pPr>
              <w:adjustRightInd/>
              <w:snapToGrid w:val="0"/>
              <w:spacing w:line="240" w:lineRule="auto"/>
              <w:jc w:val="center"/>
              <w:rPr>
                <w:rFonts w:ascii="Times New Roman" w:hAnsi="Times New Roman"/>
                <w:sz w:val="18"/>
                <w:szCs w:val="18"/>
                <w:lang w:val="sq-AL"/>
              </w:rPr>
            </w:pPr>
          </w:p>
        </w:tc>
        <w:tc>
          <w:tcPr>
            <w:tcW w:w="3219" w:type="dxa"/>
            <w:vAlign w:val="center"/>
          </w:tcPr>
          <w:p w:rsidR="00382248" w:rsidRPr="00382248" w:rsidRDefault="00382248" w:rsidP="00382248">
            <w:pPr>
              <w:adjustRightInd/>
              <w:snapToGrid w:val="0"/>
              <w:spacing w:line="240" w:lineRule="auto"/>
              <w:rPr>
                <w:rFonts w:ascii="Times New Roman" w:hAnsi="Times New Roman"/>
                <w:sz w:val="18"/>
                <w:szCs w:val="18"/>
                <w:lang w:val="sq-AL"/>
              </w:rPr>
            </w:pPr>
            <w:r w:rsidRPr="00382248">
              <w:rPr>
                <w:rFonts w:ascii="Times New Roman" w:hAnsi="Times New Roman"/>
                <w:sz w:val="18"/>
                <w:szCs w:val="18"/>
                <w:lang w:val="sq-AL"/>
              </w:rPr>
              <w:t>体积电阻试验（</w:t>
            </w:r>
            <w:r w:rsidRPr="00382248">
              <w:rPr>
                <w:rFonts w:ascii="Times New Roman" w:hAnsi="Times New Roman"/>
                <w:sz w:val="18"/>
                <w:szCs w:val="18"/>
                <w:lang w:val="sq-AL"/>
              </w:rPr>
              <w:t>E2</w:t>
            </w:r>
            <w:r w:rsidRPr="00382248">
              <w:rPr>
                <w:rFonts w:ascii="Times New Roman" w:hAnsi="Times New Roman"/>
                <w:sz w:val="18"/>
                <w:szCs w:val="18"/>
                <w:lang w:val="sq-AL"/>
              </w:rPr>
              <w:t>）</w:t>
            </w:r>
          </w:p>
        </w:tc>
        <w:tc>
          <w:tcPr>
            <w:tcW w:w="3250" w:type="dxa"/>
            <w:vAlign w:val="center"/>
          </w:tcPr>
          <w:p w:rsidR="00382248" w:rsidRPr="00382248" w:rsidRDefault="00382248" w:rsidP="00382248">
            <w:pPr>
              <w:adjustRightInd/>
              <w:snapToGrid w:val="0"/>
              <w:spacing w:line="240" w:lineRule="auto"/>
              <w:jc w:val="center"/>
              <w:rPr>
                <w:rFonts w:ascii="Times New Roman" w:hAnsi="Times New Roman"/>
                <w:sz w:val="18"/>
                <w:szCs w:val="18"/>
                <w:lang w:val="sq-AL"/>
              </w:rPr>
            </w:pPr>
            <w:r w:rsidRPr="00382248">
              <w:rPr>
                <w:rFonts w:ascii="Times New Roman" w:hAnsi="Times New Roman"/>
                <w:sz w:val="18"/>
                <w:szCs w:val="18"/>
                <w:lang w:val="sq-AL"/>
              </w:rPr>
              <w:t>GB/T 19443-2017</w:t>
            </w:r>
            <w:r w:rsidRPr="00382248">
              <w:rPr>
                <w:rFonts w:ascii="Times New Roman" w:hAnsi="Times New Roman"/>
                <w:sz w:val="18"/>
                <w:szCs w:val="18"/>
                <w:lang w:val="sq-AL"/>
              </w:rPr>
              <w:t>第</w:t>
            </w:r>
            <w:r w:rsidRPr="00382248">
              <w:rPr>
                <w:rFonts w:ascii="Times New Roman" w:hAnsi="Times New Roman"/>
                <w:sz w:val="18"/>
                <w:szCs w:val="18"/>
                <w:lang w:val="sq-AL"/>
              </w:rPr>
              <w:t>19</w:t>
            </w:r>
            <w:r w:rsidRPr="00382248">
              <w:rPr>
                <w:rFonts w:ascii="Times New Roman" w:hAnsi="Times New Roman"/>
                <w:sz w:val="18"/>
                <w:szCs w:val="18"/>
                <w:lang w:val="sq-AL"/>
              </w:rPr>
              <w:t>章</w:t>
            </w:r>
          </w:p>
        </w:tc>
        <w:tc>
          <w:tcPr>
            <w:tcW w:w="1640" w:type="dxa"/>
          </w:tcPr>
          <w:p w:rsidR="00382248" w:rsidRPr="00382248" w:rsidRDefault="00382248" w:rsidP="00382248">
            <w:pPr>
              <w:adjustRightInd/>
              <w:snapToGrid w:val="0"/>
              <w:spacing w:line="240" w:lineRule="auto"/>
              <w:jc w:val="center"/>
              <w:rPr>
                <w:rFonts w:ascii="Times New Roman" w:hAnsi="Times New Roman"/>
                <w:sz w:val="18"/>
                <w:szCs w:val="18"/>
                <w:lang w:val="sq-AL"/>
              </w:rPr>
            </w:pPr>
            <w:r w:rsidRPr="00382248">
              <w:rPr>
                <w:rFonts w:ascii="Times New Roman" w:hAnsi="Times New Roman"/>
                <w:sz w:val="18"/>
                <w:szCs w:val="18"/>
                <w:lang w:val="sq-AL"/>
              </w:rPr>
              <w:t>4</w:t>
            </w:r>
            <w:r w:rsidRPr="00382248">
              <w:rPr>
                <w:rFonts w:ascii="Times New Roman" w:hAnsi="Times New Roman"/>
                <w:sz w:val="18"/>
                <w:szCs w:val="18"/>
                <w:lang w:val="sq-AL"/>
              </w:rPr>
              <w:t>片</w:t>
            </w:r>
          </w:p>
        </w:tc>
      </w:tr>
      <w:tr w:rsidR="00382248" w:rsidRPr="00382248" w:rsidTr="00382248">
        <w:trPr>
          <w:trHeight w:val="340"/>
          <w:jc w:val="center"/>
        </w:trPr>
        <w:tc>
          <w:tcPr>
            <w:tcW w:w="1009" w:type="dxa"/>
            <w:vMerge/>
          </w:tcPr>
          <w:p w:rsidR="00382248" w:rsidRPr="00382248" w:rsidRDefault="00382248" w:rsidP="00382248">
            <w:pPr>
              <w:adjustRightInd/>
              <w:snapToGrid w:val="0"/>
              <w:spacing w:line="240" w:lineRule="auto"/>
              <w:jc w:val="center"/>
              <w:rPr>
                <w:rFonts w:ascii="Times New Roman" w:hAnsi="Times New Roman"/>
                <w:sz w:val="18"/>
                <w:szCs w:val="18"/>
                <w:lang w:val="sq-AL"/>
              </w:rPr>
            </w:pPr>
          </w:p>
        </w:tc>
        <w:tc>
          <w:tcPr>
            <w:tcW w:w="3219" w:type="dxa"/>
            <w:vAlign w:val="center"/>
          </w:tcPr>
          <w:p w:rsidR="00382248" w:rsidRPr="00382248" w:rsidRDefault="00382248" w:rsidP="00382248">
            <w:pPr>
              <w:adjustRightInd/>
              <w:snapToGrid w:val="0"/>
              <w:spacing w:line="240" w:lineRule="auto"/>
              <w:rPr>
                <w:rFonts w:ascii="Times New Roman" w:hAnsi="Times New Roman"/>
                <w:sz w:val="18"/>
                <w:szCs w:val="18"/>
                <w:lang w:val="sq-AL"/>
              </w:rPr>
            </w:pPr>
            <w:r w:rsidRPr="00382248">
              <w:rPr>
                <w:rFonts w:ascii="Times New Roman" w:hAnsi="Times New Roman"/>
                <w:sz w:val="18"/>
                <w:szCs w:val="18"/>
                <w:lang w:val="sq-AL"/>
              </w:rPr>
              <w:t>轴向、径向偏移的检验（</w:t>
            </w:r>
            <w:r w:rsidRPr="00382248">
              <w:rPr>
                <w:rFonts w:ascii="Times New Roman" w:hAnsi="Times New Roman"/>
                <w:sz w:val="18"/>
                <w:szCs w:val="18"/>
                <w:lang w:val="sq-AL"/>
              </w:rPr>
              <w:t>E1+E2</w:t>
            </w:r>
            <w:r w:rsidRPr="00382248">
              <w:rPr>
                <w:rFonts w:ascii="Times New Roman" w:hAnsi="Times New Roman"/>
                <w:sz w:val="18"/>
                <w:szCs w:val="18"/>
                <w:lang w:val="sq-AL"/>
              </w:rPr>
              <w:t>）</w:t>
            </w:r>
          </w:p>
        </w:tc>
        <w:tc>
          <w:tcPr>
            <w:tcW w:w="3250" w:type="dxa"/>
            <w:vAlign w:val="center"/>
          </w:tcPr>
          <w:p w:rsidR="00382248" w:rsidRPr="00382248" w:rsidRDefault="00382248" w:rsidP="00382248">
            <w:pPr>
              <w:adjustRightInd/>
              <w:snapToGrid w:val="0"/>
              <w:spacing w:line="240" w:lineRule="auto"/>
              <w:jc w:val="center"/>
              <w:rPr>
                <w:rFonts w:ascii="Times New Roman" w:hAnsi="Times New Roman"/>
                <w:sz w:val="18"/>
                <w:szCs w:val="18"/>
                <w:lang w:val="sq-AL"/>
              </w:rPr>
            </w:pPr>
            <w:r w:rsidRPr="00382248">
              <w:rPr>
                <w:rFonts w:ascii="Times New Roman" w:hAnsi="Times New Roman"/>
                <w:sz w:val="18"/>
                <w:szCs w:val="18"/>
                <w:lang w:val="sq-AL"/>
              </w:rPr>
              <w:t>GB/T 19443-2017</w:t>
            </w:r>
            <w:r w:rsidRPr="00382248">
              <w:rPr>
                <w:rFonts w:ascii="Times New Roman" w:hAnsi="Times New Roman"/>
                <w:sz w:val="18"/>
                <w:szCs w:val="18"/>
                <w:lang w:val="sq-AL"/>
              </w:rPr>
              <w:t>第</w:t>
            </w:r>
            <w:r w:rsidRPr="00382248">
              <w:rPr>
                <w:rFonts w:ascii="Times New Roman" w:hAnsi="Times New Roman"/>
                <w:sz w:val="18"/>
                <w:szCs w:val="18"/>
                <w:lang w:val="sq-AL"/>
              </w:rPr>
              <w:t>27</w:t>
            </w:r>
            <w:r w:rsidRPr="00382248">
              <w:rPr>
                <w:rFonts w:ascii="Times New Roman" w:hAnsi="Times New Roman"/>
                <w:sz w:val="18"/>
                <w:szCs w:val="18"/>
                <w:lang w:val="sq-AL"/>
              </w:rPr>
              <w:t>章</w:t>
            </w:r>
          </w:p>
        </w:tc>
        <w:tc>
          <w:tcPr>
            <w:tcW w:w="1640" w:type="dxa"/>
          </w:tcPr>
          <w:p w:rsidR="00382248" w:rsidRPr="00382248" w:rsidRDefault="00382248" w:rsidP="00382248">
            <w:pPr>
              <w:adjustRightInd/>
              <w:snapToGrid w:val="0"/>
              <w:spacing w:line="240" w:lineRule="auto"/>
              <w:jc w:val="center"/>
              <w:rPr>
                <w:rFonts w:ascii="Times New Roman" w:hAnsi="Times New Roman"/>
                <w:sz w:val="18"/>
                <w:szCs w:val="18"/>
                <w:lang w:val="sq-AL"/>
              </w:rPr>
            </w:pPr>
            <w:r w:rsidRPr="00382248">
              <w:rPr>
                <w:rFonts w:ascii="Times New Roman" w:hAnsi="Times New Roman"/>
                <w:sz w:val="18"/>
                <w:szCs w:val="18"/>
                <w:lang w:val="sq-AL"/>
              </w:rPr>
              <w:t>12</w:t>
            </w:r>
            <w:r w:rsidRPr="00382248">
              <w:rPr>
                <w:rFonts w:ascii="Times New Roman" w:hAnsi="Times New Roman"/>
                <w:sz w:val="18"/>
                <w:szCs w:val="18"/>
                <w:lang w:val="sq-AL"/>
              </w:rPr>
              <w:t>片</w:t>
            </w:r>
          </w:p>
        </w:tc>
      </w:tr>
      <w:tr w:rsidR="00382248" w:rsidRPr="00382248" w:rsidTr="00382248">
        <w:trPr>
          <w:trHeight w:val="340"/>
          <w:jc w:val="center"/>
        </w:trPr>
        <w:tc>
          <w:tcPr>
            <w:tcW w:w="1009" w:type="dxa"/>
            <w:vMerge/>
          </w:tcPr>
          <w:p w:rsidR="00382248" w:rsidRPr="00382248" w:rsidRDefault="00382248" w:rsidP="00382248">
            <w:pPr>
              <w:adjustRightInd/>
              <w:snapToGrid w:val="0"/>
              <w:spacing w:line="240" w:lineRule="auto"/>
              <w:jc w:val="center"/>
              <w:rPr>
                <w:rFonts w:ascii="Times New Roman" w:hAnsi="Times New Roman"/>
                <w:sz w:val="18"/>
                <w:szCs w:val="18"/>
                <w:lang w:val="sq-AL"/>
              </w:rPr>
            </w:pPr>
          </w:p>
        </w:tc>
        <w:tc>
          <w:tcPr>
            <w:tcW w:w="3219" w:type="dxa"/>
            <w:vAlign w:val="center"/>
          </w:tcPr>
          <w:p w:rsidR="00382248" w:rsidRPr="00382248" w:rsidRDefault="00382248" w:rsidP="00382248">
            <w:pPr>
              <w:adjustRightInd/>
              <w:snapToGrid w:val="0"/>
              <w:spacing w:line="240" w:lineRule="auto"/>
              <w:rPr>
                <w:rFonts w:ascii="Times New Roman" w:hAnsi="Times New Roman"/>
                <w:sz w:val="18"/>
                <w:szCs w:val="18"/>
                <w:lang w:val="sq-AL"/>
              </w:rPr>
            </w:pPr>
            <w:r w:rsidRPr="00382248">
              <w:rPr>
                <w:rFonts w:ascii="Times New Roman" w:hAnsi="Times New Roman"/>
                <w:sz w:val="18"/>
                <w:szCs w:val="18"/>
                <w:lang w:val="sq-AL"/>
              </w:rPr>
              <w:t>锁紧装置的检验（</w:t>
            </w:r>
            <w:r w:rsidRPr="00382248">
              <w:rPr>
                <w:rFonts w:ascii="Times New Roman" w:hAnsi="Times New Roman"/>
                <w:sz w:val="18"/>
                <w:szCs w:val="18"/>
                <w:lang w:val="sq-AL"/>
              </w:rPr>
              <w:t>E2</w:t>
            </w:r>
            <w:r w:rsidRPr="00382248">
              <w:rPr>
                <w:rFonts w:ascii="Times New Roman" w:hAnsi="Times New Roman"/>
                <w:sz w:val="18"/>
                <w:szCs w:val="18"/>
                <w:lang w:val="sq-AL"/>
              </w:rPr>
              <w:t>）</w:t>
            </w:r>
          </w:p>
        </w:tc>
        <w:tc>
          <w:tcPr>
            <w:tcW w:w="3250" w:type="dxa"/>
            <w:vAlign w:val="center"/>
          </w:tcPr>
          <w:p w:rsidR="00382248" w:rsidRPr="00382248" w:rsidRDefault="00382248" w:rsidP="00382248">
            <w:pPr>
              <w:adjustRightInd/>
              <w:snapToGrid w:val="0"/>
              <w:spacing w:line="240" w:lineRule="auto"/>
              <w:jc w:val="center"/>
              <w:rPr>
                <w:rFonts w:ascii="Times New Roman" w:hAnsi="Times New Roman"/>
                <w:sz w:val="18"/>
                <w:szCs w:val="18"/>
                <w:lang w:val="sq-AL"/>
              </w:rPr>
            </w:pPr>
            <w:r w:rsidRPr="00382248">
              <w:rPr>
                <w:rFonts w:ascii="Times New Roman" w:hAnsi="Times New Roman"/>
                <w:sz w:val="18"/>
                <w:szCs w:val="18"/>
                <w:lang w:val="sq-AL"/>
              </w:rPr>
              <w:t>GB/T 19443-017</w:t>
            </w:r>
            <w:r w:rsidRPr="00382248">
              <w:rPr>
                <w:rFonts w:ascii="Times New Roman" w:hAnsi="Times New Roman"/>
                <w:sz w:val="18"/>
                <w:szCs w:val="18"/>
                <w:lang w:val="sq-AL"/>
              </w:rPr>
              <w:t>第</w:t>
            </w:r>
            <w:r w:rsidRPr="00382248">
              <w:rPr>
                <w:rFonts w:ascii="Times New Roman" w:hAnsi="Times New Roman"/>
                <w:sz w:val="18"/>
                <w:szCs w:val="18"/>
                <w:lang w:val="sq-AL"/>
              </w:rPr>
              <w:t>28</w:t>
            </w:r>
            <w:r w:rsidRPr="00382248">
              <w:rPr>
                <w:rFonts w:ascii="Times New Roman" w:hAnsi="Times New Roman"/>
                <w:sz w:val="18"/>
                <w:szCs w:val="18"/>
                <w:lang w:val="sq-AL"/>
              </w:rPr>
              <w:t>章</w:t>
            </w:r>
          </w:p>
        </w:tc>
        <w:tc>
          <w:tcPr>
            <w:tcW w:w="1640" w:type="dxa"/>
          </w:tcPr>
          <w:p w:rsidR="00382248" w:rsidRPr="00382248" w:rsidRDefault="00382248" w:rsidP="00382248">
            <w:pPr>
              <w:adjustRightInd/>
              <w:snapToGrid w:val="0"/>
              <w:spacing w:line="240" w:lineRule="auto"/>
              <w:jc w:val="center"/>
              <w:rPr>
                <w:rFonts w:ascii="Times New Roman" w:hAnsi="Times New Roman"/>
                <w:sz w:val="18"/>
                <w:szCs w:val="18"/>
                <w:lang w:val="sq-AL"/>
              </w:rPr>
            </w:pPr>
            <w:r w:rsidRPr="00382248">
              <w:rPr>
                <w:rFonts w:ascii="Times New Roman" w:hAnsi="Times New Roman"/>
                <w:sz w:val="18"/>
                <w:szCs w:val="18"/>
                <w:lang w:val="sq-AL"/>
              </w:rPr>
              <w:t>4</w:t>
            </w:r>
            <w:r w:rsidRPr="00382248">
              <w:rPr>
                <w:rFonts w:ascii="Times New Roman" w:hAnsi="Times New Roman"/>
                <w:sz w:val="18"/>
                <w:szCs w:val="18"/>
                <w:lang w:val="sq-AL"/>
              </w:rPr>
              <w:t>片</w:t>
            </w:r>
          </w:p>
        </w:tc>
      </w:tr>
      <w:tr w:rsidR="00382248" w:rsidRPr="00382248" w:rsidTr="00382248">
        <w:trPr>
          <w:trHeight w:val="340"/>
          <w:jc w:val="center"/>
        </w:trPr>
        <w:tc>
          <w:tcPr>
            <w:tcW w:w="1009" w:type="dxa"/>
            <w:vMerge/>
          </w:tcPr>
          <w:p w:rsidR="00382248" w:rsidRPr="00382248" w:rsidRDefault="00382248" w:rsidP="00382248">
            <w:pPr>
              <w:adjustRightInd/>
              <w:snapToGrid w:val="0"/>
              <w:spacing w:line="240" w:lineRule="auto"/>
              <w:jc w:val="center"/>
              <w:rPr>
                <w:rFonts w:ascii="Times New Roman" w:hAnsi="Times New Roman"/>
                <w:sz w:val="18"/>
                <w:szCs w:val="18"/>
                <w:lang w:val="sq-AL"/>
              </w:rPr>
            </w:pPr>
          </w:p>
        </w:tc>
        <w:tc>
          <w:tcPr>
            <w:tcW w:w="3219" w:type="dxa"/>
            <w:vAlign w:val="center"/>
          </w:tcPr>
          <w:p w:rsidR="00382248" w:rsidRPr="00382248" w:rsidRDefault="00382248" w:rsidP="00382248">
            <w:pPr>
              <w:adjustRightInd/>
              <w:snapToGrid w:val="0"/>
              <w:spacing w:line="240" w:lineRule="auto"/>
              <w:rPr>
                <w:rFonts w:ascii="Times New Roman" w:hAnsi="Times New Roman"/>
                <w:sz w:val="18"/>
                <w:szCs w:val="18"/>
                <w:lang w:val="sq-AL"/>
              </w:rPr>
            </w:pPr>
            <w:r w:rsidRPr="00382248">
              <w:rPr>
                <w:rFonts w:ascii="Times New Roman" w:hAnsi="Times New Roman"/>
                <w:sz w:val="18"/>
                <w:szCs w:val="18"/>
                <w:lang w:val="sq-AL"/>
              </w:rPr>
              <w:t>温度循环试验（</w:t>
            </w:r>
            <w:r w:rsidRPr="00382248">
              <w:rPr>
                <w:rFonts w:ascii="Times New Roman" w:hAnsi="Times New Roman"/>
                <w:sz w:val="18"/>
                <w:szCs w:val="18"/>
                <w:lang w:val="sq-AL"/>
              </w:rPr>
              <w:t>E1+E2</w:t>
            </w:r>
            <w:r w:rsidRPr="00382248">
              <w:rPr>
                <w:rFonts w:ascii="Times New Roman" w:hAnsi="Times New Roman"/>
                <w:sz w:val="18"/>
                <w:szCs w:val="18"/>
              </w:rPr>
              <w:t>+</w:t>
            </w:r>
            <w:r w:rsidRPr="00382248">
              <w:rPr>
                <w:rFonts w:ascii="Times New Roman" w:hAnsi="Times New Roman"/>
                <w:sz w:val="18"/>
                <w:szCs w:val="18"/>
                <w:lang w:val="sq-AL"/>
              </w:rPr>
              <w:t>E3</w:t>
            </w:r>
            <w:r w:rsidRPr="00382248">
              <w:rPr>
                <w:rFonts w:ascii="Times New Roman" w:hAnsi="Times New Roman"/>
                <w:sz w:val="18"/>
                <w:szCs w:val="18"/>
                <w:lang w:val="sq-AL"/>
              </w:rPr>
              <w:t>）（仅瓷绝缘子）</w:t>
            </w:r>
          </w:p>
        </w:tc>
        <w:tc>
          <w:tcPr>
            <w:tcW w:w="3250" w:type="dxa"/>
            <w:vAlign w:val="center"/>
          </w:tcPr>
          <w:p w:rsidR="00382248" w:rsidRPr="00382248" w:rsidRDefault="00382248" w:rsidP="00382248">
            <w:pPr>
              <w:adjustRightInd/>
              <w:snapToGrid w:val="0"/>
              <w:spacing w:line="240" w:lineRule="auto"/>
              <w:jc w:val="center"/>
              <w:rPr>
                <w:rFonts w:ascii="Times New Roman" w:hAnsi="Times New Roman"/>
                <w:sz w:val="18"/>
                <w:szCs w:val="18"/>
                <w:lang w:val="sq-AL"/>
              </w:rPr>
            </w:pPr>
            <w:r w:rsidRPr="00382248">
              <w:rPr>
                <w:rFonts w:ascii="Times New Roman" w:hAnsi="Times New Roman"/>
                <w:sz w:val="18"/>
                <w:szCs w:val="18"/>
                <w:lang w:val="sq-AL"/>
              </w:rPr>
              <w:t>GB/T 19443-2017</w:t>
            </w:r>
            <w:r w:rsidRPr="00382248">
              <w:rPr>
                <w:rFonts w:ascii="Times New Roman" w:hAnsi="Times New Roman"/>
                <w:sz w:val="18"/>
                <w:szCs w:val="18"/>
                <w:lang w:val="sq-AL"/>
              </w:rPr>
              <w:t>第</w:t>
            </w:r>
            <w:r w:rsidRPr="00382248">
              <w:rPr>
                <w:rFonts w:ascii="Times New Roman" w:hAnsi="Times New Roman"/>
                <w:sz w:val="18"/>
                <w:szCs w:val="18"/>
                <w:lang w:val="sq-AL"/>
              </w:rPr>
              <w:t>29</w:t>
            </w:r>
            <w:r w:rsidRPr="00382248">
              <w:rPr>
                <w:rFonts w:ascii="Times New Roman" w:hAnsi="Times New Roman"/>
                <w:sz w:val="18"/>
                <w:szCs w:val="18"/>
                <w:lang w:val="sq-AL"/>
              </w:rPr>
              <w:t>章</w:t>
            </w:r>
          </w:p>
        </w:tc>
        <w:tc>
          <w:tcPr>
            <w:tcW w:w="1640" w:type="dxa"/>
            <w:vAlign w:val="center"/>
          </w:tcPr>
          <w:p w:rsidR="00382248" w:rsidRPr="00382248" w:rsidRDefault="00382248" w:rsidP="00382248">
            <w:pPr>
              <w:adjustRightInd/>
              <w:snapToGrid w:val="0"/>
              <w:spacing w:line="240" w:lineRule="auto"/>
              <w:jc w:val="center"/>
              <w:rPr>
                <w:rFonts w:ascii="Times New Roman" w:hAnsi="Times New Roman"/>
                <w:sz w:val="18"/>
                <w:szCs w:val="18"/>
                <w:lang w:val="sq-AL"/>
              </w:rPr>
            </w:pPr>
            <w:r w:rsidRPr="00382248">
              <w:rPr>
                <w:rFonts w:ascii="Times New Roman" w:hAnsi="Times New Roman"/>
                <w:sz w:val="18"/>
                <w:szCs w:val="18"/>
              </w:rPr>
              <w:t>20</w:t>
            </w:r>
            <w:r w:rsidRPr="00382248">
              <w:rPr>
                <w:rFonts w:ascii="Times New Roman" w:hAnsi="Times New Roman"/>
                <w:sz w:val="18"/>
                <w:szCs w:val="18"/>
                <w:lang w:val="sq-AL"/>
              </w:rPr>
              <w:t>片</w:t>
            </w:r>
          </w:p>
        </w:tc>
      </w:tr>
      <w:tr w:rsidR="00382248" w:rsidRPr="00382248" w:rsidTr="00382248">
        <w:trPr>
          <w:trHeight w:val="340"/>
          <w:jc w:val="center"/>
        </w:trPr>
        <w:tc>
          <w:tcPr>
            <w:tcW w:w="1009" w:type="dxa"/>
            <w:vMerge/>
          </w:tcPr>
          <w:p w:rsidR="00382248" w:rsidRPr="00382248" w:rsidRDefault="00382248" w:rsidP="00382248">
            <w:pPr>
              <w:adjustRightInd/>
              <w:snapToGrid w:val="0"/>
              <w:spacing w:line="240" w:lineRule="auto"/>
              <w:jc w:val="center"/>
              <w:rPr>
                <w:rFonts w:ascii="Times New Roman" w:hAnsi="Times New Roman"/>
                <w:sz w:val="18"/>
                <w:szCs w:val="18"/>
                <w:lang w:val="sq-AL"/>
              </w:rPr>
            </w:pPr>
          </w:p>
        </w:tc>
        <w:tc>
          <w:tcPr>
            <w:tcW w:w="3219" w:type="dxa"/>
            <w:vAlign w:val="center"/>
          </w:tcPr>
          <w:p w:rsidR="00382248" w:rsidRPr="00382248" w:rsidRDefault="00382248" w:rsidP="00382248">
            <w:pPr>
              <w:adjustRightInd/>
              <w:snapToGrid w:val="0"/>
              <w:spacing w:line="240" w:lineRule="auto"/>
              <w:rPr>
                <w:rFonts w:ascii="Times New Roman" w:hAnsi="Times New Roman"/>
                <w:sz w:val="18"/>
                <w:szCs w:val="18"/>
                <w:lang w:val="sq-AL"/>
              </w:rPr>
            </w:pPr>
            <w:r w:rsidRPr="00382248">
              <w:rPr>
                <w:rFonts w:ascii="Times New Roman" w:hAnsi="Times New Roman"/>
                <w:sz w:val="18"/>
                <w:szCs w:val="18"/>
                <w:lang w:val="sq-AL"/>
              </w:rPr>
              <w:t>机电（械）破坏负荷试验（</w:t>
            </w:r>
            <w:r w:rsidRPr="00382248">
              <w:rPr>
                <w:rFonts w:ascii="Times New Roman" w:hAnsi="Times New Roman"/>
                <w:sz w:val="18"/>
                <w:szCs w:val="18"/>
                <w:lang w:val="sq-AL"/>
              </w:rPr>
              <w:t>E1</w:t>
            </w:r>
            <w:r w:rsidRPr="00382248">
              <w:rPr>
                <w:rFonts w:ascii="Times New Roman" w:hAnsi="Times New Roman"/>
                <w:sz w:val="18"/>
                <w:szCs w:val="18"/>
                <w:lang w:val="sq-AL"/>
              </w:rPr>
              <w:t>）</w:t>
            </w:r>
          </w:p>
        </w:tc>
        <w:tc>
          <w:tcPr>
            <w:tcW w:w="3250" w:type="dxa"/>
            <w:vAlign w:val="center"/>
          </w:tcPr>
          <w:p w:rsidR="00382248" w:rsidRPr="00382248" w:rsidRDefault="00382248" w:rsidP="00382248">
            <w:pPr>
              <w:adjustRightInd/>
              <w:snapToGrid w:val="0"/>
              <w:spacing w:line="240" w:lineRule="auto"/>
              <w:jc w:val="center"/>
              <w:rPr>
                <w:rFonts w:ascii="Times New Roman" w:hAnsi="Times New Roman"/>
                <w:spacing w:val="-8"/>
                <w:sz w:val="18"/>
                <w:szCs w:val="18"/>
                <w:lang w:val="sq-AL"/>
              </w:rPr>
            </w:pPr>
            <w:r w:rsidRPr="00382248">
              <w:rPr>
                <w:rFonts w:ascii="Times New Roman" w:hAnsi="Times New Roman"/>
                <w:spacing w:val="-8"/>
                <w:sz w:val="18"/>
                <w:szCs w:val="18"/>
                <w:lang w:val="sq-AL"/>
              </w:rPr>
              <w:t>GB/T 19443-2017</w:t>
            </w:r>
            <w:r w:rsidRPr="00382248">
              <w:rPr>
                <w:rFonts w:ascii="Times New Roman" w:hAnsi="Times New Roman"/>
                <w:spacing w:val="-8"/>
                <w:sz w:val="18"/>
                <w:szCs w:val="18"/>
                <w:lang w:val="sq-AL"/>
              </w:rPr>
              <w:t>第</w:t>
            </w:r>
            <w:r w:rsidRPr="00382248">
              <w:rPr>
                <w:rFonts w:ascii="Times New Roman" w:hAnsi="Times New Roman"/>
                <w:spacing w:val="-8"/>
                <w:sz w:val="18"/>
                <w:szCs w:val="18"/>
                <w:lang w:val="sq-AL"/>
              </w:rPr>
              <w:t>24.1</w:t>
            </w:r>
            <w:r w:rsidRPr="00382248">
              <w:rPr>
                <w:rFonts w:ascii="Times New Roman" w:hAnsi="Times New Roman"/>
                <w:spacing w:val="-8"/>
                <w:sz w:val="18"/>
                <w:szCs w:val="18"/>
                <w:lang w:val="sq-AL"/>
              </w:rPr>
              <w:t>、</w:t>
            </w:r>
            <w:r w:rsidRPr="00382248">
              <w:rPr>
                <w:rFonts w:ascii="Times New Roman" w:hAnsi="Times New Roman"/>
                <w:spacing w:val="-8"/>
                <w:sz w:val="18"/>
                <w:szCs w:val="18"/>
                <w:lang w:val="sq-AL"/>
              </w:rPr>
              <w:t>24.2</w:t>
            </w:r>
            <w:r w:rsidRPr="00382248">
              <w:rPr>
                <w:rFonts w:ascii="Times New Roman" w:hAnsi="Times New Roman"/>
                <w:spacing w:val="-8"/>
                <w:sz w:val="18"/>
                <w:szCs w:val="18"/>
                <w:lang w:val="sq-AL"/>
              </w:rPr>
              <w:t>、</w:t>
            </w:r>
            <w:r w:rsidRPr="00382248">
              <w:rPr>
                <w:rFonts w:ascii="Times New Roman" w:hAnsi="Times New Roman"/>
                <w:spacing w:val="-8"/>
                <w:sz w:val="18"/>
                <w:szCs w:val="18"/>
                <w:lang w:val="sq-AL"/>
              </w:rPr>
              <w:t>24.3</w:t>
            </w:r>
            <w:r w:rsidRPr="00382248">
              <w:rPr>
                <w:rFonts w:ascii="Times New Roman" w:hAnsi="Times New Roman"/>
                <w:spacing w:val="-8"/>
                <w:sz w:val="18"/>
                <w:szCs w:val="18"/>
                <w:lang w:val="sq-AL"/>
              </w:rPr>
              <w:t>条</w:t>
            </w:r>
          </w:p>
        </w:tc>
        <w:tc>
          <w:tcPr>
            <w:tcW w:w="1640" w:type="dxa"/>
          </w:tcPr>
          <w:p w:rsidR="00382248" w:rsidRPr="00382248" w:rsidRDefault="00382248" w:rsidP="00382248">
            <w:pPr>
              <w:adjustRightInd/>
              <w:snapToGrid w:val="0"/>
              <w:spacing w:line="240" w:lineRule="auto"/>
              <w:jc w:val="center"/>
              <w:rPr>
                <w:rFonts w:ascii="Times New Roman" w:hAnsi="Times New Roman"/>
                <w:sz w:val="18"/>
                <w:szCs w:val="18"/>
                <w:lang w:val="sq-AL"/>
              </w:rPr>
            </w:pPr>
            <w:r w:rsidRPr="00382248">
              <w:rPr>
                <w:rFonts w:ascii="Times New Roman" w:hAnsi="Times New Roman"/>
                <w:sz w:val="18"/>
                <w:szCs w:val="18"/>
                <w:lang w:val="sq-AL"/>
              </w:rPr>
              <w:t>8</w:t>
            </w:r>
            <w:r w:rsidRPr="00382248">
              <w:rPr>
                <w:rFonts w:ascii="Times New Roman" w:hAnsi="Times New Roman"/>
                <w:sz w:val="18"/>
                <w:szCs w:val="18"/>
                <w:lang w:val="sq-AL"/>
              </w:rPr>
              <w:t>片</w:t>
            </w:r>
          </w:p>
        </w:tc>
      </w:tr>
      <w:tr w:rsidR="00382248" w:rsidRPr="00382248" w:rsidTr="00382248">
        <w:trPr>
          <w:trHeight w:val="340"/>
          <w:jc w:val="center"/>
        </w:trPr>
        <w:tc>
          <w:tcPr>
            <w:tcW w:w="1009" w:type="dxa"/>
            <w:vMerge/>
          </w:tcPr>
          <w:p w:rsidR="00382248" w:rsidRPr="00382248" w:rsidRDefault="00382248" w:rsidP="00382248">
            <w:pPr>
              <w:adjustRightInd/>
              <w:snapToGrid w:val="0"/>
              <w:spacing w:line="240" w:lineRule="auto"/>
              <w:jc w:val="center"/>
              <w:rPr>
                <w:rFonts w:ascii="Times New Roman" w:hAnsi="Times New Roman"/>
                <w:sz w:val="18"/>
                <w:szCs w:val="18"/>
                <w:lang w:val="sq-AL"/>
              </w:rPr>
            </w:pPr>
          </w:p>
        </w:tc>
        <w:tc>
          <w:tcPr>
            <w:tcW w:w="3219" w:type="dxa"/>
            <w:vAlign w:val="center"/>
          </w:tcPr>
          <w:p w:rsidR="00382248" w:rsidRPr="00382248" w:rsidRDefault="00382248" w:rsidP="00382248">
            <w:pPr>
              <w:adjustRightInd/>
              <w:snapToGrid w:val="0"/>
              <w:spacing w:line="240" w:lineRule="auto"/>
              <w:rPr>
                <w:rFonts w:ascii="Times New Roman" w:hAnsi="Times New Roman"/>
                <w:sz w:val="18"/>
                <w:szCs w:val="18"/>
                <w:lang w:val="sq-AL"/>
              </w:rPr>
            </w:pPr>
            <w:r w:rsidRPr="00382248">
              <w:rPr>
                <w:rFonts w:ascii="Times New Roman" w:hAnsi="Times New Roman"/>
                <w:sz w:val="18"/>
                <w:szCs w:val="18"/>
                <w:lang w:val="sq-AL"/>
              </w:rPr>
              <w:t>空气中冲击击穿试验（</w:t>
            </w:r>
            <w:r w:rsidRPr="00382248">
              <w:rPr>
                <w:rFonts w:ascii="Times New Roman" w:hAnsi="Times New Roman"/>
                <w:sz w:val="18"/>
                <w:szCs w:val="18"/>
                <w:lang w:val="sq-AL"/>
              </w:rPr>
              <w:t>E2</w:t>
            </w:r>
            <w:r w:rsidRPr="00382248">
              <w:rPr>
                <w:rFonts w:ascii="Times New Roman" w:hAnsi="Times New Roman"/>
                <w:sz w:val="18"/>
                <w:szCs w:val="18"/>
                <w:lang w:val="sq-AL"/>
              </w:rPr>
              <w:t>）</w:t>
            </w:r>
          </w:p>
        </w:tc>
        <w:tc>
          <w:tcPr>
            <w:tcW w:w="3250" w:type="dxa"/>
            <w:vAlign w:val="center"/>
          </w:tcPr>
          <w:p w:rsidR="00382248" w:rsidRPr="00382248" w:rsidRDefault="00382248" w:rsidP="00382248">
            <w:pPr>
              <w:adjustRightInd/>
              <w:snapToGrid w:val="0"/>
              <w:spacing w:line="240" w:lineRule="auto"/>
              <w:jc w:val="center"/>
              <w:rPr>
                <w:rFonts w:ascii="Times New Roman" w:hAnsi="Times New Roman"/>
                <w:sz w:val="18"/>
                <w:szCs w:val="18"/>
                <w:lang w:val="sq-AL"/>
              </w:rPr>
            </w:pPr>
            <w:r w:rsidRPr="00382248">
              <w:rPr>
                <w:rFonts w:ascii="Times New Roman" w:hAnsi="Times New Roman"/>
                <w:sz w:val="18"/>
                <w:szCs w:val="18"/>
                <w:lang w:val="sq-AL"/>
              </w:rPr>
              <w:t>GB/T 19443-2017</w:t>
            </w:r>
            <w:r w:rsidRPr="00382248">
              <w:rPr>
                <w:rFonts w:ascii="Times New Roman" w:hAnsi="Times New Roman"/>
                <w:sz w:val="18"/>
                <w:szCs w:val="18"/>
                <w:lang w:val="sq-AL"/>
              </w:rPr>
              <w:t>第</w:t>
            </w:r>
            <w:r w:rsidRPr="00382248">
              <w:rPr>
                <w:rFonts w:ascii="Times New Roman" w:hAnsi="Times New Roman"/>
                <w:sz w:val="18"/>
                <w:szCs w:val="18"/>
                <w:lang w:val="sq-AL"/>
              </w:rPr>
              <w:t>17</w:t>
            </w:r>
            <w:r w:rsidRPr="00382248">
              <w:rPr>
                <w:rFonts w:ascii="Times New Roman" w:hAnsi="Times New Roman"/>
                <w:sz w:val="18"/>
                <w:szCs w:val="18"/>
                <w:lang w:val="sq-AL"/>
              </w:rPr>
              <w:t>章</w:t>
            </w:r>
          </w:p>
        </w:tc>
        <w:tc>
          <w:tcPr>
            <w:tcW w:w="1640" w:type="dxa"/>
          </w:tcPr>
          <w:p w:rsidR="00382248" w:rsidRPr="00382248" w:rsidRDefault="00382248" w:rsidP="00382248">
            <w:pPr>
              <w:adjustRightInd/>
              <w:snapToGrid w:val="0"/>
              <w:spacing w:line="240" w:lineRule="auto"/>
              <w:jc w:val="center"/>
              <w:rPr>
                <w:rFonts w:ascii="Times New Roman" w:hAnsi="Times New Roman"/>
                <w:sz w:val="18"/>
                <w:szCs w:val="18"/>
                <w:lang w:val="sq-AL"/>
              </w:rPr>
            </w:pPr>
            <w:r w:rsidRPr="00382248">
              <w:rPr>
                <w:rFonts w:ascii="Times New Roman" w:hAnsi="Times New Roman"/>
                <w:sz w:val="18"/>
                <w:szCs w:val="18"/>
                <w:lang w:val="sq-AL"/>
              </w:rPr>
              <w:t>4</w:t>
            </w:r>
            <w:r w:rsidRPr="00382248">
              <w:rPr>
                <w:rFonts w:ascii="Times New Roman" w:hAnsi="Times New Roman"/>
                <w:sz w:val="18"/>
                <w:szCs w:val="18"/>
                <w:lang w:val="sq-AL"/>
              </w:rPr>
              <w:t>片</w:t>
            </w:r>
          </w:p>
        </w:tc>
      </w:tr>
      <w:tr w:rsidR="00382248" w:rsidRPr="00382248" w:rsidTr="00382248">
        <w:trPr>
          <w:trHeight w:val="340"/>
          <w:jc w:val="center"/>
        </w:trPr>
        <w:tc>
          <w:tcPr>
            <w:tcW w:w="1009" w:type="dxa"/>
            <w:vMerge/>
          </w:tcPr>
          <w:p w:rsidR="00382248" w:rsidRPr="00382248" w:rsidRDefault="00382248" w:rsidP="00382248">
            <w:pPr>
              <w:adjustRightInd/>
              <w:snapToGrid w:val="0"/>
              <w:spacing w:line="240" w:lineRule="auto"/>
              <w:jc w:val="center"/>
              <w:rPr>
                <w:rFonts w:ascii="Times New Roman" w:hAnsi="Times New Roman"/>
                <w:sz w:val="18"/>
                <w:szCs w:val="18"/>
                <w:lang w:val="sq-AL"/>
              </w:rPr>
            </w:pPr>
          </w:p>
        </w:tc>
        <w:tc>
          <w:tcPr>
            <w:tcW w:w="3219" w:type="dxa"/>
            <w:vAlign w:val="center"/>
          </w:tcPr>
          <w:p w:rsidR="00382248" w:rsidRPr="00382248" w:rsidRDefault="00382248" w:rsidP="00382248">
            <w:pPr>
              <w:adjustRightInd/>
              <w:snapToGrid w:val="0"/>
              <w:spacing w:line="240" w:lineRule="auto"/>
              <w:rPr>
                <w:rFonts w:ascii="Times New Roman" w:hAnsi="Times New Roman"/>
                <w:sz w:val="18"/>
                <w:szCs w:val="18"/>
                <w:lang w:val="sq-AL"/>
              </w:rPr>
            </w:pPr>
            <w:r w:rsidRPr="00382248">
              <w:rPr>
                <w:rFonts w:ascii="Times New Roman" w:hAnsi="Times New Roman"/>
                <w:sz w:val="18"/>
                <w:szCs w:val="18"/>
                <w:lang w:val="sq-AL"/>
              </w:rPr>
              <w:t>残余机械强度试验（</w:t>
            </w:r>
            <w:r w:rsidRPr="00382248">
              <w:rPr>
                <w:rFonts w:ascii="Times New Roman" w:hAnsi="Times New Roman"/>
                <w:sz w:val="18"/>
                <w:szCs w:val="18"/>
                <w:lang w:val="sq-AL"/>
              </w:rPr>
              <w:t>E3</w:t>
            </w:r>
            <w:r w:rsidRPr="00382248">
              <w:rPr>
                <w:rFonts w:ascii="Times New Roman" w:hAnsi="Times New Roman"/>
                <w:sz w:val="18"/>
                <w:szCs w:val="18"/>
                <w:lang w:val="sq-AL"/>
              </w:rPr>
              <w:t>）</w:t>
            </w:r>
          </w:p>
        </w:tc>
        <w:tc>
          <w:tcPr>
            <w:tcW w:w="3250" w:type="dxa"/>
            <w:vAlign w:val="center"/>
          </w:tcPr>
          <w:p w:rsidR="00382248" w:rsidRPr="00382248" w:rsidRDefault="00382248" w:rsidP="00382248">
            <w:pPr>
              <w:adjustRightInd/>
              <w:snapToGrid w:val="0"/>
              <w:spacing w:line="240" w:lineRule="auto"/>
              <w:jc w:val="center"/>
              <w:rPr>
                <w:rFonts w:ascii="Times New Roman" w:hAnsi="Times New Roman"/>
                <w:sz w:val="18"/>
                <w:szCs w:val="18"/>
                <w:lang w:val="sq-AL"/>
              </w:rPr>
            </w:pPr>
            <w:r w:rsidRPr="00382248">
              <w:rPr>
                <w:rFonts w:ascii="Times New Roman" w:hAnsi="Times New Roman"/>
                <w:sz w:val="18"/>
                <w:szCs w:val="18"/>
                <w:lang w:val="sq-AL"/>
              </w:rPr>
              <w:t>GB/T 19443-2017</w:t>
            </w:r>
            <w:r w:rsidRPr="00382248">
              <w:rPr>
                <w:rFonts w:ascii="Times New Roman" w:hAnsi="Times New Roman"/>
                <w:sz w:val="18"/>
                <w:szCs w:val="18"/>
                <w:lang w:val="sq-AL"/>
              </w:rPr>
              <w:t>第</w:t>
            </w:r>
            <w:r w:rsidRPr="00382248">
              <w:rPr>
                <w:rFonts w:ascii="Times New Roman" w:hAnsi="Times New Roman"/>
                <w:sz w:val="18"/>
                <w:szCs w:val="18"/>
                <w:lang w:val="sq-AL"/>
              </w:rPr>
              <w:t>26</w:t>
            </w:r>
            <w:r w:rsidRPr="00382248">
              <w:rPr>
                <w:rFonts w:ascii="Times New Roman" w:hAnsi="Times New Roman"/>
                <w:sz w:val="18"/>
                <w:szCs w:val="18"/>
                <w:lang w:val="sq-AL"/>
              </w:rPr>
              <w:t>章</w:t>
            </w:r>
          </w:p>
        </w:tc>
        <w:tc>
          <w:tcPr>
            <w:tcW w:w="1640" w:type="dxa"/>
          </w:tcPr>
          <w:p w:rsidR="00382248" w:rsidRPr="00382248" w:rsidRDefault="00382248" w:rsidP="00382248">
            <w:pPr>
              <w:adjustRightInd/>
              <w:snapToGrid w:val="0"/>
              <w:spacing w:line="240" w:lineRule="auto"/>
              <w:jc w:val="center"/>
              <w:rPr>
                <w:rFonts w:ascii="Times New Roman" w:hAnsi="Times New Roman"/>
                <w:sz w:val="18"/>
                <w:szCs w:val="18"/>
                <w:lang w:val="sq-AL"/>
              </w:rPr>
            </w:pPr>
            <w:r w:rsidRPr="00382248">
              <w:rPr>
                <w:rFonts w:ascii="Times New Roman" w:hAnsi="Times New Roman"/>
                <w:sz w:val="18"/>
                <w:szCs w:val="18"/>
                <w:lang w:val="sq-AL"/>
              </w:rPr>
              <w:t>8</w:t>
            </w:r>
            <w:r w:rsidRPr="00382248">
              <w:rPr>
                <w:rFonts w:ascii="Times New Roman" w:hAnsi="Times New Roman"/>
                <w:sz w:val="18"/>
                <w:szCs w:val="18"/>
                <w:lang w:val="sq-AL"/>
              </w:rPr>
              <w:t>片</w:t>
            </w:r>
          </w:p>
        </w:tc>
      </w:tr>
      <w:tr w:rsidR="00382248" w:rsidRPr="00382248" w:rsidTr="00382248">
        <w:trPr>
          <w:trHeight w:val="340"/>
          <w:jc w:val="center"/>
        </w:trPr>
        <w:tc>
          <w:tcPr>
            <w:tcW w:w="1009" w:type="dxa"/>
            <w:vMerge/>
          </w:tcPr>
          <w:p w:rsidR="00382248" w:rsidRPr="00382248" w:rsidRDefault="00382248" w:rsidP="00382248">
            <w:pPr>
              <w:adjustRightInd/>
              <w:snapToGrid w:val="0"/>
              <w:spacing w:line="240" w:lineRule="auto"/>
              <w:jc w:val="center"/>
              <w:rPr>
                <w:rFonts w:ascii="Times New Roman" w:hAnsi="Times New Roman"/>
                <w:sz w:val="18"/>
                <w:szCs w:val="18"/>
                <w:lang w:val="sq-AL"/>
              </w:rPr>
            </w:pPr>
          </w:p>
        </w:tc>
        <w:tc>
          <w:tcPr>
            <w:tcW w:w="3219" w:type="dxa"/>
            <w:vAlign w:val="center"/>
          </w:tcPr>
          <w:p w:rsidR="00382248" w:rsidRPr="00382248" w:rsidRDefault="00382248" w:rsidP="00382248">
            <w:pPr>
              <w:adjustRightInd/>
              <w:snapToGrid w:val="0"/>
              <w:spacing w:line="240" w:lineRule="auto"/>
              <w:rPr>
                <w:rFonts w:ascii="Times New Roman" w:hAnsi="Times New Roman"/>
                <w:sz w:val="18"/>
                <w:szCs w:val="18"/>
                <w:lang w:val="sq-AL"/>
              </w:rPr>
            </w:pPr>
            <w:r w:rsidRPr="00382248">
              <w:rPr>
                <w:rFonts w:ascii="Times New Roman" w:hAnsi="Times New Roman"/>
                <w:sz w:val="18"/>
                <w:szCs w:val="18"/>
                <w:lang w:val="sq-AL"/>
              </w:rPr>
              <w:t>孔隙性试验（</w:t>
            </w:r>
            <w:r w:rsidRPr="00382248">
              <w:rPr>
                <w:rFonts w:ascii="Times New Roman" w:hAnsi="Times New Roman"/>
                <w:sz w:val="18"/>
                <w:szCs w:val="18"/>
                <w:lang w:val="sq-AL"/>
              </w:rPr>
              <w:t>E</w:t>
            </w:r>
            <w:r w:rsidRPr="00382248">
              <w:rPr>
                <w:rFonts w:ascii="Times New Roman" w:hAnsi="Times New Roman"/>
                <w:sz w:val="18"/>
                <w:szCs w:val="18"/>
              </w:rPr>
              <w:t>1</w:t>
            </w:r>
            <w:r w:rsidRPr="00382248">
              <w:rPr>
                <w:rFonts w:ascii="Times New Roman" w:hAnsi="Times New Roman"/>
                <w:sz w:val="18"/>
                <w:szCs w:val="18"/>
                <w:lang w:val="sq-AL"/>
              </w:rPr>
              <w:t>）</w:t>
            </w:r>
          </w:p>
        </w:tc>
        <w:tc>
          <w:tcPr>
            <w:tcW w:w="3250" w:type="dxa"/>
            <w:vAlign w:val="center"/>
          </w:tcPr>
          <w:p w:rsidR="00382248" w:rsidRPr="00382248" w:rsidRDefault="00382248" w:rsidP="00382248">
            <w:pPr>
              <w:adjustRightInd/>
              <w:snapToGrid w:val="0"/>
              <w:spacing w:line="240" w:lineRule="auto"/>
              <w:jc w:val="center"/>
              <w:rPr>
                <w:rFonts w:ascii="Times New Roman" w:hAnsi="Times New Roman"/>
                <w:sz w:val="18"/>
                <w:szCs w:val="18"/>
                <w:lang w:val="sq-AL"/>
              </w:rPr>
            </w:pPr>
            <w:r w:rsidRPr="00382248">
              <w:rPr>
                <w:rFonts w:ascii="Times New Roman" w:hAnsi="Times New Roman"/>
                <w:sz w:val="18"/>
                <w:szCs w:val="18"/>
                <w:lang w:val="sq-AL"/>
              </w:rPr>
              <w:t>GB/T 19443-2017</w:t>
            </w:r>
            <w:r w:rsidRPr="00382248">
              <w:rPr>
                <w:rFonts w:ascii="Times New Roman" w:hAnsi="Times New Roman"/>
                <w:sz w:val="18"/>
                <w:szCs w:val="18"/>
                <w:lang w:val="sq-AL"/>
              </w:rPr>
              <w:t>第</w:t>
            </w:r>
            <w:r w:rsidRPr="00382248">
              <w:rPr>
                <w:rFonts w:ascii="Times New Roman" w:hAnsi="Times New Roman"/>
                <w:sz w:val="18"/>
                <w:szCs w:val="18"/>
                <w:lang w:val="sq-AL"/>
              </w:rPr>
              <w:t>31</w:t>
            </w:r>
            <w:r w:rsidRPr="00382248">
              <w:rPr>
                <w:rFonts w:ascii="Times New Roman" w:hAnsi="Times New Roman"/>
                <w:sz w:val="18"/>
                <w:szCs w:val="18"/>
                <w:lang w:val="sq-AL"/>
              </w:rPr>
              <w:t>章</w:t>
            </w:r>
          </w:p>
        </w:tc>
        <w:tc>
          <w:tcPr>
            <w:tcW w:w="1640" w:type="dxa"/>
          </w:tcPr>
          <w:p w:rsidR="00382248" w:rsidRPr="00382248" w:rsidRDefault="00382248" w:rsidP="00382248">
            <w:pPr>
              <w:adjustRightInd/>
              <w:snapToGrid w:val="0"/>
              <w:spacing w:line="240" w:lineRule="auto"/>
              <w:jc w:val="center"/>
              <w:rPr>
                <w:rFonts w:ascii="Times New Roman" w:hAnsi="Times New Roman"/>
                <w:sz w:val="18"/>
                <w:szCs w:val="18"/>
                <w:lang w:val="sq-AL"/>
              </w:rPr>
            </w:pPr>
            <w:r w:rsidRPr="00382248">
              <w:rPr>
                <w:rFonts w:ascii="Times New Roman" w:hAnsi="Times New Roman"/>
                <w:sz w:val="18"/>
                <w:szCs w:val="18"/>
                <w:lang w:val="sq-AL"/>
              </w:rPr>
              <w:t>8</w:t>
            </w:r>
            <w:r w:rsidRPr="00382248">
              <w:rPr>
                <w:rFonts w:ascii="Times New Roman" w:hAnsi="Times New Roman"/>
                <w:sz w:val="18"/>
                <w:szCs w:val="18"/>
                <w:lang w:val="sq-AL"/>
              </w:rPr>
              <w:t>片</w:t>
            </w:r>
          </w:p>
        </w:tc>
      </w:tr>
      <w:tr w:rsidR="00382248" w:rsidRPr="00382248" w:rsidTr="00382248">
        <w:trPr>
          <w:trHeight w:val="340"/>
          <w:jc w:val="center"/>
        </w:trPr>
        <w:tc>
          <w:tcPr>
            <w:tcW w:w="1009" w:type="dxa"/>
            <w:vMerge/>
          </w:tcPr>
          <w:p w:rsidR="00382248" w:rsidRPr="00382248" w:rsidRDefault="00382248" w:rsidP="00382248">
            <w:pPr>
              <w:adjustRightInd/>
              <w:snapToGrid w:val="0"/>
              <w:spacing w:line="240" w:lineRule="auto"/>
              <w:jc w:val="center"/>
              <w:rPr>
                <w:rFonts w:ascii="Times New Roman" w:hAnsi="Times New Roman"/>
                <w:sz w:val="18"/>
                <w:szCs w:val="18"/>
                <w:lang w:val="sq-AL"/>
              </w:rPr>
            </w:pPr>
          </w:p>
        </w:tc>
        <w:tc>
          <w:tcPr>
            <w:tcW w:w="3219" w:type="dxa"/>
            <w:vAlign w:val="center"/>
          </w:tcPr>
          <w:p w:rsidR="00382248" w:rsidRPr="00382248" w:rsidRDefault="00382248" w:rsidP="00382248">
            <w:pPr>
              <w:adjustRightInd/>
              <w:snapToGrid w:val="0"/>
              <w:spacing w:line="240" w:lineRule="auto"/>
              <w:rPr>
                <w:rFonts w:ascii="Times New Roman" w:hAnsi="Times New Roman"/>
                <w:sz w:val="18"/>
                <w:szCs w:val="18"/>
                <w:lang w:val="sq-AL"/>
              </w:rPr>
            </w:pPr>
            <w:proofErr w:type="gramStart"/>
            <w:r w:rsidRPr="00382248">
              <w:rPr>
                <w:rFonts w:ascii="Times New Roman" w:hAnsi="Times New Roman"/>
                <w:sz w:val="18"/>
                <w:szCs w:val="18"/>
                <w:lang w:val="sq-AL"/>
              </w:rPr>
              <w:t>锌套试验</w:t>
            </w:r>
            <w:proofErr w:type="gramEnd"/>
            <w:r w:rsidRPr="00382248">
              <w:rPr>
                <w:rFonts w:ascii="Times New Roman" w:hAnsi="Times New Roman"/>
                <w:sz w:val="18"/>
                <w:szCs w:val="18"/>
                <w:lang w:val="sq-AL"/>
              </w:rPr>
              <w:t>（</w:t>
            </w:r>
            <w:r w:rsidRPr="00382248">
              <w:rPr>
                <w:rFonts w:ascii="Times New Roman" w:hAnsi="Times New Roman"/>
                <w:sz w:val="18"/>
                <w:szCs w:val="18"/>
                <w:lang w:val="sq-AL"/>
              </w:rPr>
              <w:t>E1/2</w:t>
            </w:r>
            <w:r w:rsidRPr="00382248">
              <w:rPr>
                <w:rFonts w:ascii="Times New Roman" w:hAnsi="Times New Roman"/>
                <w:sz w:val="18"/>
                <w:szCs w:val="18"/>
                <w:lang w:val="sq-AL"/>
              </w:rPr>
              <w:t>）</w:t>
            </w:r>
          </w:p>
        </w:tc>
        <w:tc>
          <w:tcPr>
            <w:tcW w:w="3250" w:type="dxa"/>
            <w:vAlign w:val="center"/>
          </w:tcPr>
          <w:p w:rsidR="00382248" w:rsidRPr="00382248" w:rsidRDefault="00382248" w:rsidP="00382248">
            <w:pPr>
              <w:adjustRightInd/>
              <w:snapToGrid w:val="0"/>
              <w:spacing w:line="240" w:lineRule="auto"/>
              <w:jc w:val="center"/>
              <w:rPr>
                <w:rFonts w:ascii="Times New Roman" w:hAnsi="Times New Roman"/>
                <w:sz w:val="18"/>
                <w:szCs w:val="18"/>
                <w:lang w:val="sq-AL"/>
              </w:rPr>
            </w:pPr>
            <w:r w:rsidRPr="00382248">
              <w:rPr>
                <w:rFonts w:ascii="Times New Roman" w:hAnsi="Times New Roman"/>
                <w:sz w:val="18"/>
                <w:szCs w:val="18"/>
                <w:lang w:val="sq-AL"/>
              </w:rPr>
              <w:t>GB/T 19443-2017</w:t>
            </w:r>
            <w:r w:rsidRPr="00382248">
              <w:rPr>
                <w:rFonts w:ascii="Times New Roman" w:hAnsi="Times New Roman"/>
                <w:sz w:val="18"/>
                <w:szCs w:val="18"/>
                <w:lang w:val="sq-AL"/>
              </w:rPr>
              <w:t>第</w:t>
            </w:r>
            <w:r w:rsidRPr="00382248">
              <w:rPr>
                <w:rFonts w:ascii="Times New Roman" w:hAnsi="Times New Roman"/>
                <w:sz w:val="18"/>
                <w:szCs w:val="18"/>
                <w:lang w:val="sq-AL"/>
              </w:rPr>
              <w:t>35.1</w:t>
            </w:r>
            <w:r w:rsidRPr="00382248">
              <w:rPr>
                <w:rFonts w:ascii="Times New Roman" w:hAnsi="Times New Roman"/>
                <w:sz w:val="18"/>
                <w:szCs w:val="18"/>
                <w:lang w:val="sq-AL"/>
              </w:rPr>
              <w:t>条、</w:t>
            </w:r>
            <w:r w:rsidRPr="00382248">
              <w:rPr>
                <w:rFonts w:ascii="Times New Roman" w:hAnsi="Times New Roman"/>
                <w:sz w:val="18"/>
                <w:szCs w:val="18"/>
                <w:lang w:val="sq-AL"/>
              </w:rPr>
              <w:t>35.3</w:t>
            </w:r>
            <w:r w:rsidRPr="00382248">
              <w:rPr>
                <w:rFonts w:ascii="Times New Roman" w:hAnsi="Times New Roman"/>
                <w:sz w:val="18"/>
                <w:szCs w:val="18"/>
                <w:lang w:val="sq-AL"/>
              </w:rPr>
              <w:t>条</w:t>
            </w:r>
          </w:p>
        </w:tc>
        <w:tc>
          <w:tcPr>
            <w:tcW w:w="1640" w:type="dxa"/>
          </w:tcPr>
          <w:p w:rsidR="00382248" w:rsidRPr="00382248" w:rsidRDefault="00382248" w:rsidP="00382248">
            <w:pPr>
              <w:adjustRightInd/>
              <w:snapToGrid w:val="0"/>
              <w:spacing w:line="240" w:lineRule="auto"/>
              <w:jc w:val="center"/>
              <w:rPr>
                <w:rFonts w:ascii="Times New Roman" w:hAnsi="Times New Roman"/>
                <w:sz w:val="18"/>
                <w:szCs w:val="18"/>
                <w:lang w:val="sq-AL"/>
              </w:rPr>
            </w:pPr>
            <w:r w:rsidRPr="00382248">
              <w:rPr>
                <w:rFonts w:ascii="Times New Roman" w:hAnsi="Times New Roman"/>
                <w:sz w:val="18"/>
                <w:szCs w:val="18"/>
                <w:lang w:val="sq-AL"/>
              </w:rPr>
              <w:t>4</w:t>
            </w:r>
            <w:r w:rsidRPr="00382248">
              <w:rPr>
                <w:rFonts w:ascii="Times New Roman" w:hAnsi="Times New Roman"/>
                <w:sz w:val="18"/>
                <w:szCs w:val="18"/>
                <w:lang w:val="sq-AL"/>
              </w:rPr>
              <w:t>片</w:t>
            </w:r>
          </w:p>
        </w:tc>
      </w:tr>
      <w:tr w:rsidR="00382248" w:rsidRPr="00382248" w:rsidTr="00382248">
        <w:trPr>
          <w:trHeight w:val="340"/>
          <w:jc w:val="center"/>
        </w:trPr>
        <w:tc>
          <w:tcPr>
            <w:tcW w:w="1009" w:type="dxa"/>
            <w:vMerge/>
          </w:tcPr>
          <w:p w:rsidR="00382248" w:rsidRPr="00382248" w:rsidRDefault="00382248" w:rsidP="00382248">
            <w:pPr>
              <w:adjustRightInd/>
              <w:snapToGrid w:val="0"/>
              <w:spacing w:line="240" w:lineRule="auto"/>
              <w:jc w:val="center"/>
              <w:rPr>
                <w:rFonts w:ascii="Times New Roman" w:hAnsi="Times New Roman"/>
                <w:sz w:val="18"/>
                <w:szCs w:val="18"/>
                <w:lang w:val="sq-AL"/>
              </w:rPr>
            </w:pPr>
          </w:p>
        </w:tc>
        <w:tc>
          <w:tcPr>
            <w:tcW w:w="3219" w:type="dxa"/>
            <w:vAlign w:val="center"/>
          </w:tcPr>
          <w:p w:rsidR="00382248" w:rsidRPr="00382248" w:rsidRDefault="00382248" w:rsidP="00382248">
            <w:pPr>
              <w:adjustRightInd/>
              <w:snapToGrid w:val="0"/>
              <w:spacing w:line="240" w:lineRule="auto"/>
              <w:rPr>
                <w:rFonts w:ascii="Times New Roman" w:hAnsi="Times New Roman"/>
                <w:sz w:val="18"/>
                <w:szCs w:val="18"/>
                <w:lang w:val="sq-AL"/>
              </w:rPr>
            </w:pPr>
            <w:proofErr w:type="gramStart"/>
            <w:r w:rsidRPr="00382248">
              <w:rPr>
                <w:rFonts w:ascii="Times New Roman" w:hAnsi="Times New Roman"/>
                <w:sz w:val="18"/>
                <w:szCs w:val="18"/>
                <w:lang w:val="sq-AL"/>
              </w:rPr>
              <w:t>锌环试验</w:t>
            </w:r>
            <w:proofErr w:type="gramEnd"/>
            <w:r w:rsidRPr="00382248">
              <w:rPr>
                <w:rFonts w:ascii="Times New Roman" w:hAnsi="Times New Roman"/>
                <w:sz w:val="18"/>
                <w:szCs w:val="18"/>
                <w:lang w:val="sq-AL"/>
              </w:rPr>
              <w:t>（</w:t>
            </w:r>
            <w:r w:rsidRPr="00382248">
              <w:rPr>
                <w:rFonts w:ascii="Times New Roman" w:hAnsi="Times New Roman"/>
                <w:sz w:val="18"/>
                <w:szCs w:val="18"/>
                <w:lang w:val="sq-AL"/>
              </w:rPr>
              <w:t>E1/2</w:t>
            </w:r>
            <w:r w:rsidRPr="00382248">
              <w:rPr>
                <w:rFonts w:ascii="Times New Roman" w:hAnsi="Times New Roman"/>
                <w:sz w:val="18"/>
                <w:szCs w:val="18"/>
                <w:lang w:val="sq-AL"/>
              </w:rPr>
              <w:t>）</w:t>
            </w:r>
          </w:p>
        </w:tc>
        <w:tc>
          <w:tcPr>
            <w:tcW w:w="3250" w:type="dxa"/>
            <w:vAlign w:val="center"/>
          </w:tcPr>
          <w:p w:rsidR="00382248" w:rsidRPr="00382248" w:rsidRDefault="00382248" w:rsidP="00382248">
            <w:pPr>
              <w:adjustRightInd/>
              <w:snapToGrid w:val="0"/>
              <w:spacing w:line="240" w:lineRule="auto"/>
              <w:jc w:val="center"/>
              <w:rPr>
                <w:rFonts w:ascii="Times New Roman" w:hAnsi="Times New Roman"/>
                <w:sz w:val="18"/>
                <w:szCs w:val="18"/>
                <w:lang w:val="sq-AL"/>
              </w:rPr>
            </w:pPr>
            <w:r w:rsidRPr="00382248">
              <w:rPr>
                <w:rFonts w:ascii="Times New Roman" w:hAnsi="Times New Roman"/>
                <w:sz w:val="18"/>
                <w:szCs w:val="18"/>
                <w:lang w:val="sq-AL"/>
              </w:rPr>
              <w:t>GB/T 19443-2017</w:t>
            </w:r>
            <w:r w:rsidRPr="00382248">
              <w:rPr>
                <w:rFonts w:ascii="Times New Roman" w:hAnsi="Times New Roman"/>
                <w:sz w:val="18"/>
                <w:szCs w:val="18"/>
                <w:lang w:val="sq-AL"/>
              </w:rPr>
              <w:t>第</w:t>
            </w:r>
            <w:r w:rsidRPr="00382248">
              <w:rPr>
                <w:rFonts w:ascii="Times New Roman" w:hAnsi="Times New Roman"/>
                <w:sz w:val="18"/>
                <w:szCs w:val="18"/>
                <w:lang w:val="sq-AL"/>
              </w:rPr>
              <w:t>36</w:t>
            </w:r>
            <w:r w:rsidRPr="00382248">
              <w:rPr>
                <w:rFonts w:ascii="Times New Roman" w:hAnsi="Times New Roman"/>
                <w:sz w:val="18"/>
                <w:szCs w:val="18"/>
                <w:lang w:val="sq-AL"/>
              </w:rPr>
              <w:t>章</w:t>
            </w:r>
          </w:p>
        </w:tc>
        <w:tc>
          <w:tcPr>
            <w:tcW w:w="1640" w:type="dxa"/>
          </w:tcPr>
          <w:p w:rsidR="00382248" w:rsidRPr="00382248" w:rsidRDefault="00382248" w:rsidP="00382248">
            <w:pPr>
              <w:adjustRightInd/>
              <w:snapToGrid w:val="0"/>
              <w:spacing w:line="240" w:lineRule="auto"/>
              <w:jc w:val="center"/>
              <w:rPr>
                <w:rFonts w:ascii="Times New Roman" w:hAnsi="Times New Roman"/>
                <w:sz w:val="18"/>
                <w:szCs w:val="18"/>
                <w:lang w:val="sq-AL"/>
              </w:rPr>
            </w:pPr>
            <w:r w:rsidRPr="00382248">
              <w:rPr>
                <w:rFonts w:ascii="Times New Roman" w:hAnsi="Times New Roman"/>
                <w:sz w:val="18"/>
                <w:szCs w:val="18"/>
                <w:lang w:val="sq-AL"/>
              </w:rPr>
              <w:t>4</w:t>
            </w:r>
            <w:r w:rsidRPr="00382248">
              <w:rPr>
                <w:rFonts w:ascii="Times New Roman" w:hAnsi="Times New Roman"/>
                <w:sz w:val="18"/>
                <w:szCs w:val="18"/>
                <w:lang w:val="sq-AL"/>
              </w:rPr>
              <w:t>片</w:t>
            </w:r>
          </w:p>
        </w:tc>
      </w:tr>
    </w:tbl>
    <w:p w:rsidR="00244CA9" w:rsidRDefault="00244CA9" w:rsidP="00382248">
      <w:pPr>
        <w:pStyle w:val="affffb"/>
        <w:spacing w:beforeLines="50" w:before="120" w:afterLines="50" w:after="120"/>
        <w:ind w:firstLine="420"/>
        <w:jc w:val="center"/>
        <w:rPr>
          <w:rFonts w:ascii="黑体" w:eastAsia="黑体" w:hAnsi="黑体"/>
        </w:rPr>
      </w:pPr>
    </w:p>
    <w:p w:rsidR="00244CA9" w:rsidRDefault="00244CA9" w:rsidP="00382248">
      <w:pPr>
        <w:pStyle w:val="affffb"/>
        <w:spacing w:beforeLines="50" w:before="120" w:afterLines="50" w:after="120"/>
        <w:ind w:firstLine="420"/>
        <w:jc w:val="center"/>
        <w:rPr>
          <w:rFonts w:ascii="黑体" w:eastAsia="黑体" w:hAnsi="黑体"/>
        </w:rPr>
      </w:pPr>
    </w:p>
    <w:p w:rsidR="00382248" w:rsidRPr="00382248" w:rsidRDefault="00382248" w:rsidP="00382248">
      <w:pPr>
        <w:pStyle w:val="affffb"/>
        <w:spacing w:beforeLines="50" w:before="120" w:afterLines="50" w:after="120"/>
        <w:ind w:firstLine="420"/>
        <w:jc w:val="center"/>
        <w:rPr>
          <w:rFonts w:ascii="黑体" w:eastAsia="黑体" w:hAnsi="黑体"/>
        </w:rPr>
      </w:pPr>
      <w:bookmarkStart w:id="125" w:name="_GoBack"/>
      <w:bookmarkEnd w:id="125"/>
      <w:r w:rsidRPr="00382248">
        <w:rPr>
          <w:rFonts w:ascii="黑体" w:eastAsia="黑体" w:hAnsi="黑体" w:hint="eastAsia"/>
        </w:rPr>
        <w:lastRenderedPageBreak/>
        <w:t>表6  盘形悬式瓷绝缘子定型试验项目（续）</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009"/>
        <w:gridCol w:w="3219"/>
        <w:gridCol w:w="3250"/>
        <w:gridCol w:w="1640"/>
      </w:tblGrid>
      <w:tr w:rsidR="00382248" w:rsidRPr="00382248" w:rsidTr="00382248">
        <w:trPr>
          <w:trHeight w:val="254"/>
          <w:tblHeader/>
          <w:jc w:val="center"/>
        </w:trPr>
        <w:tc>
          <w:tcPr>
            <w:tcW w:w="1009" w:type="dxa"/>
            <w:tcBorders>
              <w:top w:val="single" w:sz="12" w:space="0" w:color="auto"/>
              <w:bottom w:val="single" w:sz="2" w:space="0" w:color="auto"/>
            </w:tcBorders>
            <w:vAlign w:val="center"/>
          </w:tcPr>
          <w:p w:rsidR="00382248" w:rsidRPr="00382248" w:rsidRDefault="00382248" w:rsidP="00382248">
            <w:pPr>
              <w:adjustRightInd/>
              <w:snapToGrid w:val="0"/>
              <w:spacing w:line="240" w:lineRule="auto"/>
              <w:jc w:val="center"/>
              <w:rPr>
                <w:rFonts w:ascii="Times New Roman" w:hAnsi="Times New Roman"/>
                <w:bCs/>
                <w:sz w:val="18"/>
                <w:szCs w:val="18"/>
                <w:lang w:val="sq-AL"/>
              </w:rPr>
            </w:pPr>
            <w:r w:rsidRPr="00382248">
              <w:rPr>
                <w:rFonts w:ascii="Times New Roman" w:hAnsi="Times New Roman"/>
                <w:bCs/>
                <w:sz w:val="18"/>
                <w:szCs w:val="18"/>
                <w:lang w:val="sq-AL"/>
              </w:rPr>
              <w:t>检测类别</w:t>
            </w:r>
          </w:p>
        </w:tc>
        <w:tc>
          <w:tcPr>
            <w:tcW w:w="3219" w:type="dxa"/>
            <w:vAlign w:val="center"/>
          </w:tcPr>
          <w:p w:rsidR="00382248" w:rsidRPr="00382248" w:rsidRDefault="00382248" w:rsidP="00382248">
            <w:pPr>
              <w:adjustRightInd/>
              <w:snapToGrid w:val="0"/>
              <w:spacing w:line="240" w:lineRule="auto"/>
              <w:jc w:val="center"/>
              <w:rPr>
                <w:rFonts w:ascii="Times New Roman" w:hAnsi="Times New Roman"/>
                <w:bCs/>
                <w:sz w:val="18"/>
                <w:szCs w:val="18"/>
                <w:lang w:val="sq-AL"/>
              </w:rPr>
            </w:pPr>
            <w:r w:rsidRPr="00382248">
              <w:rPr>
                <w:rFonts w:ascii="Times New Roman" w:hAnsi="Times New Roman"/>
                <w:bCs/>
                <w:sz w:val="18"/>
                <w:szCs w:val="18"/>
                <w:lang w:val="sq-AL"/>
              </w:rPr>
              <w:t>试验项目</w:t>
            </w:r>
          </w:p>
        </w:tc>
        <w:tc>
          <w:tcPr>
            <w:tcW w:w="3250" w:type="dxa"/>
            <w:vAlign w:val="center"/>
          </w:tcPr>
          <w:p w:rsidR="00382248" w:rsidRPr="00382248" w:rsidRDefault="00382248" w:rsidP="00382248">
            <w:pPr>
              <w:adjustRightInd/>
              <w:snapToGrid w:val="0"/>
              <w:spacing w:line="240" w:lineRule="auto"/>
              <w:jc w:val="center"/>
              <w:rPr>
                <w:rFonts w:ascii="Times New Roman" w:hAnsi="Times New Roman"/>
                <w:bCs/>
                <w:sz w:val="18"/>
                <w:szCs w:val="18"/>
                <w:lang w:val="sq-AL"/>
              </w:rPr>
            </w:pPr>
            <w:r w:rsidRPr="00382248">
              <w:rPr>
                <w:rFonts w:ascii="Times New Roman" w:hAnsi="Times New Roman"/>
                <w:bCs/>
                <w:sz w:val="18"/>
                <w:szCs w:val="18"/>
                <w:lang w:val="sq-AL"/>
              </w:rPr>
              <w:t>试验依据</w:t>
            </w:r>
          </w:p>
        </w:tc>
        <w:tc>
          <w:tcPr>
            <w:tcW w:w="1640" w:type="dxa"/>
            <w:vAlign w:val="center"/>
          </w:tcPr>
          <w:p w:rsidR="00382248" w:rsidRPr="00382248" w:rsidRDefault="00382248" w:rsidP="00382248">
            <w:pPr>
              <w:adjustRightInd/>
              <w:snapToGrid w:val="0"/>
              <w:spacing w:line="240" w:lineRule="auto"/>
              <w:jc w:val="center"/>
              <w:rPr>
                <w:rFonts w:ascii="Times New Roman" w:hAnsi="Times New Roman"/>
                <w:bCs/>
                <w:sz w:val="18"/>
                <w:szCs w:val="18"/>
                <w:lang w:val="sq-AL"/>
              </w:rPr>
            </w:pPr>
            <w:proofErr w:type="gramStart"/>
            <w:r w:rsidRPr="00382248">
              <w:rPr>
                <w:rFonts w:ascii="Times New Roman" w:hAnsi="Times New Roman"/>
                <w:bCs/>
                <w:sz w:val="18"/>
                <w:szCs w:val="18"/>
                <w:lang w:val="sq-AL"/>
              </w:rPr>
              <w:t>试品数量</w:t>
            </w:r>
            <w:proofErr w:type="gramEnd"/>
          </w:p>
        </w:tc>
      </w:tr>
      <w:tr w:rsidR="00382248" w:rsidRPr="00382248" w:rsidTr="00382248">
        <w:trPr>
          <w:trHeight w:val="340"/>
          <w:jc w:val="center"/>
        </w:trPr>
        <w:tc>
          <w:tcPr>
            <w:tcW w:w="1009" w:type="dxa"/>
          </w:tcPr>
          <w:p w:rsidR="00382248" w:rsidRPr="00382248" w:rsidRDefault="00382248" w:rsidP="00382248">
            <w:pPr>
              <w:adjustRightInd/>
              <w:snapToGrid w:val="0"/>
              <w:spacing w:line="240" w:lineRule="auto"/>
              <w:jc w:val="center"/>
              <w:rPr>
                <w:rFonts w:ascii="Times New Roman" w:hAnsi="Times New Roman" w:hint="eastAsia"/>
                <w:sz w:val="18"/>
                <w:szCs w:val="18"/>
                <w:lang w:val="sq-AL"/>
              </w:rPr>
            </w:pPr>
            <w:r w:rsidRPr="00382248">
              <w:rPr>
                <w:rFonts w:ascii="Times New Roman" w:hAnsi="Times New Roman" w:hint="eastAsia"/>
                <w:sz w:val="18"/>
                <w:szCs w:val="18"/>
                <w:lang w:val="sq-AL"/>
              </w:rPr>
              <w:t>抽</w:t>
            </w:r>
            <w:r w:rsidRPr="00382248">
              <w:rPr>
                <w:rFonts w:ascii="Times New Roman" w:hAnsi="Times New Roman" w:hint="eastAsia"/>
                <w:sz w:val="18"/>
                <w:szCs w:val="18"/>
                <w:lang w:val="sq-AL"/>
              </w:rPr>
              <w:t xml:space="preserve">  </w:t>
            </w:r>
            <w:r w:rsidRPr="00382248">
              <w:rPr>
                <w:rFonts w:ascii="Times New Roman" w:hAnsi="Times New Roman" w:hint="eastAsia"/>
                <w:sz w:val="18"/>
                <w:szCs w:val="18"/>
                <w:lang w:val="sq-AL"/>
              </w:rPr>
              <w:t>样</w:t>
            </w:r>
          </w:p>
          <w:p w:rsidR="00382248" w:rsidRPr="00382248" w:rsidRDefault="00382248" w:rsidP="00382248">
            <w:pPr>
              <w:adjustRightInd/>
              <w:snapToGrid w:val="0"/>
              <w:spacing w:line="240" w:lineRule="auto"/>
              <w:jc w:val="center"/>
              <w:rPr>
                <w:rFonts w:ascii="Times New Roman" w:hAnsi="Times New Roman"/>
                <w:sz w:val="18"/>
                <w:szCs w:val="18"/>
                <w:lang w:val="sq-AL"/>
              </w:rPr>
            </w:pPr>
            <w:r w:rsidRPr="00382248">
              <w:rPr>
                <w:rFonts w:ascii="Times New Roman" w:hAnsi="Times New Roman" w:hint="eastAsia"/>
                <w:sz w:val="18"/>
                <w:szCs w:val="18"/>
                <w:lang w:val="sq-AL"/>
              </w:rPr>
              <w:t>试</w:t>
            </w:r>
            <w:r w:rsidRPr="00382248">
              <w:rPr>
                <w:rFonts w:ascii="Times New Roman" w:hAnsi="Times New Roman" w:hint="eastAsia"/>
                <w:sz w:val="18"/>
                <w:szCs w:val="18"/>
                <w:lang w:val="sq-AL"/>
              </w:rPr>
              <w:t xml:space="preserve">  </w:t>
            </w:r>
            <w:r w:rsidRPr="00382248">
              <w:rPr>
                <w:rFonts w:ascii="Times New Roman" w:hAnsi="Times New Roman" w:hint="eastAsia"/>
                <w:sz w:val="18"/>
                <w:szCs w:val="18"/>
                <w:lang w:val="sq-AL"/>
              </w:rPr>
              <w:t>验</w:t>
            </w:r>
          </w:p>
        </w:tc>
        <w:tc>
          <w:tcPr>
            <w:tcW w:w="3219" w:type="dxa"/>
            <w:vAlign w:val="center"/>
          </w:tcPr>
          <w:p w:rsidR="00382248" w:rsidRPr="00382248" w:rsidRDefault="00382248" w:rsidP="00382248">
            <w:pPr>
              <w:adjustRightInd/>
              <w:snapToGrid w:val="0"/>
              <w:spacing w:line="240" w:lineRule="auto"/>
              <w:rPr>
                <w:rFonts w:ascii="Times New Roman" w:hAnsi="Times New Roman"/>
                <w:sz w:val="18"/>
                <w:szCs w:val="18"/>
                <w:lang w:val="sq-AL"/>
              </w:rPr>
            </w:pPr>
            <w:r w:rsidRPr="00382248">
              <w:rPr>
                <w:rFonts w:ascii="Times New Roman" w:hAnsi="Times New Roman"/>
                <w:sz w:val="18"/>
                <w:szCs w:val="18"/>
                <w:lang w:val="sq-AL"/>
              </w:rPr>
              <w:t>镀锌层试验（</w:t>
            </w:r>
            <w:r w:rsidRPr="00382248">
              <w:rPr>
                <w:rFonts w:ascii="Times New Roman" w:hAnsi="Times New Roman"/>
                <w:sz w:val="18"/>
                <w:szCs w:val="18"/>
                <w:lang w:val="sq-AL"/>
              </w:rPr>
              <w:t>E</w:t>
            </w:r>
            <w:r w:rsidRPr="00382248">
              <w:rPr>
                <w:rFonts w:ascii="Times New Roman" w:hAnsi="Times New Roman"/>
                <w:sz w:val="18"/>
                <w:szCs w:val="18"/>
              </w:rPr>
              <w:t>2</w:t>
            </w:r>
            <w:r w:rsidRPr="00382248">
              <w:rPr>
                <w:rFonts w:ascii="Times New Roman" w:hAnsi="Times New Roman"/>
                <w:sz w:val="18"/>
                <w:szCs w:val="18"/>
                <w:lang w:val="sq-AL"/>
              </w:rPr>
              <w:t>）</w:t>
            </w:r>
          </w:p>
        </w:tc>
        <w:tc>
          <w:tcPr>
            <w:tcW w:w="3250" w:type="dxa"/>
            <w:vAlign w:val="center"/>
          </w:tcPr>
          <w:p w:rsidR="00382248" w:rsidRPr="00382248" w:rsidRDefault="00382248" w:rsidP="00382248">
            <w:pPr>
              <w:adjustRightInd/>
              <w:snapToGrid w:val="0"/>
              <w:spacing w:line="240" w:lineRule="auto"/>
              <w:jc w:val="center"/>
              <w:rPr>
                <w:rFonts w:ascii="Times New Roman" w:hAnsi="Times New Roman"/>
                <w:sz w:val="18"/>
                <w:szCs w:val="18"/>
                <w:lang w:val="sq-AL"/>
              </w:rPr>
            </w:pPr>
            <w:r w:rsidRPr="00382248">
              <w:rPr>
                <w:rFonts w:ascii="Times New Roman" w:hAnsi="Times New Roman"/>
                <w:sz w:val="18"/>
                <w:szCs w:val="18"/>
                <w:lang w:val="sq-AL"/>
              </w:rPr>
              <w:t>GB/T 19443-2017</w:t>
            </w:r>
            <w:r w:rsidRPr="00382248">
              <w:rPr>
                <w:rFonts w:ascii="Times New Roman" w:hAnsi="Times New Roman"/>
                <w:sz w:val="18"/>
                <w:szCs w:val="18"/>
                <w:lang w:val="sq-AL"/>
              </w:rPr>
              <w:t>第</w:t>
            </w:r>
            <w:r w:rsidRPr="00382248">
              <w:rPr>
                <w:rFonts w:ascii="Times New Roman" w:hAnsi="Times New Roman"/>
                <w:sz w:val="18"/>
                <w:szCs w:val="18"/>
                <w:lang w:val="sq-AL"/>
              </w:rPr>
              <w:t>32</w:t>
            </w:r>
            <w:r w:rsidRPr="00382248">
              <w:rPr>
                <w:rFonts w:ascii="Times New Roman" w:hAnsi="Times New Roman"/>
                <w:sz w:val="18"/>
                <w:szCs w:val="18"/>
                <w:lang w:val="sq-AL"/>
              </w:rPr>
              <w:t>章</w:t>
            </w:r>
          </w:p>
        </w:tc>
        <w:tc>
          <w:tcPr>
            <w:tcW w:w="1640" w:type="dxa"/>
          </w:tcPr>
          <w:p w:rsidR="00382248" w:rsidRPr="00382248" w:rsidRDefault="00382248" w:rsidP="00382248">
            <w:pPr>
              <w:adjustRightInd/>
              <w:snapToGrid w:val="0"/>
              <w:spacing w:line="240" w:lineRule="auto"/>
              <w:jc w:val="center"/>
              <w:rPr>
                <w:rFonts w:ascii="Times New Roman" w:hAnsi="Times New Roman"/>
                <w:sz w:val="18"/>
                <w:szCs w:val="18"/>
                <w:lang w:val="sq-AL"/>
              </w:rPr>
            </w:pPr>
            <w:r w:rsidRPr="00382248">
              <w:rPr>
                <w:rFonts w:ascii="Times New Roman" w:hAnsi="Times New Roman"/>
                <w:sz w:val="18"/>
                <w:szCs w:val="18"/>
                <w:lang w:val="sq-AL"/>
              </w:rPr>
              <w:t>4</w:t>
            </w:r>
            <w:r w:rsidRPr="00382248">
              <w:rPr>
                <w:rFonts w:ascii="Times New Roman" w:hAnsi="Times New Roman"/>
                <w:sz w:val="18"/>
                <w:szCs w:val="18"/>
                <w:lang w:val="sq-AL"/>
              </w:rPr>
              <w:t>片</w:t>
            </w:r>
          </w:p>
        </w:tc>
      </w:tr>
      <w:tr w:rsidR="00382248" w:rsidRPr="00382248" w:rsidTr="00382248">
        <w:trPr>
          <w:trHeight w:val="340"/>
          <w:jc w:val="center"/>
        </w:trPr>
        <w:tc>
          <w:tcPr>
            <w:tcW w:w="1009" w:type="dxa"/>
            <w:vMerge w:val="restart"/>
            <w:vAlign w:val="center"/>
          </w:tcPr>
          <w:p w:rsidR="00382248" w:rsidRPr="00382248" w:rsidRDefault="00382248" w:rsidP="00382248">
            <w:pPr>
              <w:adjustRightInd/>
              <w:snapToGrid w:val="0"/>
              <w:spacing w:line="240" w:lineRule="auto"/>
              <w:jc w:val="center"/>
              <w:rPr>
                <w:rFonts w:ascii="Times New Roman" w:hAnsi="Times New Roman"/>
                <w:sz w:val="18"/>
                <w:szCs w:val="18"/>
                <w:lang w:val="sq-AL"/>
              </w:rPr>
            </w:pPr>
            <w:r w:rsidRPr="00382248">
              <w:rPr>
                <w:rFonts w:ascii="Times New Roman" w:hAnsi="Times New Roman"/>
                <w:sz w:val="18"/>
                <w:szCs w:val="18"/>
                <w:lang w:val="sq-AL"/>
              </w:rPr>
              <w:t>逐</w:t>
            </w:r>
            <w:r w:rsidRPr="00382248">
              <w:rPr>
                <w:rFonts w:ascii="Times New Roman" w:hAnsi="Times New Roman"/>
                <w:sz w:val="18"/>
                <w:szCs w:val="18"/>
                <w:lang w:val="sq-AL"/>
              </w:rPr>
              <w:t xml:space="preserve">  </w:t>
            </w:r>
            <w:r w:rsidRPr="00382248">
              <w:rPr>
                <w:rFonts w:ascii="Times New Roman" w:hAnsi="Times New Roman"/>
                <w:sz w:val="18"/>
                <w:szCs w:val="18"/>
                <w:lang w:val="sq-AL"/>
              </w:rPr>
              <w:t>个</w:t>
            </w:r>
          </w:p>
          <w:p w:rsidR="00382248" w:rsidRPr="00382248" w:rsidRDefault="00382248" w:rsidP="00382248">
            <w:pPr>
              <w:adjustRightInd/>
              <w:snapToGrid w:val="0"/>
              <w:spacing w:line="240" w:lineRule="auto"/>
              <w:jc w:val="center"/>
              <w:rPr>
                <w:rFonts w:ascii="Times New Roman" w:hAnsi="Times New Roman"/>
                <w:sz w:val="18"/>
                <w:szCs w:val="18"/>
                <w:lang w:val="sq-AL"/>
              </w:rPr>
            </w:pPr>
            <w:r w:rsidRPr="00382248">
              <w:rPr>
                <w:rFonts w:ascii="Times New Roman" w:hAnsi="Times New Roman"/>
                <w:sz w:val="18"/>
                <w:szCs w:val="18"/>
                <w:lang w:val="sq-AL"/>
              </w:rPr>
              <w:t>试</w:t>
            </w:r>
            <w:r w:rsidRPr="00382248">
              <w:rPr>
                <w:rFonts w:ascii="Times New Roman" w:hAnsi="Times New Roman"/>
                <w:sz w:val="18"/>
                <w:szCs w:val="18"/>
                <w:lang w:val="sq-AL"/>
              </w:rPr>
              <w:t xml:space="preserve">  </w:t>
            </w:r>
            <w:r w:rsidRPr="00382248">
              <w:rPr>
                <w:rFonts w:ascii="Times New Roman" w:hAnsi="Times New Roman"/>
                <w:sz w:val="18"/>
                <w:szCs w:val="18"/>
                <w:lang w:val="sq-AL"/>
              </w:rPr>
              <w:t>验</w:t>
            </w:r>
          </w:p>
        </w:tc>
        <w:tc>
          <w:tcPr>
            <w:tcW w:w="3219" w:type="dxa"/>
            <w:vAlign w:val="center"/>
          </w:tcPr>
          <w:p w:rsidR="00382248" w:rsidRPr="00382248" w:rsidRDefault="00382248" w:rsidP="00382248">
            <w:pPr>
              <w:adjustRightInd/>
              <w:snapToGrid w:val="0"/>
              <w:spacing w:line="240" w:lineRule="auto"/>
              <w:rPr>
                <w:rFonts w:ascii="Times New Roman" w:hAnsi="Times New Roman"/>
                <w:sz w:val="18"/>
                <w:szCs w:val="18"/>
                <w:lang w:val="sq-AL"/>
              </w:rPr>
            </w:pPr>
            <w:r w:rsidRPr="00382248">
              <w:rPr>
                <w:rFonts w:ascii="Times New Roman" w:hAnsi="Times New Roman"/>
                <w:sz w:val="18"/>
                <w:szCs w:val="18"/>
                <w:lang w:val="sq-AL"/>
              </w:rPr>
              <w:t>逐个外观检查</w:t>
            </w:r>
          </w:p>
        </w:tc>
        <w:tc>
          <w:tcPr>
            <w:tcW w:w="3250" w:type="dxa"/>
            <w:vAlign w:val="center"/>
          </w:tcPr>
          <w:p w:rsidR="00382248" w:rsidRPr="00382248" w:rsidRDefault="00382248" w:rsidP="00382248">
            <w:pPr>
              <w:adjustRightInd/>
              <w:snapToGrid w:val="0"/>
              <w:spacing w:line="240" w:lineRule="auto"/>
              <w:jc w:val="center"/>
              <w:rPr>
                <w:rFonts w:ascii="Times New Roman" w:hAnsi="Times New Roman"/>
                <w:sz w:val="18"/>
                <w:szCs w:val="18"/>
                <w:lang w:val="sq-AL"/>
              </w:rPr>
            </w:pPr>
            <w:r w:rsidRPr="00382248">
              <w:rPr>
                <w:rFonts w:ascii="Times New Roman" w:hAnsi="Times New Roman"/>
                <w:sz w:val="18"/>
                <w:szCs w:val="18"/>
                <w:lang w:val="sq-AL"/>
              </w:rPr>
              <w:t>GB/T 19443-2017</w:t>
            </w:r>
            <w:r w:rsidRPr="00382248">
              <w:rPr>
                <w:rFonts w:ascii="Times New Roman" w:hAnsi="Times New Roman"/>
                <w:sz w:val="18"/>
                <w:szCs w:val="18"/>
                <w:lang w:val="sq-AL"/>
              </w:rPr>
              <w:t>第</w:t>
            </w:r>
            <w:r w:rsidRPr="00382248">
              <w:rPr>
                <w:rFonts w:ascii="Times New Roman" w:hAnsi="Times New Roman"/>
                <w:sz w:val="18"/>
                <w:szCs w:val="18"/>
                <w:lang w:val="sq-AL"/>
              </w:rPr>
              <w:t>33</w:t>
            </w:r>
            <w:r w:rsidRPr="00382248">
              <w:rPr>
                <w:rFonts w:ascii="Times New Roman" w:hAnsi="Times New Roman"/>
                <w:sz w:val="18"/>
                <w:szCs w:val="18"/>
                <w:lang w:val="sq-AL"/>
              </w:rPr>
              <w:t>章</w:t>
            </w:r>
          </w:p>
        </w:tc>
        <w:tc>
          <w:tcPr>
            <w:tcW w:w="1640" w:type="dxa"/>
            <w:vAlign w:val="center"/>
          </w:tcPr>
          <w:p w:rsidR="00382248" w:rsidRPr="00382248" w:rsidRDefault="00382248" w:rsidP="00382248">
            <w:pPr>
              <w:adjustRightInd/>
              <w:snapToGrid w:val="0"/>
              <w:spacing w:line="240" w:lineRule="auto"/>
              <w:jc w:val="center"/>
              <w:rPr>
                <w:rFonts w:ascii="Times New Roman" w:hAnsi="Times New Roman"/>
                <w:sz w:val="18"/>
                <w:szCs w:val="18"/>
                <w:lang w:val="sq-AL"/>
              </w:rPr>
            </w:pPr>
            <w:r w:rsidRPr="00382248">
              <w:rPr>
                <w:rFonts w:ascii="Times New Roman" w:hAnsi="Times New Roman"/>
                <w:sz w:val="18"/>
                <w:szCs w:val="18"/>
                <w:lang w:val="sq-AL"/>
              </w:rPr>
              <w:t>全</w:t>
            </w:r>
            <w:r w:rsidRPr="00382248">
              <w:rPr>
                <w:rFonts w:ascii="Times New Roman" w:hAnsi="Times New Roman"/>
                <w:sz w:val="18"/>
                <w:szCs w:val="18"/>
                <w:lang w:val="sq-AL"/>
              </w:rPr>
              <w:t xml:space="preserve">  </w:t>
            </w:r>
            <w:r w:rsidRPr="00382248">
              <w:rPr>
                <w:rFonts w:ascii="Times New Roman" w:hAnsi="Times New Roman"/>
                <w:sz w:val="18"/>
                <w:szCs w:val="18"/>
                <w:lang w:val="sq-AL"/>
              </w:rPr>
              <w:t>部</w:t>
            </w:r>
          </w:p>
        </w:tc>
      </w:tr>
      <w:tr w:rsidR="00382248" w:rsidRPr="00382248" w:rsidTr="00382248">
        <w:trPr>
          <w:trHeight w:val="340"/>
          <w:jc w:val="center"/>
        </w:trPr>
        <w:tc>
          <w:tcPr>
            <w:tcW w:w="1009" w:type="dxa"/>
            <w:vMerge/>
            <w:vAlign w:val="center"/>
          </w:tcPr>
          <w:p w:rsidR="00382248" w:rsidRPr="00382248" w:rsidRDefault="00382248" w:rsidP="00382248">
            <w:pPr>
              <w:adjustRightInd/>
              <w:snapToGrid w:val="0"/>
              <w:spacing w:line="240" w:lineRule="auto"/>
              <w:jc w:val="center"/>
              <w:rPr>
                <w:rFonts w:ascii="Times New Roman" w:hAnsi="Times New Roman"/>
                <w:sz w:val="18"/>
                <w:szCs w:val="18"/>
                <w:lang w:val="sq-AL"/>
              </w:rPr>
            </w:pPr>
          </w:p>
        </w:tc>
        <w:tc>
          <w:tcPr>
            <w:tcW w:w="3219" w:type="dxa"/>
            <w:vAlign w:val="center"/>
          </w:tcPr>
          <w:p w:rsidR="00382248" w:rsidRPr="00382248" w:rsidRDefault="00382248" w:rsidP="00382248">
            <w:pPr>
              <w:adjustRightInd/>
              <w:snapToGrid w:val="0"/>
              <w:spacing w:line="240" w:lineRule="auto"/>
              <w:rPr>
                <w:rFonts w:ascii="Times New Roman" w:hAnsi="Times New Roman"/>
                <w:sz w:val="18"/>
                <w:szCs w:val="18"/>
                <w:lang w:val="sq-AL"/>
              </w:rPr>
            </w:pPr>
            <w:r w:rsidRPr="00382248">
              <w:rPr>
                <w:rFonts w:ascii="Times New Roman" w:hAnsi="Times New Roman"/>
                <w:sz w:val="18"/>
                <w:szCs w:val="18"/>
                <w:lang w:val="sq-AL"/>
              </w:rPr>
              <w:t>逐个机械试验</w:t>
            </w:r>
          </w:p>
        </w:tc>
        <w:tc>
          <w:tcPr>
            <w:tcW w:w="3250" w:type="dxa"/>
            <w:vAlign w:val="center"/>
          </w:tcPr>
          <w:p w:rsidR="00382248" w:rsidRPr="00382248" w:rsidRDefault="00382248" w:rsidP="00382248">
            <w:pPr>
              <w:adjustRightInd/>
              <w:snapToGrid w:val="0"/>
              <w:spacing w:line="240" w:lineRule="auto"/>
              <w:jc w:val="center"/>
              <w:rPr>
                <w:rFonts w:ascii="Times New Roman" w:hAnsi="Times New Roman"/>
                <w:sz w:val="18"/>
                <w:szCs w:val="18"/>
                <w:lang w:val="sq-AL"/>
              </w:rPr>
            </w:pPr>
            <w:r w:rsidRPr="00382248">
              <w:rPr>
                <w:rFonts w:ascii="Times New Roman" w:hAnsi="Times New Roman"/>
                <w:sz w:val="18"/>
                <w:szCs w:val="18"/>
                <w:lang w:val="sq-AL"/>
              </w:rPr>
              <w:t>GB/T 19443-2017</w:t>
            </w:r>
            <w:r w:rsidRPr="00382248">
              <w:rPr>
                <w:rFonts w:ascii="Times New Roman" w:hAnsi="Times New Roman"/>
                <w:sz w:val="18"/>
                <w:szCs w:val="18"/>
                <w:lang w:val="sq-AL"/>
              </w:rPr>
              <w:t>第</w:t>
            </w:r>
            <w:r w:rsidRPr="00382248">
              <w:rPr>
                <w:rFonts w:ascii="Times New Roman" w:hAnsi="Times New Roman"/>
                <w:sz w:val="18"/>
                <w:szCs w:val="18"/>
                <w:lang w:val="sq-AL"/>
              </w:rPr>
              <w:t>34</w:t>
            </w:r>
            <w:r w:rsidRPr="00382248">
              <w:rPr>
                <w:rFonts w:ascii="Times New Roman" w:hAnsi="Times New Roman"/>
                <w:sz w:val="18"/>
                <w:szCs w:val="18"/>
                <w:lang w:val="sq-AL"/>
              </w:rPr>
              <w:t>章</w:t>
            </w:r>
          </w:p>
        </w:tc>
        <w:tc>
          <w:tcPr>
            <w:tcW w:w="1640" w:type="dxa"/>
            <w:vAlign w:val="center"/>
          </w:tcPr>
          <w:p w:rsidR="00382248" w:rsidRPr="00382248" w:rsidRDefault="00382248" w:rsidP="00382248">
            <w:pPr>
              <w:adjustRightInd/>
              <w:snapToGrid w:val="0"/>
              <w:spacing w:line="240" w:lineRule="auto"/>
              <w:jc w:val="center"/>
              <w:rPr>
                <w:rFonts w:ascii="Times New Roman" w:hAnsi="Times New Roman"/>
                <w:sz w:val="18"/>
                <w:szCs w:val="18"/>
                <w:lang w:val="sq-AL"/>
              </w:rPr>
            </w:pPr>
            <w:r w:rsidRPr="00382248">
              <w:rPr>
                <w:rFonts w:ascii="Times New Roman" w:hAnsi="Times New Roman"/>
                <w:sz w:val="18"/>
                <w:szCs w:val="18"/>
                <w:lang w:val="sq-AL"/>
              </w:rPr>
              <w:t>全</w:t>
            </w:r>
            <w:r w:rsidRPr="00382248">
              <w:rPr>
                <w:rFonts w:ascii="Times New Roman" w:hAnsi="Times New Roman"/>
                <w:sz w:val="18"/>
                <w:szCs w:val="18"/>
                <w:lang w:val="sq-AL"/>
              </w:rPr>
              <w:t xml:space="preserve">  </w:t>
            </w:r>
            <w:r w:rsidRPr="00382248">
              <w:rPr>
                <w:rFonts w:ascii="Times New Roman" w:hAnsi="Times New Roman"/>
                <w:sz w:val="18"/>
                <w:szCs w:val="18"/>
                <w:lang w:val="sq-AL"/>
              </w:rPr>
              <w:t>部</w:t>
            </w:r>
          </w:p>
        </w:tc>
      </w:tr>
      <w:tr w:rsidR="00382248" w:rsidRPr="00382248" w:rsidTr="00382248">
        <w:trPr>
          <w:trHeight w:val="340"/>
          <w:jc w:val="center"/>
        </w:trPr>
        <w:tc>
          <w:tcPr>
            <w:tcW w:w="1009" w:type="dxa"/>
            <w:vMerge/>
            <w:vAlign w:val="center"/>
          </w:tcPr>
          <w:p w:rsidR="00382248" w:rsidRPr="00382248" w:rsidRDefault="00382248" w:rsidP="00382248">
            <w:pPr>
              <w:adjustRightInd/>
              <w:snapToGrid w:val="0"/>
              <w:spacing w:line="240" w:lineRule="auto"/>
              <w:jc w:val="center"/>
              <w:rPr>
                <w:rFonts w:ascii="Times New Roman" w:hAnsi="Times New Roman"/>
                <w:sz w:val="18"/>
                <w:szCs w:val="18"/>
                <w:lang w:val="sq-AL"/>
              </w:rPr>
            </w:pPr>
          </w:p>
        </w:tc>
        <w:tc>
          <w:tcPr>
            <w:tcW w:w="3219" w:type="dxa"/>
            <w:vAlign w:val="center"/>
          </w:tcPr>
          <w:p w:rsidR="00382248" w:rsidRPr="00382248" w:rsidRDefault="00382248" w:rsidP="00382248">
            <w:pPr>
              <w:adjustRightInd/>
              <w:snapToGrid w:val="0"/>
              <w:spacing w:line="240" w:lineRule="auto"/>
              <w:rPr>
                <w:rFonts w:ascii="Times New Roman" w:hAnsi="Times New Roman"/>
                <w:sz w:val="18"/>
                <w:szCs w:val="18"/>
                <w:lang w:val="sq-AL"/>
              </w:rPr>
            </w:pPr>
            <w:r w:rsidRPr="00382248">
              <w:rPr>
                <w:rFonts w:ascii="Times New Roman" w:hAnsi="Times New Roman"/>
                <w:sz w:val="18"/>
                <w:szCs w:val="18"/>
                <w:lang w:val="sq-AL"/>
              </w:rPr>
              <w:t>逐个电气试验</w:t>
            </w:r>
          </w:p>
        </w:tc>
        <w:tc>
          <w:tcPr>
            <w:tcW w:w="3250" w:type="dxa"/>
            <w:vAlign w:val="center"/>
          </w:tcPr>
          <w:p w:rsidR="00382248" w:rsidRPr="00382248" w:rsidRDefault="00382248" w:rsidP="00382248">
            <w:pPr>
              <w:adjustRightInd/>
              <w:snapToGrid w:val="0"/>
              <w:spacing w:line="240" w:lineRule="auto"/>
              <w:jc w:val="center"/>
              <w:rPr>
                <w:rFonts w:ascii="Times New Roman" w:hAnsi="Times New Roman"/>
                <w:sz w:val="18"/>
                <w:szCs w:val="18"/>
                <w:lang w:val="sq-AL"/>
              </w:rPr>
            </w:pPr>
            <w:r w:rsidRPr="00382248">
              <w:rPr>
                <w:rFonts w:ascii="Times New Roman" w:hAnsi="Times New Roman"/>
                <w:sz w:val="18"/>
                <w:szCs w:val="18"/>
                <w:lang w:val="sq-AL"/>
              </w:rPr>
              <w:t>GB/T 19443-2017</w:t>
            </w:r>
            <w:r w:rsidRPr="00382248">
              <w:rPr>
                <w:rFonts w:ascii="Times New Roman" w:hAnsi="Times New Roman"/>
                <w:sz w:val="18"/>
                <w:szCs w:val="18"/>
                <w:lang w:val="sq-AL"/>
              </w:rPr>
              <w:t>第</w:t>
            </w:r>
            <w:r w:rsidRPr="00382248">
              <w:rPr>
                <w:rFonts w:ascii="Times New Roman" w:hAnsi="Times New Roman"/>
                <w:sz w:val="18"/>
                <w:szCs w:val="18"/>
                <w:lang w:val="sq-AL"/>
              </w:rPr>
              <w:t>22</w:t>
            </w:r>
            <w:r w:rsidRPr="00382248">
              <w:rPr>
                <w:rFonts w:ascii="Times New Roman" w:hAnsi="Times New Roman"/>
                <w:sz w:val="18"/>
                <w:szCs w:val="18"/>
                <w:lang w:val="sq-AL"/>
              </w:rPr>
              <w:t>章</w:t>
            </w:r>
          </w:p>
        </w:tc>
        <w:tc>
          <w:tcPr>
            <w:tcW w:w="1640" w:type="dxa"/>
            <w:vAlign w:val="center"/>
          </w:tcPr>
          <w:p w:rsidR="00382248" w:rsidRPr="00382248" w:rsidRDefault="00382248" w:rsidP="00382248">
            <w:pPr>
              <w:adjustRightInd/>
              <w:snapToGrid w:val="0"/>
              <w:spacing w:line="240" w:lineRule="auto"/>
              <w:jc w:val="center"/>
              <w:rPr>
                <w:rFonts w:ascii="Times New Roman" w:hAnsi="Times New Roman"/>
                <w:sz w:val="18"/>
                <w:szCs w:val="18"/>
                <w:lang w:val="sq-AL"/>
              </w:rPr>
            </w:pPr>
            <w:r w:rsidRPr="00382248">
              <w:rPr>
                <w:rFonts w:ascii="Times New Roman" w:hAnsi="Times New Roman"/>
                <w:sz w:val="18"/>
                <w:szCs w:val="18"/>
                <w:lang w:val="sq-AL"/>
              </w:rPr>
              <w:t>全</w:t>
            </w:r>
            <w:r w:rsidRPr="00382248">
              <w:rPr>
                <w:rFonts w:ascii="Times New Roman" w:hAnsi="Times New Roman"/>
                <w:sz w:val="18"/>
                <w:szCs w:val="18"/>
                <w:lang w:val="sq-AL"/>
              </w:rPr>
              <w:t xml:space="preserve">  </w:t>
            </w:r>
            <w:r w:rsidRPr="00382248">
              <w:rPr>
                <w:rFonts w:ascii="Times New Roman" w:hAnsi="Times New Roman"/>
                <w:sz w:val="18"/>
                <w:szCs w:val="18"/>
                <w:lang w:val="sq-AL"/>
              </w:rPr>
              <w:t>部</w:t>
            </w:r>
          </w:p>
        </w:tc>
      </w:tr>
    </w:tbl>
    <w:p w:rsidR="00382248" w:rsidRPr="00382248" w:rsidRDefault="00382248" w:rsidP="00382248">
      <w:pPr>
        <w:pStyle w:val="affffb"/>
        <w:spacing w:before="120" w:after="120"/>
        <w:ind w:firstLine="420"/>
        <w:rPr>
          <w:rFonts w:hint="eastAsia"/>
        </w:rPr>
      </w:pPr>
      <w:r w:rsidRPr="00382248">
        <w:rPr>
          <w:rFonts w:hint="eastAsia"/>
        </w:rPr>
        <w:t>其中，空气中冲击击穿试验的试品数量为</w:t>
      </w:r>
      <w:r w:rsidRPr="00382248">
        <w:rPr>
          <w:rFonts w:hint="eastAsia"/>
        </w:rPr>
        <w:t>10</w:t>
      </w:r>
      <w:r w:rsidRPr="00382248">
        <w:rPr>
          <w:rFonts w:hint="eastAsia"/>
        </w:rPr>
        <w:t>片，按幅值法，按照</w:t>
      </w:r>
      <w:r w:rsidRPr="00382248">
        <w:rPr>
          <w:rFonts w:hint="eastAsia"/>
        </w:rPr>
        <w:t>GB/T 20642</w:t>
      </w:r>
      <w:r w:rsidRPr="00382248">
        <w:rPr>
          <w:rFonts w:hint="eastAsia"/>
        </w:rPr>
        <w:t>进行。瓷绝缘子在本试验前应先做温度循环试验。</w:t>
      </w:r>
      <w:r w:rsidRPr="00382248">
        <w:rPr>
          <w:rFonts w:hint="eastAsia"/>
        </w:rPr>
        <w:t xml:space="preserve"> </w:t>
      </w:r>
    </w:p>
    <w:p w:rsidR="00C227B9" w:rsidRDefault="00382248" w:rsidP="00382248">
      <w:pPr>
        <w:pStyle w:val="af5"/>
        <w:numPr>
          <w:ilvl w:val="0"/>
          <w:numId w:val="0"/>
        </w:numPr>
        <w:ind w:left="851" w:hanging="426"/>
      </w:pPr>
      <w:r>
        <w:t>C）</w:t>
      </w:r>
      <w:r>
        <w:rPr>
          <w:rFonts w:hint="eastAsia"/>
        </w:rPr>
        <w:t xml:space="preserve"> </w:t>
      </w:r>
      <w:r w:rsidRPr="00382248">
        <w:rPr>
          <w:rFonts w:hint="eastAsia"/>
        </w:rPr>
        <w:t>冲击试验中：</w:t>
      </w:r>
    </w:p>
    <w:p w:rsidR="00382248" w:rsidRDefault="00382248" w:rsidP="00382248">
      <w:pPr>
        <w:pStyle w:val="af6"/>
        <w:numPr>
          <w:ilvl w:val="1"/>
          <w:numId w:val="43"/>
        </w:numPr>
      </w:pPr>
      <w:r w:rsidRPr="00382248">
        <w:rPr>
          <w:rFonts w:hint="eastAsia"/>
        </w:rPr>
        <w:t>若有一次电压低于规定值的允许范围，则应补充1次冲击。</w:t>
      </w:r>
    </w:p>
    <w:p w:rsidR="00382248" w:rsidRDefault="00382248" w:rsidP="00382248">
      <w:pPr>
        <w:pStyle w:val="af6"/>
        <w:numPr>
          <w:ilvl w:val="1"/>
          <w:numId w:val="43"/>
        </w:numPr>
      </w:pPr>
      <w:r w:rsidRPr="00382248">
        <w:rPr>
          <w:rFonts w:hint="eastAsia"/>
        </w:rPr>
        <w:t>若有一次电压高于规定值的允许范围，则试验可继续进行。</w:t>
      </w:r>
    </w:p>
    <w:p w:rsidR="00382248" w:rsidRDefault="00382248" w:rsidP="00382248">
      <w:pPr>
        <w:pStyle w:val="af6"/>
        <w:numPr>
          <w:ilvl w:val="1"/>
          <w:numId w:val="43"/>
        </w:numPr>
      </w:pPr>
      <w:r w:rsidRPr="00382248">
        <w:rPr>
          <w:rFonts w:hint="eastAsia"/>
        </w:rPr>
        <w:t>若有一次以上的电压超过规定值的允许范围，试验应停止。在试验电压调整后，则可在新的试品上重新进行试验。</w:t>
      </w:r>
    </w:p>
    <w:p w:rsidR="00382248" w:rsidRDefault="00382248" w:rsidP="00382248">
      <w:pPr>
        <w:pStyle w:val="af6"/>
        <w:numPr>
          <w:ilvl w:val="0"/>
          <w:numId w:val="0"/>
        </w:numPr>
        <w:ind w:firstLine="420"/>
      </w:pPr>
      <w:r w:rsidRPr="00382248">
        <w:rPr>
          <w:rFonts w:hint="eastAsia"/>
        </w:rPr>
        <w:t>接收判据：若绝缘子在冲击电压击穿试验中无击穿、无损坏，则认为通过了该项试验。若不能确定绝缘子是否发生击穿，则须进行2次工频干闪络试验。</w:t>
      </w:r>
    </w:p>
    <w:p w:rsidR="00382248" w:rsidRDefault="00382248" w:rsidP="00382248">
      <w:pPr>
        <w:pStyle w:val="affd"/>
        <w:spacing w:before="120" w:after="120"/>
      </w:pPr>
      <w:bookmarkStart w:id="126" w:name="_Toc26710"/>
      <w:bookmarkStart w:id="127" w:name="_Toc14796"/>
      <w:bookmarkStart w:id="128" w:name="_Toc132204644"/>
      <w:bookmarkStart w:id="129" w:name="_Toc214456737"/>
      <w:r>
        <w:t>增项试验</w:t>
      </w:r>
      <w:bookmarkEnd w:id="126"/>
      <w:bookmarkEnd w:id="127"/>
      <w:bookmarkEnd w:id="128"/>
      <w:bookmarkEnd w:id="129"/>
    </w:p>
    <w:p w:rsidR="00382248" w:rsidRDefault="00382248" w:rsidP="00382248">
      <w:pPr>
        <w:pStyle w:val="affe"/>
        <w:spacing w:before="120" w:after="120"/>
      </w:pPr>
      <w:bookmarkStart w:id="130" w:name="_Toc25191"/>
      <w:r>
        <w:t>可见电晕试验及无线电干扰试验</w:t>
      </w:r>
      <w:bookmarkEnd w:id="130"/>
    </w:p>
    <w:p w:rsidR="00382248" w:rsidRPr="00382248" w:rsidRDefault="00382248" w:rsidP="00382248">
      <w:pPr>
        <w:pStyle w:val="affffb"/>
        <w:ind w:firstLine="420"/>
        <w:rPr>
          <w:rFonts w:ascii="宋体" w:hAnsi="宋体" w:hint="eastAsia"/>
        </w:rPr>
      </w:pPr>
      <w:r w:rsidRPr="00382248">
        <w:rPr>
          <w:rFonts w:ascii="宋体" w:hAnsi="宋体"/>
        </w:rPr>
        <w:t>RIV和可见电晕试验按JB/T 3567进行。试品数量为5片。</w:t>
      </w:r>
    </w:p>
    <w:p w:rsidR="00C227B9" w:rsidRDefault="00382248" w:rsidP="007A5D3A">
      <w:pPr>
        <w:pStyle w:val="affffb"/>
        <w:ind w:firstLine="420"/>
      </w:pPr>
      <w:r>
        <w:t>可见电晕试验的环境条件为：温度</w:t>
      </w:r>
      <w:r>
        <w:t>t=12</w:t>
      </w:r>
      <w:r>
        <w:t>～</w:t>
      </w:r>
      <w:r>
        <w:t>30℃</w:t>
      </w:r>
      <w:r>
        <w:t>，相对湿度</w:t>
      </w:r>
      <w:r>
        <w:t>=50%</w:t>
      </w:r>
      <w:r>
        <w:t>～</w:t>
      </w:r>
      <w:r>
        <w:t>75%</w:t>
      </w:r>
      <w:r>
        <w:t>，气压</w:t>
      </w:r>
      <w:r>
        <w:t>b≥96.0kPa</w:t>
      </w:r>
      <w:r>
        <w:t>。在上述条件下，试验电压不再进行气象修正；对气压低于</w:t>
      </w:r>
      <w:r>
        <w:t>96kPa</w:t>
      </w:r>
      <w:r>
        <w:t>的试验室，试验电压由买卖双方协商确定。</w:t>
      </w:r>
    </w:p>
    <w:p w:rsidR="00C227B9" w:rsidRDefault="00382248" w:rsidP="007A5D3A">
      <w:pPr>
        <w:pStyle w:val="affffb"/>
        <w:ind w:firstLine="420"/>
      </w:pPr>
      <w:r>
        <w:t>接收判据：单片绝缘子的直流可见电晕熄灭电压不低于</w:t>
      </w:r>
      <w:r>
        <w:t>50kV</w:t>
      </w:r>
      <w:r>
        <w:t>。</w:t>
      </w:r>
    </w:p>
    <w:p w:rsidR="00C227B9" w:rsidRPr="00382248" w:rsidRDefault="00382248" w:rsidP="007A5D3A">
      <w:pPr>
        <w:pStyle w:val="affffb"/>
        <w:ind w:firstLine="420"/>
        <w:rPr>
          <w:rFonts w:ascii="宋体" w:hAnsi="宋体"/>
        </w:rPr>
      </w:pPr>
      <w:r w:rsidRPr="00382248">
        <w:rPr>
          <w:rFonts w:ascii="宋体" w:hAnsi="宋体"/>
        </w:rPr>
        <w:t>在交流10kV电压1MHz频率下，无线电干扰水平不大于50µV，试品数量为5片。</w:t>
      </w:r>
    </w:p>
    <w:p w:rsidR="00C227B9" w:rsidRDefault="00382248" w:rsidP="00382248">
      <w:pPr>
        <w:pStyle w:val="affe"/>
        <w:spacing w:before="120" w:after="120"/>
      </w:pPr>
      <w:bookmarkStart w:id="131" w:name="_Toc18435"/>
      <w:r>
        <w:t>锌的化学成分分析</w:t>
      </w:r>
      <w:bookmarkEnd w:id="131"/>
    </w:p>
    <w:p w:rsidR="00382248" w:rsidRDefault="00382248" w:rsidP="00382248">
      <w:pPr>
        <w:pStyle w:val="af5"/>
        <w:numPr>
          <w:ilvl w:val="0"/>
          <w:numId w:val="44"/>
        </w:numPr>
      </w:pPr>
      <w:proofErr w:type="gramStart"/>
      <w:r w:rsidRPr="00382248">
        <w:rPr>
          <w:rFonts w:hint="eastAsia"/>
        </w:rPr>
        <w:t>镀锌层用的</w:t>
      </w:r>
      <w:proofErr w:type="gramEnd"/>
      <w:r w:rsidRPr="00382248">
        <w:rPr>
          <w:rFonts w:hint="eastAsia"/>
        </w:rPr>
        <w:t>锌纯度应不小于</w:t>
      </w:r>
      <w:r>
        <w:rPr>
          <w:rFonts w:hint="eastAsia"/>
        </w:rPr>
        <w:t>99.7%</w:t>
      </w:r>
      <w:r w:rsidRPr="00382248">
        <w:rPr>
          <w:rFonts w:hint="eastAsia"/>
        </w:rPr>
        <w:t>；</w:t>
      </w:r>
    </w:p>
    <w:p w:rsidR="00382248" w:rsidRPr="00382248" w:rsidRDefault="00382248" w:rsidP="00382248">
      <w:pPr>
        <w:pStyle w:val="af5"/>
        <w:numPr>
          <w:ilvl w:val="0"/>
          <w:numId w:val="44"/>
        </w:numPr>
        <w:rPr>
          <w:rFonts w:hint="eastAsia"/>
        </w:rPr>
      </w:pPr>
      <w:proofErr w:type="gramStart"/>
      <w:r w:rsidRPr="00382248">
        <w:rPr>
          <w:rFonts w:hint="eastAsia"/>
        </w:rPr>
        <w:t>锌套和锌环</w:t>
      </w:r>
      <w:proofErr w:type="gramEnd"/>
      <w:r w:rsidRPr="00382248">
        <w:rPr>
          <w:rFonts w:hint="eastAsia"/>
        </w:rPr>
        <w:t>用的锌纯度应不小于</w:t>
      </w:r>
      <w:r>
        <w:rPr>
          <w:rFonts w:hint="eastAsia"/>
        </w:rPr>
        <w:t>99.95%</w:t>
      </w:r>
      <w:r w:rsidRPr="00382248">
        <w:rPr>
          <w:rFonts w:hint="eastAsia"/>
        </w:rPr>
        <w:t>。</w:t>
      </w:r>
    </w:p>
    <w:p w:rsidR="00C227B9" w:rsidRDefault="00382248" w:rsidP="00382248">
      <w:pPr>
        <w:pStyle w:val="affe"/>
        <w:spacing w:before="120" w:after="120"/>
      </w:pPr>
      <w:bookmarkStart w:id="132" w:name="_Toc15415"/>
      <w:r>
        <w:t>水泥胶合剂的压蒸膨胀率试验</w:t>
      </w:r>
      <w:bookmarkEnd w:id="132"/>
    </w:p>
    <w:p w:rsidR="00382248" w:rsidRDefault="00382248" w:rsidP="00382248">
      <w:pPr>
        <w:pStyle w:val="affffb"/>
        <w:ind w:firstLine="420"/>
      </w:pPr>
      <w:r w:rsidRPr="00382248">
        <w:rPr>
          <w:rFonts w:hint="eastAsia"/>
        </w:rPr>
        <w:t>对用在绝缘子上的水泥胶合剂应按照</w:t>
      </w:r>
      <w:r w:rsidRPr="00382248">
        <w:rPr>
          <w:rFonts w:hint="eastAsia"/>
        </w:rPr>
        <w:t>JB/T 4307</w:t>
      </w:r>
      <w:r w:rsidRPr="00382248">
        <w:rPr>
          <w:rFonts w:hint="eastAsia"/>
        </w:rPr>
        <w:t>进行压蒸膨胀率试验。</w:t>
      </w:r>
    </w:p>
    <w:p w:rsidR="00382248" w:rsidRDefault="00382248" w:rsidP="00382248">
      <w:pPr>
        <w:pStyle w:val="affe"/>
        <w:spacing w:before="120" w:after="120"/>
      </w:pPr>
      <w:bookmarkStart w:id="133" w:name="_Toc20275"/>
      <w:r>
        <w:t>水泥胶合剂的干缩率试验</w:t>
      </w:r>
      <w:bookmarkEnd w:id="133"/>
    </w:p>
    <w:p w:rsidR="00382248" w:rsidRPr="00382248" w:rsidRDefault="00382248" w:rsidP="00244CA9">
      <w:pPr>
        <w:pStyle w:val="affffb"/>
        <w:ind w:firstLine="420"/>
        <w:rPr>
          <w:rFonts w:hint="eastAsia"/>
        </w:rPr>
      </w:pPr>
      <w:r w:rsidRPr="00382248">
        <w:rPr>
          <w:rFonts w:hint="eastAsia"/>
        </w:rPr>
        <w:t>对用在绝缘子上的水泥胶合剂应按照</w:t>
      </w:r>
      <w:r w:rsidRPr="00382248">
        <w:rPr>
          <w:rFonts w:hint="eastAsia"/>
        </w:rPr>
        <w:t>GB/T 29417-2012</w:t>
      </w:r>
      <w:r w:rsidRPr="00382248">
        <w:rPr>
          <w:rFonts w:hint="eastAsia"/>
        </w:rPr>
        <w:t>进行干缩率试验。</w:t>
      </w:r>
    </w:p>
    <w:p w:rsidR="00C227B9" w:rsidRDefault="00C227B9" w:rsidP="007A5D3A">
      <w:pPr>
        <w:pStyle w:val="affffb"/>
        <w:ind w:firstLine="420"/>
      </w:pPr>
    </w:p>
    <w:p w:rsidR="00382248" w:rsidRDefault="00382248" w:rsidP="007A5D3A">
      <w:pPr>
        <w:pStyle w:val="affffb"/>
        <w:ind w:firstLine="420"/>
      </w:pPr>
    </w:p>
    <w:p w:rsidR="00382248" w:rsidRDefault="00382248" w:rsidP="007A5D3A">
      <w:pPr>
        <w:pStyle w:val="affffb"/>
        <w:ind w:firstLine="420"/>
      </w:pPr>
    </w:p>
    <w:p w:rsidR="00382248" w:rsidRDefault="00382248" w:rsidP="007A5D3A">
      <w:pPr>
        <w:pStyle w:val="affffb"/>
        <w:ind w:firstLine="420"/>
      </w:pPr>
    </w:p>
    <w:p w:rsidR="00382248" w:rsidRDefault="00382248" w:rsidP="007A5D3A">
      <w:pPr>
        <w:pStyle w:val="affffb"/>
        <w:ind w:firstLine="420"/>
      </w:pPr>
    </w:p>
    <w:p w:rsidR="00382248" w:rsidRDefault="00382248" w:rsidP="007A5D3A">
      <w:pPr>
        <w:pStyle w:val="affffb"/>
        <w:ind w:firstLine="420"/>
      </w:pPr>
    </w:p>
    <w:p w:rsidR="00382248" w:rsidRDefault="00382248" w:rsidP="007A5D3A">
      <w:pPr>
        <w:pStyle w:val="affffb"/>
        <w:ind w:firstLine="420"/>
      </w:pPr>
    </w:p>
    <w:p w:rsidR="00382248" w:rsidRDefault="00382248" w:rsidP="007A5D3A">
      <w:pPr>
        <w:pStyle w:val="affffb"/>
        <w:ind w:firstLine="420"/>
      </w:pPr>
    </w:p>
    <w:p w:rsidR="00382248" w:rsidRPr="00244CA9" w:rsidRDefault="00382248" w:rsidP="007A5D3A">
      <w:pPr>
        <w:pStyle w:val="affffb"/>
        <w:ind w:firstLine="420"/>
      </w:pPr>
    </w:p>
    <w:p w:rsidR="00382248" w:rsidRDefault="00382248" w:rsidP="007A5D3A">
      <w:pPr>
        <w:pStyle w:val="affffb"/>
        <w:ind w:firstLine="420"/>
      </w:pPr>
    </w:p>
    <w:p w:rsidR="00382248" w:rsidRDefault="00382248" w:rsidP="007A5D3A">
      <w:pPr>
        <w:pStyle w:val="affffb"/>
        <w:ind w:firstLine="420"/>
      </w:pPr>
    </w:p>
    <w:p w:rsidR="00382248" w:rsidRDefault="00382248" w:rsidP="007A5D3A">
      <w:pPr>
        <w:pStyle w:val="affffb"/>
        <w:ind w:firstLine="420"/>
      </w:pPr>
    </w:p>
    <w:p w:rsidR="00382248" w:rsidRDefault="00382248" w:rsidP="007A5D3A">
      <w:pPr>
        <w:pStyle w:val="affffb"/>
        <w:ind w:firstLine="420"/>
      </w:pPr>
    </w:p>
    <w:p w:rsidR="00382248" w:rsidRPr="00382248" w:rsidRDefault="00382248" w:rsidP="00382248">
      <w:pPr>
        <w:pStyle w:val="affffb"/>
        <w:ind w:firstLine="480"/>
        <w:jc w:val="center"/>
        <w:rPr>
          <w:rFonts w:hint="eastAsia"/>
          <w:b/>
        </w:rPr>
      </w:pPr>
      <w:r>
        <w:rPr>
          <w:rFonts w:ascii="宋体" w:hAnsi="宋体" w:cs="宋体"/>
          <w:sz w:val="24"/>
        </w:rPr>
        <w:lastRenderedPageBreak/>
        <w:drawing>
          <wp:inline distT="0" distB="0" distL="114300" distR="114300" wp14:anchorId="32769317" wp14:editId="09F5B11A">
            <wp:extent cx="1337310" cy="4471670"/>
            <wp:effectExtent l="0" t="0" r="5715" b="5080"/>
            <wp:docPr id="14" name="图片 19"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9" descr="IMG_256"/>
                    <pic:cNvPicPr>
                      <a:picLocks noChangeAspect="1"/>
                    </pic:cNvPicPr>
                  </pic:nvPicPr>
                  <pic:blipFill>
                    <a:blip r:embed="rId49"/>
                    <a:stretch>
                      <a:fillRect/>
                    </a:stretch>
                  </pic:blipFill>
                  <pic:spPr>
                    <a:xfrm>
                      <a:off x="0" y="0"/>
                      <a:ext cx="1337310" cy="4471670"/>
                    </a:xfrm>
                    <a:prstGeom prst="rect">
                      <a:avLst/>
                    </a:prstGeom>
                    <a:noFill/>
                    <a:ln w="9525">
                      <a:noFill/>
                    </a:ln>
                  </pic:spPr>
                </pic:pic>
              </a:graphicData>
            </a:graphic>
          </wp:inline>
        </w:drawing>
      </w:r>
    </w:p>
    <w:p w:rsidR="00C227B9" w:rsidRDefault="00244CA9" w:rsidP="00244CA9">
      <w:pPr>
        <w:pStyle w:val="afd"/>
        <w:spacing w:before="120" w:after="120"/>
      </w:pPr>
      <w:proofErr w:type="gramStart"/>
      <w:r w:rsidRPr="00244CA9">
        <w:rPr>
          <w:rFonts w:hint="eastAsia"/>
        </w:rPr>
        <w:t>免测零值</w:t>
      </w:r>
      <w:proofErr w:type="gramEnd"/>
      <w:r w:rsidRPr="00244CA9">
        <w:rPr>
          <w:rFonts w:hint="eastAsia"/>
        </w:rPr>
        <w:t>瓷绝缘子选型流程图</w:t>
      </w:r>
    </w:p>
    <w:p w:rsidR="00244CA9" w:rsidRDefault="00244CA9" w:rsidP="00244CA9">
      <w:pPr>
        <w:pStyle w:val="affc"/>
        <w:spacing w:before="240" w:after="240"/>
        <w:rPr>
          <w:rFonts w:hint="eastAsia"/>
        </w:rPr>
      </w:pPr>
      <w:bookmarkStart w:id="134" w:name="_Toc27524"/>
      <w:bookmarkStart w:id="135" w:name="_Toc31497"/>
      <w:bookmarkStart w:id="136" w:name="_Toc214456738"/>
      <w:r w:rsidRPr="00244CA9">
        <w:rPr>
          <w:rFonts w:hint="eastAsia"/>
        </w:rPr>
        <w:t>创新性体现</w:t>
      </w:r>
      <w:bookmarkEnd w:id="134"/>
      <w:bookmarkEnd w:id="135"/>
      <w:bookmarkEnd w:id="136"/>
    </w:p>
    <w:p w:rsidR="00244CA9" w:rsidRPr="00244CA9" w:rsidRDefault="00244CA9" w:rsidP="006B0A3A">
      <w:pPr>
        <w:pStyle w:val="affffb"/>
        <w:ind w:firstLine="420"/>
        <w:rPr>
          <w:rFonts w:ascii="宋体" w:hAnsi="宋体"/>
        </w:rPr>
      </w:pPr>
      <w:r w:rsidRPr="00244CA9">
        <w:rPr>
          <w:rFonts w:ascii="宋体" w:hAnsi="宋体" w:hint="eastAsia"/>
        </w:rPr>
        <w:t>与IEC60383及GB/T19443等标准相比，本文件对绝缘子的耐压试验、锌材密度选择以及热机试验等方面的要求更高，有助于筛选整体强度、耐腐蚀性及耐高压性更优秀的免测零值瓷绝缘子，以适应沙戈荒地区恶劣的气候环境。</w:t>
      </w:r>
    </w:p>
    <w:p w:rsidR="00244CA9" w:rsidRDefault="00244CA9" w:rsidP="006B0A3A">
      <w:pPr>
        <w:pStyle w:val="affffb"/>
        <w:ind w:firstLine="420"/>
      </w:pPr>
    </w:p>
    <w:p w:rsidR="00244CA9" w:rsidRPr="006B0A3A" w:rsidRDefault="00244CA9" w:rsidP="00244CA9">
      <w:pPr>
        <w:pStyle w:val="affffb"/>
        <w:ind w:firstLineChars="0" w:firstLine="0"/>
        <w:jc w:val="center"/>
        <w:rPr>
          <w:rFonts w:hint="eastAsia"/>
        </w:rPr>
      </w:pPr>
      <w:bookmarkStart w:id="137" w:name="BookMark8"/>
      <w:bookmarkEnd w:id="21"/>
      <w:r>
        <w:rPr>
          <w:rFonts w:hint="eastAsia"/>
        </w:rPr>
        <w:drawing>
          <wp:inline distT="0" distB="0" distL="0" distR="0" wp14:anchorId="3197DA75" wp14:editId="29A49432">
            <wp:extent cx="1485900" cy="317500"/>
            <wp:effectExtent l="0" t="0" r="0" b="6350"/>
            <wp:docPr id="3" name="图片 3"/>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50">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37"/>
    </w:p>
    <w:sectPr w:rsidR="00244CA9" w:rsidRPr="006B0A3A" w:rsidSect="00244CA9">
      <w:headerReference w:type="even" r:id="rId51"/>
      <w:headerReference w:type="default" r:id="rId52"/>
      <w:footerReference w:type="even" r:id="rId53"/>
      <w:footerReference w:type="default" r:id="rId54"/>
      <w:pgSz w:w="11906" w:h="16838" w:code="9"/>
      <w:pgMar w:top="1134" w:right="1134" w:bottom="1134" w:left="1134" w:header="1418" w:footer="1134" w:gutter="0"/>
      <w:pgNumType w:start="1"/>
      <w:cols w:space="425"/>
      <w:formProt w:val="0"/>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0BD3" w:rsidRDefault="009C0BD3" w:rsidP="00D86DB7">
      <w:r>
        <w:separator/>
      </w:r>
    </w:p>
    <w:p w:rsidR="009C0BD3" w:rsidRDefault="009C0BD3"/>
    <w:p w:rsidR="009C0BD3" w:rsidRDefault="009C0BD3"/>
  </w:endnote>
  <w:endnote w:type="continuationSeparator" w:id="0">
    <w:p w:rsidR="009C0BD3" w:rsidRDefault="009C0BD3" w:rsidP="00D86DB7">
      <w:r>
        <w:continuationSeparator/>
      </w:r>
    </w:p>
    <w:p w:rsidR="009C0BD3" w:rsidRDefault="009C0BD3"/>
    <w:p w:rsidR="009C0BD3" w:rsidRDefault="009C0B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0030101010101"/>
    <w:charset w:val="86"/>
    <w:family w:val="auto"/>
    <w:pitch w:val="variable"/>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charset w:val="86"/>
    <w:family w:val="auto"/>
    <w:pitch w:val="variable"/>
    <w:sig w:usb0="A00002BF" w:usb1="38CF7CFA" w:usb2="00000016" w:usb3="00000000" w:csb0="0004000F" w:csb1="00000000"/>
  </w:font>
  <w:font w:name="Calibri">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2248" w:rsidRDefault="00382248">
    <w:pPr>
      <w:pStyle w:val="afffb"/>
    </w:pPr>
    <w:r>
      <w:fldChar w:fldCharType="begin"/>
    </w:r>
    <w:r>
      <w:instrText>PAGE   \* MERGEFORMAT</w:instrText>
    </w:r>
    <w:r>
      <w:fldChar w:fldCharType="separate"/>
    </w:r>
    <w:r w:rsidRPr="00AF47C5">
      <w:rPr>
        <w:noProof/>
        <w:lang w:val="zh-CN"/>
      </w:rPr>
      <w:t>2</w:t>
    </w:r>
    <w: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2248" w:rsidRDefault="00382248">
    <w:pPr>
      <w:pStyle w:val="afffb"/>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2248" w:rsidRPr="00324EDD" w:rsidRDefault="00382248" w:rsidP="00CD50A1">
    <w:pPr>
      <w:pStyle w:val="afffb"/>
      <w:ind w:right="720"/>
      <w:jc w:val="both"/>
      <w:rPr>
        <w:sz w:val="2"/>
        <w:szCs w:val="2"/>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CA9" w:rsidRPr="00244CA9" w:rsidRDefault="00244CA9" w:rsidP="00244CA9">
    <w:pPr>
      <w:pStyle w:val="affff7"/>
    </w:pPr>
    <w:r>
      <w:fldChar w:fldCharType="begin"/>
    </w:r>
    <w:r>
      <w:instrText xml:space="preserve"> PAGE   \* MERGEFORMAT \* MERGEFORMAT </w:instrText>
    </w:r>
    <w:r>
      <w:fldChar w:fldCharType="separate"/>
    </w:r>
    <w:r>
      <w:rPr>
        <w:noProof/>
      </w:rPr>
      <w:t>II</w:t>
    </w:r>
    <w: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CA9" w:rsidRDefault="00244CA9" w:rsidP="00244CA9">
    <w:pPr>
      <w:pStyle w:val="affff8"/>
    </w:pPr>
    <w:r>
      <w:fldChar w:fldCharType="begin"/>
    </w:r>
    <w:r>
      <w:instrText>PAGE   \* MERGEFORMAT</w:instrText>
    </w:r>
    <w:r>
      <w:fldChar w:fldCharType="separate"/>
    </w:r>
    <w:r w:rsidRPr="00244CA9">
      <w:rPr>
        <w:noProof/>
        <w:lang w:val="zh-CN"/>
      </w:rPr>
      <w:t>I</w:t>
    </w:r>
    <w:r>
      <w:fldChar w:fldCharType="end"/>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CA9" w:rsidRPr="00244CA9" w:rsidRDefault="00244CA9" w:rsidP="00244CA9">
    <w:pPr>
      <w:pStyle w:val="affff7"/>
    </w:pPr>
    <w:r>
      <w:fldChar w:fldCharType="begin"/>
    </w:r>
    <w:r>
      <w:instrText xml:space="preserve"> PAGE   \* MERGEFORMAT \* MERGEFORMAT </w:instrText>
    </w:r>
    <w:r>
      <w:fldChar w:fldCharType="separate"/>
    </w:r>
    <w:r>
      <w:rPr>
        <w:noProof/>
      </w:rPr>
      <w:t>II</w:t>
    </w:r>
    <w:r>
      <w:fldChar w:fldCharType="end"/>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CA9" w:rsidRDefault="00244CA9" w:rsidP="00244CA9">
    <w:pPr>
      <w:pStyle w:val="affff8"/>
    </w:pPr>
    <w:r>
      <w:fldChar w:fldCharType="begin"/>
    </w:r>
    <w:r>
      <w:instrText>PAGE   \* MERGEFORMAT</w:instrText>
    </w:r>
    <w:r>
      <w:fldChar w:fldCharType="separate"/>
    </w:r>
    <w:r w:rsidRPr="00244CA9">
      <w:rPr>
        <w:noProof/>
        <w:lang w:val="zh-CN"/>
      </w:rPr>
      <w:t>I</w:t>
    </w:r>
    <w:r>
      <w:fldChar w:fldCharType="end"/>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CA9" w:rsidRPr="00244CA9" w:rsidRDefault="00244CA9" w:rsidP="00244CA9">
    <w:pPr>
      <w:pStyle w:val="affff7"/>
    </w:pPr>
    <w:r>
      <w:fldChar w:fldCharType="begin"/>
    </w:r>
    <w:r>
      <w:instrText xml:space="preserve"> PAGE   \* MERGEFORMAT \* MERGEFORMAT </w:instrText>
    </w:r>
    <w:r>
      <w:fldChar w:fldCharType="separate"/>
    </w:r>
    <w:r>
      <w:rPr>
        <w:noProof/>
      </w:rPr>
      <w:t>8</w:t>
    </w:r>
    <w:r>
      <w:fldChar w:fldCharType="end"/>
    </w: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CA9" w:rsidRDefault="00244CA9" w:rsidP="00244CA9">
    <w:pPr>
      <w:pStyle w:val="affff8"/>
    </w:pPr>
    <w:r>
      <w:fldChar w:fldCharType="begin"/>
    </w:r>
    <w:r>
      <w:instrText>PAGE   \* MERGEFORMAT</w:instrText>
    </w:r>
    <w:r>
      <w:fldChar w:fldCharType="separate"/>
    </w:r>
    <w:r w:rsidRPr="00244CA9">
      <w:rPr>
        <w:noProof/>
        <w:lang w:val="zh-CN"/>
      </w:rPr>
      <w:t>9</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0BD3" w:rsidRDefault="009C0BD3" w:rsidP="00D86DB7">
      <w:r>
        <w:separator/>
      </w:r>
    </w:p>
  </w:footnote>
  <w:footnote w:type="continuationSeparator" w:id="0">
    <w:p w:rsidR="009C0BD3" w:rsidRDefault="009C0BD3" w:rsidP="00D86DB7">
      <w:r>
        <w:continuationSeparator/>
      </w:r>
    </w:p>
    <w:p w:rsidR="009C0BD3" w:rsidRDefault="009C0BD3"/>
    <w:p w:rsidR="009C0BD3" w:rsidRDefault="009C0BD3"/>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2248" w:rsidRDefault="00382248">
    <w:pPr>
      <w:pStyle w:val="afff9"/>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2248" w:rsidRPr="00E70388" w:rsidRDefault="00382248" w:rsidP="00617387">
    <w:pPr>
      <w:pStyle w:val="afff9"/>
      <w:wordWrap w:val="0"/>
      <w:jc w:val="right"/>
      <w:rPr>
        <w:rFonts w:ascii="黑体" w:eastAsia="黑体" w:hAnsi="黑体"/>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2248" w:rsidRPr="00324EDD" w:rsidRDefault="00382248" w:rsidP="00E846C8">
    <w:pPr>
      <w:pStyle w:val="afff9"/>
      <w:jc w:val="both"/>
      <w:rPr>
        <w:sz w:val="2"/>
        <w:szCs w:val="2"/>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CA9" w:rsidRPr="00244CA9" w:rsidRDefault="00244CA9" w:rsidP="00244CA9">
    <w:pPr>
      <w:pStyle w:val="afffff1"/>
    </w:pPr>
    <w:r>
      <w:fldChar w:fldCharType="begin"/>
    </w:r>
    <w:r>
      <w:instrText xml:space="preserve"> STYLEREF  标准文件_文件编号 \* MERGEFORMAT </w:instrText>
    </w:r>
    <w:r>
      <w:fldChar w:fldCharType="separate"/>
    </w:r>
    <w:r>
      <w:t>T/NMSP XXXX</w:t>
    </w:r>
    <w:r>
      <w:t>—</w:t>
    </w:r>
    <w:r>
      <w:t>2025</w:t>
    </w:r>
    <w:r>
      <w:fldChar w:fldCharType="end"/>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CA9" w:rsidRPr="00D84FA1" w:rsidRDefault="00244CA9" w:rsidP="00244CA9">
    <w:pPr>
      <w:pStyle w:val="afffff0"/>
    </w:pPr>
    <w:r>
      <w:fldChar w:fldCharType="begin"/>
    </w:r>
    <w:r>
      <w:instrText xml:space="preserve"> STYLEREF  标准文件_文件编号  \* MERGEFORMAT </w:instrText>
    </w:r>
    <w:r>
      <w:fldChar w:fldCharType="separate"/>
    </w:r>
    <w:r>
      <w:t>T/NMSP XXXX</w:t>
    </w:r>
    <w:r>
      <w:t>—</w:t>
    </w:r>
    <w:r>
      <w:t>2025</w:t>
    </w:r>
    <w:r>
      <w:fldChar w:fldCharType="end"/>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CA9" w:rsidRPr="00244CA9" w:rsidRDefault="00244CA9" w:rsidP="00244CA9">
    <w:pPr>
      <w:pStyle w:val="afffff1"/>
    </w:pPr>
    <w:r>
      <w:fldChar w:fldCharType="begin"/>
    </w:r>
    <w:r>
      <w:instrText xml:space="preserve"> STYLEREF  标准文件_文件编号 \* MERGEFORMAT </w:instrText>
    </w:r>
    <w:r>
      <w:fldChar w:fldCharType="separate"/>
    </w:r>
    <w:r>
      <w:t>T/NMSP XXXX</w:t>
    </w:r>
    <w:r>
      <w:t>—</w:t>
    </w:r>
    <w:r>
      <w:t>2025</w:t>
    </w:r>
    <w:r>
      <w:fldChar w:fldCharType="end"/>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CA9" w:rsidRPr="00D84FA1" w:rsidRDefault="00244CA9" w:rsidP="00244CA9">
    <w:pPr>
      <w:pStyle w:val="afffff0"/>
    </w:pPr>
    <w:r>
      <w:fldChar w:fldCharType="begin"/>
    </w:r>
    <w:r>
      <w:instrText xml:space="preserve"> STYLEREF  标准文件_文件编号  \* MERGEFORMAT </w:instrText>
    </w:r>
    <w:r>
      <w:fldChar w:fldCharType="separate"/>
    </w:r>
    <w:r>
      <w:t>T/NMSP XXXX</w:t>
    </w:r>
    <w:r>
      <w:t>—</w:t>
    </w:r>
    <w:r>
      <w:t>2025</w:t>
    </w:r>
    <w:r>
      <w:fldChar w:fldCharType="end"/>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CA9" w:rsidRPr="00244CA9" w:rsidRDefault="00244CA9" w:rsidP="00244CA9">
    <w:pPr>
      <w:pStyle w:val="afffff1"/>
    </w:pPr>
    <w:r>
      <w:fldChar w:fldCharType="begin"/>
    </w:r>
    <w:r>
      <w:instrText xml:space="preserve"> STYLEREF  标准文件_文件编号 \* MERGEFORMAT </w:instrText>
    </w:r>
    <w:r>
      <w:fldChar w:fldCharType="separate"/>
    </w:r>
    <w:r>
      <w:t>T/NMSP XXXX</w:t>
    </w:r>
    <w:r>
      <w:t>—</w:t>
    </w:r>
    <w:r>
      <w:t>2025</w:t>
    </w:r>
    <w:r>
      <w:fldChar w:fldCharType="end"/>
    </w: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CA9" w:rsidRPr="00D84FA1" w:rsidRDefault="00244CA9" w:rsidP="00244CA9">
    <w:pPr>
      <w:pStyle w:val="afffff0"/>
    </w:pPr>
    <w:r>
      <w:fldChar w:fldCharType="begin"/>
    </w:r>
    <w:r>
      <w:instrText xml:space="preserve"> STYLEREF  标准文件_文件编号  \* MERGEFORMAT </w:instrText>
    </w:r>
    <w:r>
      <w:fldChar w:fldCharType="separate"/>
    </w:r>
    <w:r>
      <w:t>T/NMSP XXXX</w:t>
    </w:r>
    <w:r>
      <w:t>—</w:t>
    </w:r>
    <w:r>
      <w:t>2025</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7933"/>
    <w:multiLevelType w:val="hybridMultilevel"/>
    <w:tmpl w:val="EC424B92"/>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15:restartNumberingAfterBreak="0">
    <w:nsid w:val="040A15CD"/>
    <w:multiLevelType w:val="multilevel"/>
    <w:tmpl w:val="70340748"/>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79102AD"/>
    <w:multiLevelType w:val="multilevel"/>
    <w:tmpl w:val="BD5AD220"/>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B270FBA6"/>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15:restartNumberingAfterBreak="0">
    <w:nsid w:val="0BDC1670"/>
    <w:multiLevelType w:val="hybridMultilevel"/>
    <w:tmpl w:val="872E543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0D051F45"/>
    <w:multiLevelType w:val="multilevel"/>
    <w:tmpl w:val="EF0AF26A"/>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15:restartNumberingAfterBreak="0">
    <w:nsid w:val="1AD20F90"/>
    <w:multiLevelType w:val="hybridMultilevel"/>
    <w:tmpl w:val="7FAEA64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1AF15012"/>
    <w:multiLevelType w:val="multilevel"/>
    <w:tmpl w:val="AB5C8B82"/>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15:restartNumberingAfterBreak="0">
    <w:nsid w:val="1EAA1992"/>
    <w:multiLevelType w:val="multilevel"/>
    <w:tmpl w:val="57C69A80"/>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15:restartNumberingAfterBreak="0">
    <w:nsid w:val="2C5917C3"/>
    <w:multiLevelType w:val="multilevel"/>
    <w:tmpl w:val="631EF14E"/>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15:restartNumberingAfterBreak="0">
    <w:nsid w:val="32F04FB2"/>
    <w:multiLevelType w:val="multilevel"/>
    <w:tmpl w:val="06B0E59A"/>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C5D62106"/>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3" w15:restartNumberingAfterBreak="0">
    <w:nsid w:val="48802D1C"/>
    <w:multiLevelType w:val="multilevel"/>
    <w:tmpl w:val="0EECD578"/>
    <w:lvl w:ilvl="0">
      <w:start w:val="1"/>
      <w:numFmt w:val="upperLetter"/>
      <w:pStyle w:val="af8"/>
      <w:lvlText w:val="%1"/>
      <w:lvlJc w:val="left"/>
      <w:pPr>
        <w:ind w:left="420" w:hanging="420"/>
      </w:pPr>
      <w:rPr>
        <w:rFonts w:hint="eastAsia"/>
      </w:rPr>
    </w:lvl>
    <w:lvl w:ilvl="1">
      <w:start w:val="1"/>
      <w:numFmt w:val="decimal"/>
      <w:pStyle w:val="af9"/>
      <w:suff w:val="space"/>
      <w:lvlText w:val="图%1.%2 "/>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A688470E"/>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5" w15:restartNumberingAfterBreak="0">
    <w:nsid w:val="4E5D0534"/>
    <w:multiLevelType w:val="multilevel"/>
    <w:tmpl w:val="4DA4F3AE"/>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6" w15:restartNumberingAfterBreak="0">
    <w:nsid w:val="54632751"/>
    <w:multiLevelType w:val="multilevel"/>
    <w:tmpl w:val="ACF81318"/>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7" w15:restartNumberingAfterBreak="0">
    <w:nsid w:val="557C2AF5"/>
    <w:multiLevelType w:val="multilevel"/>
    <w:tmpl w:val="97425156"/>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8" w15:restartNumberingAfterBreak="0">
    <w:nsid w:val="5603797C"/>
    <w:multiLevelType w:val="multilevel"/>
    <w:tmpl w:val="16F4DDCA"/>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hybridMultilevel"/>
    <w:tmpl w:val="8E2A6724"/>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15:restartNumberingAfterBreak="0">
    <w:nsid w:val="62E64F15"/>
    <w:multiLevelType w:val="multilevel"/>
    <w:tmpl w:val="C3483E82"/>
    <w:lvl w:ilvl="0">
      <w:start w:val="1"/>
      <w:numFmt w:val="upperLetter"/>
      <w:suff w:val="space"/>
      <w:lvlText w:val="%1"/>
      <w:lvlJc w:val="left"/>
      <w:pPr>
        <w:ind w:left="425" w:hanging="425"/>
      </w:pPr>
      <w:rPr>
        <w:rFonts w:hint="eastAsia"/>
      </w:rPr>
    </w:lvl>
    <w:lvl w:ilvl="1">
      <w:start w:val="1"/>
      <w:numFmt w:val="decimal"/>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1" w15:restartNumberingAfterBreak="0">
    <w:nsid w:val="644622F9"/>
    <w:multiLevelType w:val="multilevel"/>
    <w:tmpl w:val="958ED3D8"/>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2" w15:restartNumberingAfterBreak="0">
    <w:nsid w:val="646260FA"/>
    <w:multiLevelType w:val="multilevel"/>
    <w:tmpl w:val="307C51EE"/>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3" w15:restartNumberingAfterBreak="0">
    <w:nsid w:val="654A26C9"/>
    <w:multiLevelType w:val="multilevel"/>
    <w:tmpl w:val="D9C4B782"/>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4" w15:restartNumberingAfterBreak="0">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5" w15:restartNumberingAfterBreak="0">
    <w:nsid w:val="69506ABF"/>
    <w:multiLevelType w:val="multilevel"/>
    <w:tmpl w:val="6E96CAAC"/>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6" w15:restartNumberingAfterBreak="0">
    <w:nsid w:val="6CA41985"/>
    <w:multiLevelType w:val="hybridMultilevel"/>
    <w:tmpl w:val="13589896"/>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15:restartNumberingAfterBreak="0">
    <w:nsid w:val="6CE42AC1"/>
    <w:multiLevelType w:val="hybridMultilevel"/>
    <w:tmpl w:val="BB3CA4BE"/>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CEA2025"/>
    <w:multiLevelType w:val="multilevel"/>
    <w:tmpl w:val="C7628974"/>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9" w15:restartNumberingAfterBreak="0">
    <w:nsid w:val="6DBF04F4"/>
    <w:multiLevelType w:val="multilevel"/>
    <w:tmpl w:val="1258F946"/>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30" w15:restartNumberingAfterBreak="0">
    <w:nsid w:val="6DF35F19"/>
    <w:multiLevelType w:val="multilevel"/>
    <w:tmpl w:val="DA9E83D6"/>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1" w15:restartNumberingAfterBreak="0">
    <w:nsid w:val="76933334"/>
    <w:multiLevelType w:val="hybridMultilevel"/>
    <w:tmpl w:val="2ECA7228"/>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abstractNumId w:val="0"/>
  </w:num>
  <w:num w:numId="2">
    <w:abstractNumId w:val="21"/>
  </w:num>
  <w:num w:numId="3">
    <w:abstractNumId w:val="5"/>
  </w:num>
  <w:num w:numId="4">
    <w:abstractNumId w:val="18"/>
  </w:num>
  <w:num w:numId="5">
    <w:abstractNumId w:val="13"/>
  </w:num>
  <w:num w:numId="6">
    <w:abstractNumId w:val="24"/>
  </w:num>
  <w:num w:numId="7">
    <w:abstractNumId w:val="8"/>
  </w:num>
  <w:num w:numId="8">
    <w:abstractNumId w:val="9"/>
  </w:num>
  <w:num w:numId="9">
    <w:abstractNumId w:val="16"/>
  </w:num>
  <w:num w:numId="10">
    <w:abstractNumId w:val="25"/>
  </w:num>
  <w:num w:numId="11">
    <w:abstractNumId w:val="4"/>
  </w:num>
  <w:num w:numId="12">
    <w:abstractNumId w:val="14"/>
  </w:num>
  <w:num w:numId="13">
    <w:abstractNumId w:val="26"/>
  </w:num>
  <w:num w:numId="14">
    <w:abstractNumId w:val="11"/>
  </w:num>
  <w:num w:numId="15">
    <w:abstractNumId w:val="6"/>
  </w:num>
  <w:num w:numId="16">
    <w:abstractNumId w:val="10"/>
  </w:num>
  <w:num w:numId="17">
    <w:abstractNumId w:val="23"/>
  </w:num>
  <w:num w:numId="18">
    <w:abstractNumId w:val="3"/>
  </w:num>
  <w:num w:numId="19">
    <w:abstractNumId w:val="7"/>
  </w:num>
  <w:num w:numId="20">
    <w:abstractNumId w:val="19"/>
  </w:num>
  <w:num w:numId="21">
    <w:abstractNumId w:val="22"/>
  </w:num>
  <w:num w:numId="22">
    <w:abstractNumId w:val="17"/>
  </w:num>
  <w:num w:numId="23">
    <w:abstractNumId w:val="30"/>
  </w:num>
  <w:num w:numId="24">
    <w:abstractNumId w:val="15"/>
  </w:num>
  <w:num w:numId="25">
    <w:abstractNumId w:val="29"/>
  </w:num>
  <w:num w:numId="26">
    <w:abstractNumId w:val="2"/>
  </w:num>
  <w:num w:numId="27">
    <w:abstractNumId w:val="12"/>
  </w:num>
  <w:num w:numId="28">
    <w:abstractNumId w:val="31"/>
  </w:num>
  <w:num w:numId="29">
    <w:abstractNumId w:val="28"/>
  </w:num>
  <w:num w:numId="30">
    <w:abstractNumId w:val="27"/>
  </w:num>
  <w:num w:numId="31">
    <w:abstractNumId w:val="1"/>
  </w:num>
  <w:num w:numId="32">
    <w:abstractNumId w:val="20"/>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attachedTemplate r:id="rId1"/>
  <w:stylePaneSortMethod w:val="0000"/>
  <w:documentProtection w:edit="forms" w:enforcement="0"/>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A3A"/>
    <w:rsid w:val="0000040A"/>
    <w:rsid w:val="00000A94"/>
    <w:rsid w:val="00001972"/>
    <w:rsid w:val="00001D9A"/>
    <w:rsid w:val="00002D44"/>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32AE"/>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5ACE"/>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4CA9"/>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248"/>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4A5D"/>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ECF"/>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A3D27"/>
    <w:rsid w:val="006B0A3A"/>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28E0"/>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5609D"/>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0BD3"/>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720"/>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6980"/>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27B9"/>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286E"/>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5624"/>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D75C2"/>
    <w:rsid w:val="00EE0350"/>
    <w:rsid w:val="00EE0719"/>
    <w:rsid w:val="00EE0E80"/>
    <w:rsid w:val="00EE613F"/>
    <w:rsid w:val="00EE7295"/>
    <w:rsid w:val="00EE7869"/>
    <w:rsid w:val="00EF054A"/>
    <w:rsid w:val="00EF3235"/>
    <w:rsid w:val="00EF7076"/>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8638F8"/>
  <w15:docId w15:val="{D0E78959-7D59-4B81-8DEE-9E80DF5CD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ff5">
    <w:name w:val="Normal"/>
    <w:qFormat/>
    <w:rsid w:val="00382248"/>
    <w:pPr>
      <w:widowControl w:val="0"/>
      <w:adjustRightInd w:val="0"/>
      <w:spacing w:line="400" w:lineRule="exact"/>
      <w:jc w:val="both"/>
    </w:pPr>
    <w:rPr>
      <w:kern w:val="2"/>
      <w:sz w:val="21"/>
      <w:szCs w:val="21"/>
    </w:rPr>
  </w:style>
  <w:style w:type="paragraph" w:styleId="1">
    <w:name w:val="heading 1"/>
    <w:basedOn w:val="afff5"/>
    <w:next w:val="afff5"/>
    <w:link w:val="10"/>
    <w:qFormat/>
    <w:rsid w:val="00F32780"/>
    <w:pPr>
      <w:keepNext/>
      <w:keepLines/>
      <w:spacing w:before="340" w:after="330" w:line="578" w:lineRule="auto"/>
      <w:outlineLvl w:val="0"/>
    </w:pPr>
    <w:rPr>
      <w:b/>
      <w:bCs/>
      <w:kern w:val="44"/>
      <w:sz w:val="44"/>
      <w:szCs w:val="44"/>
    </w:rPr>
  </w:style>
  <w:style w:type="paragraph" w:styleId="22">
    <w:name w:val="heading 2"/>
    <w:basedOn w:val="afff5"/>
    <w:next w:val="afff5"/>
    <w:link w:val="23"/>
    <w:qFormat/>
    <w:rsid w:val="00F32780"/>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rsid w:val="00F32780"/>
    <w:pPr>
      <w:keepNext/>
      <w:keepLines/>
      <w:spacing w:before="260" w:after="260" w:line="416" w:lineRule="auto"/>
      <w:outlineLvl w:val="2"/>
    </w:pPr>
    <w:rPr>
      <w:b/>
      <w:bCs/>
      <w:sz w:val="32"/>
      <w:szCs w:val="32"/>
    </w:rPr>
  </w:style>
  <w:style w:type="paragraph" w:styleId="4">
    <w:name w:val="heading 4"/>
    <w:basedOn w:val="afff5"/>
    <w:next w:val="afff5"/>
    <w:link w:val="40"/>
    <w:qFormat/>
    <w:rsid w:val="00F32780"/>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rsid w:val="00F32780"/>
    <w:pPr>
      <w:keepNext/>
      <w:keepLines/>
      <w:adjustRightInd/>
      <w:spacing w:before="280" w:after="290" w:line="376" w:lineRule="auto"/>
      <w:outlineLvl w:val="4"/>
    </w:pPr>
    <w:rPr>
      <w:b/>
      <w:bCs/>
      <w:sz w:val="28"/>
      <w:szCs w:val="28"/>
    </w:rPr>
  </w:style>
  <w:style w:type="paragraph" w:styleId="6">
    <w:name w:val="heading 6"/>
    <w:basedOn w:val="afff5"/>
    <w:next w:val="afff5"/>
    <w:link w:val="60"/>
    <w:qFormat/>
    <w:rsid w:val="00F32780"/>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rsid w:val="00F32780"/>
    <w:pPr>
      <w:keepNext/>
      <w:keepLines/>
      <w:adjustRightInd/>
      <w:spacing w:before="240" w:after="64" w:line="320" w:lineRule="auto"/>
      <w:outlineLvl w:val="6"/>
    </w:pPr>
    <w:rPr>
      <w:b/>
      <w:bCs/>
      <w:sz w:val="24"/>
      <w:szCs w:val="24"/>
    </w:rPr>
  </w:style>
  <w:style w:type="paragraph" w:styleId="8">
    <w:name w:val="heading 8"/>
    <w:basedOn w:val="afff5"/>
    <w:next w:val="afff5"/>
    <w:link w:val="80"/>
    <w:qFormat/>
    <w:rsid w:val="00F32780"/>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rsid w:val="00F32780"/>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0">
    <w:name w:val="标题 1 字符"/>
    <w:link w:val="1"/>
    <w:rsid w:val="00F32780"/>
    <w:rPr>
      <w:b/>
      <w:bCs/>
      <w:kern w:val="44"/>
      <w:sz w:val="44"/>
      <w:szCs w:val="44"/>
    </w:rPr>
  </w:style>
  <w:style w:type="character" w:customStyle="1" w:styleId="23">
    <w:name w:val="标题 2 字符"/>
    <w:link w:val="22"/>
    <w:rsid w:val="00F32780"/>
    <w:rPr>
      <w:rFonts w:ascii="Arial" w:eastAsia="黑体" w:hAnsi="Arial"/>
      <w:b/>
      <w:bCs/>
      <w:kern w:val="2"/>
      <w:sz w:val="32"/>
      <w:szCs w:val="32"/>
    </w:rPr>
  </w:style>
  <w:style w:type="character" w:customStyle="1" w:styleId="30">
    <w:name w:val="标题 3 字符"/>
    <w:link w:val="3"/>
    <w:rsid w:val="00F32780"/>
    <w:rPr>
      <w:b/>
      <w:bCs/>
      <w:kern w:val="2"/>
      <w:sz w:val="32"/>
      <w:szCs w:val="32"/>
    </w:rPr>
  </w:style>
  <w:style w:type="character" w:customStyle="1" w:styleId="40">
    <w:name w:val="标题 4 字符"/>
    <w:link w:val="4"/>
    <w:rsid w:val="00F32780"/>
    <w:rPr>
      <w:rFonts w:ascii="Arial" w:eastAsia="黑体" w:hAnsi="Arial"/>
      <w:b/>
      <w:bCs/>
      <w:kern w:val="2"/>
      <w:sz w:val="28"/>
      <w:szCs w:val="28"/>
    </w:rPr>
  </w:style>
  <w:style w:type="character" w:customStyle="1" w:styleId="50">
    <w:name w:val="标题 5 字符"/>
    <w:link w:val="5"/>
    <w:rsid w:val="00F32780"/>
    <w:rPr>
      <w:b/>
      <w:bCs/>
      <w:kern w:val="2"/>
      <w:sz w:val="28"/>
      <w:szCs w:val="28"/>
    </w:rPr>
  </w:style>
  <w:style w:type="character" w:customStyle="1" w:styleId="60">
    <w:name w:val="标题 6 字符"/>
    <w:link w:val="6"/>
    <w:rsid w:val="00F32780"/>
    <w:rPr>
      <w:rFonts w:ascii="Arial" w:eastAsia="黑体" w:hAnsi="Arial"/>
      <w:b/>
      <w:bCs/>
      <w:kern w:val="2"/>
      <w:sz w:val="24"/>
      <w:szCs w:val="24"/>
    </w:rPr>
  </w:style>
  <w:style w:type="character" w:customStyle="1" w:styleId="70">
    <w:name w:val="标题 7 字符"/>
    <w:link w:val="7"/>
    <w:rsid w:val="00F32780"/>
    <w:rPr>
      <w:b/>
      <w:bCs/>
      <w:kern w:val="2"/>
      <w:sz w:val="24"/>
      <w:szCs w:val="24"/>
    </w:rPr>
  </w:style>
  <w:style w:type="character" w:customStyle="1" w:styleId="80">
    <w:name w:val="标题 8 字符"/>
    <w:link w:val="8"/>
    <w:rsid w:val="00F32780"/>
    <w:rPr>
      <w:rFonts w:ascii="Arial" w:eastAsia="黑体" w:hAnsi="Arial"/>
      <w:kern w:val="2"/>
      <w:sz w:val="24"/>
      <w:szCs w:val="24"/>
    </w:rPr>
  </w:style>
  <w:style w:type="character" w:customStyle="1" w:styleId="90">
    <w:name w:val="标题 9 字符"/>
    <w:link w:val="9"/>
    <w:rsid w:val="00F32780"/>
    <w:rPr>
      <w:rFonts w:ascii="Arial" w:eastAsia="黑体" w:hAnsi="Arial"/>
      <w:kern w:val="2"/>
      <w:sz w:val="21"/>
      <w:szCs w:val="21"/>
    </w:rPr>
  </w:style>
  <w:style w:type="paragraph" w:styleId="afff9">
    <w:name w:val="header"/>
    <w:basedOn w:val="afff5"/>
    <w:link w:val="afffa"/>
    <w:uiPriority w:val="99"/>
    <w:rsid w:val="00F32780"/>
    <w:pPr>
      <w:tabs>
        <w:tab w:val="center" w:pos="4153"/>
        <w:tab w:val="right" w:pos="8306"/>
      </w:tabs>
      <w:adjustRightInd/>
      <w:snapToGrid w:val="0"/>
      <w:jc w:val="center"/>
    </w:pPr>
    <w:rPr>
      <w:sz w:val="18"/>
      <w:szCs w:val="18"/>
    </w:rPr>
  </w:style>
  <w:style w:type="character" w:customStyle="1" w:styleId="afffa">
    <w:name w:val="页眉 字符"/>
    <w:link w:val="afff9"/>
    <w:uiPriority w:val="99"/>
    <w:rsid w:val="00F32780"/>
    <w:rPr>
      <w:kern w:val="2"/>
      <w:sz w:val="18"/>
      <w:szCs w:val="18"/>
    </w:rPr>
  </w:style>
  <w:style w:type="paragraph" w:styleId="afffb">
    <w:name w:val="footer"/>
    <w:basedOn w:val="afff5"/>
    <w:link w:val="afffc"/>
    <w:uiPriority w:val="99"/>
    <w:rsid w:val="00F32780"/>
    <w:pPr>
      <w:tabs>
        <w:tab w:val="center" w:pos="4153"/>
        <w:tab w:val="right" w:pos="8306"/>
      </w:tabs>
      <w:adjustRightInd/>
      <w:snapToGrid w:val="0"/>
      <w:spacing w:line="240" w:lineRule="auto"/>
      <w:jc w:val="right"/>
    </w:pPr>
    <w:rPr>
      <w:rFonts w:ascii="宋体"/>
      <w:sz w:val="18"/>
      <w:szCs w:val="18"/>
    </w:rPr>
  </w:style>
  <w:style w:type="character" w:customStyle="1" w:styleId="afffc">
    <w:name w:val="页脚 字符"/>
    <w:link w:val="afffb"/>
    <w:uiPriority w:val="99"/>
    <w:rsid w:val="00F32780"/>
    <w:rPr>
      <w:rFonts w:ascii="宋体"/>
      <w:kern w:val="2"/>
      <w:sz w:val="18"/>
      <w:szCs w:val="18"/>
    </w:rPr>
  </w:style>
  <w:style w:type="paragraph" w:styleId="afffd">
    <w:name w:val="Balloon Text"/>
    <w:basedOn w:val="afff5"/>
    <w:link w:val="afffe"/>
    <w:uiPriority w:val="99"/>
    <w:semiHidden/>
    <w:unhideWhenUsed/>
    <w:rsid w:val="00F32780"/>
    <w:rPr>
      <w:sz w:val="18"/>
      <w:szCs w:val="18"/>
    </w:rPr>
  </w:style>
  <w:style w:type="character" w:customStyle="1" w:styleId="afffe">
    <w:name w:val="批注框文本 字符"/>
    <w:link w:val="afffd"/>
    <w:uiPriority w:val="99"/>
    <w:semiHidden/>
    <w:rsid w:val="00F32780"/>
    <w:rPr>
      <w:kern w:val="2"/>
      <w:sz w:val="18"/>
      <w:szCs w:val="18"/>
    </w:rPr>
  </w:style>
  <w:style w:type="paragraph" w:styleId="affff">
    <w:name w:val="Quote"/>
    <w:basedOn w:val="afff5"/>
    <w:next w:val="afff5"/>
    <w:link w:val="affff0"/>
    <w:uiPriority w:val="29"/>
    <w:qFormat/>
    <w:rsid w:val="00F32780"/>
    <w:rPr>
      <w:i/>
      <w:iCs/>
      <w:color w:val="000000"/>
    </w:rPr>
  </w:style>
  <w:style w:type="character" w:customStyle="1" w:styleId="affff0">
    <w:name w:val="引用 字符"/>
    <w:link w:val="affff"/>
    <w:uiPriority w:val="29"/>
    <w:rsid w:val="00F32780"/>
    <w:rPr>
      <w:i/>
      <w:iCs/>
      <w:color w:val="000000"/>
      <w:kern w:val="2"/>
      <w:sz w:val="21"/>
      <w:szCs w:val="21"/>
    </w:rPr>
  </w:style>
  <w:style w:type="character" w:styleId="affff1">
    <w:name w:val="Strong"/>
    <w:uiPriority w:val="22"/>
    <w:qFormat/>
    <w:rsid w:val="00F32780"/>
    <w:rPr>
      <w:b/>
      <w:bCs/>
    </w:rPr>
  </w:style>
  <w:style w:type="character" w:styleId="affff2">
    <w:name w:val="Emphasis"/>
    <w:uiPriority w:val="20"/>
    <w:qFormat/>
    <w:rsid w:val="00F32780"/>
    <w:rPr>
      <w:i/>
      <w:iCs/>
    </w:rPr>
  </w:style>
  <w:style w:type="paragraph" w:styleId="affff3">
    <w:name w:val="Title"/>
    <w:basedOn w:val="afff5"/>
    <w:link w:val="affff4"/>
    <w:qFormat/>
    <w:rsid w:val="00F32780"/>
    <w:pPr>
      <w:spacing w:before="240" w:after="60"/>
      <w:jc w:val="center"/>
      <w:outlineLvl w:val="0"/>
    </w:pPr>
    <w:rPr>
      <w:rFonts w:ascii="Arial" w:hAnsi="Arial" w:cs="Arial"/>
      <w:b/>
      <w:bCs/>
      <w:sz w:val="32"/>
      <w:szCs w:val="32"/>
    </w:rPr>
  </w:style>
  <w:style w:type="character" w:customStyle="1" w:styleId="affff4">
    <w:name w:val="标题 字符"/>
    <w:link w:val="affff3"/>
    <w:rsid w:val="00F32780"/>
    <w:rPr>
      <w:rFonts w:ascii="Arial" w:hAnsi="Arial" w:cs="Arial"/>
      <w:b/>
      <w:bCs/>
      <w:kern w:val="2"/>
      <w:sz w:val="32"/>
      <w:szCs w:val="32"/>
    </w:rPr>
  </w:style>
  <w:style w:type="paragraph" w:customStyle="1" w:styleId="affff5">
    <w:name w:val="标准标志"/>
    <w:next w:val="afff5"/>
    <w:rsid w:val="00F32780"/>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6">
    <w:name w:val="标准称谓"/>
    <w:next w:val="afff5"/>
    <w:rsid w:val="00F3278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7">
    <w:name w:val="标准文件_页脚偶数页"/>
    <w:rsid w:val="00F32780"/>
    <w:pPr>
      <w:ind w:left="198"/>
    </w:pPr>
    <w:rPr>
      <w:rFonts w:ascii="宋体" w:hAnsi="Times New Roman"/>
      <w:sz w:val="18"/>
    </w:rPr>
  </w:style>
  <w:style w:type="paragraph" w:customStyle="1" w:styleId="affff8">
    <w:name w:val="标准文件_页脚奇数页"/>
    <w:rsid w:val="00F32780"/>
    <w:pPr>
      <w:ind w:right="227"/>
      <w:jc w:val="right"/>
    </w:pPr>
    <w:rPr>
      <w:rFonts w:ascii="宋体" w:hAnsi="Times New Roman"/>
      <w:sz w:val="18"/>
    </w:rPr>
  </w:style>
  <w:style w:type="paragraph" w:customStyle="1" w:styleId="affff9">
    <w:name w:val="标准书眉一"/>
    <w:rsid w:val="00F32780"/>
    <w:pPr>
      <w:jc w:val="both"/>
    </w:pPr>
    <w:rPr>
      <w:rFonts w:ascii="Times New Roman" w:hAnsi="Times New Roman"/>
    </w:rPr>
  </w:style>
  <w:style w:type="paragraph" w:customStyle="1" w:styleId="ICS">
    <w:name w:val="标准文件_ICS"/>
    <w:basedOn w:val="afff5"/>
    <w:rsid w:val="00F32780"/>
    <w:pPr>
      <w:spacing w:line="0" w:lineRule="atLeast"/>
    </w:pPr>
    <w:rPr>
      <w:rFonts w:ascii="黑体" w:eastAsia="黑体" w:hAnsi="宋体"/>
    </w:rPr>
  </w:style>
  <w:style w:type="paragraph" w:customStyle="1" w:styleId="affffa">
    <w:name w:val="标准文件_标准正文"/>
    <w:basedOn w:val="afff5"/>
    <w:next w:val="affffb"/>
    <w:rsid w:val="00F32780"/>
    <w:pPr>
      <w:snapToGrid w:val="0"/>
      <w:ind w:firstLineChars="200" w:firstLine="200"/>
    </w:pPr>
    <w:rPr>
      <w:kern w:val="0"/>
    </w:rPr>
  </w:style>
  <w:style w:type="paragraph" w:customStyle="1" w:styleId="affffc">
    <w:name w:val="标准文件_版本"/>
    <w:basedOn w:val="affffa"/>
    <w:rsid w:val="00F32780"/>
    <w:pPr>
      <w:adjustRightInd/>
      <w:snapToGrid/>
      <w:ind w:firstLineChars="0" w:firstLine="0"/>
    </w:pPr>
    <w:rPr>
      <w:rFonts w:ascii="宋体" w:hAnsi="宋体"/>
      <w:kern w:val="2"/>
    </w:rPr>
  </w:style>
  <w:style w:type="paragraph" w:customStyle="1" w:styleId="affffd">
    <w:name w:val="标准文件_标准部门"/>
    <w:basedOn w:val="afff5"/>
    <w:rsid w:val="00F32780"/>
    <w:pPr>
      <w:jc w:val="center"/>
    </w:pPr>
    <w:rPr>
      <w:rFonts w:ascii="黑体" w:eastAsia="黑体"/>
      <w:kern w:val="0"/>
      <w:sz w:val="44"/>
    </w:rPr>
  </w:style>
  <w:style w:type="paragraph" w:customStyle="1" w:styleId="affffe">
    <w:name w:val="标准文件_标准代替"/>
    <w:basedOn w:val="afff5"/>
    <w:next w:val="afff5"/>
    <w:rsid w:val="00F32780"/>
    <w:pPr>
      <w:spacing w:line="310" w:lineRule="exact"/>
      <w:jc w:val="right"/>
    </w:pPr>
    <w:rPr>
      <w:rFonts w:ascii="宋体" w:hAnsi="宋体"/>
      <w:kern w:val="0"/>
    </w:rPr>
  </w:style>
  <w:style w:type="paragraph" w:customStyle="1" w:styleId="afffff">
    <w:name w:val="标准文件_标准名称标题"/>
    <w:basedOn w:val="afff5"/>
    <w:next w:val="afff5"/>
    <w:rsid w:val="00F32780"/>
    <w:pPr>
      <w:widowControl/>
      <w:shd w:val="clear" w:color="FFFFFF" w:fill="FFFFFF"/>
      <w:adjustRightInd/>
      <w:spacing w:before="640" w:after="100"/>
      <w:jc w:val="center"/>
    </w:pPr>
    <w:rPr>
      <w:rFonts w:ascii="黑体" w:eastAsia="黑体"/>
      <w:kern w:val="0"/>
      <w:sz w:val="32"/>
    </w:rPr>
  </w:style>
  <w:style w:type="paragraph" w:customStyle="1" w:styleId="afffff0">
    <w:name w:val="标准文件_页眉奇数页"/>
    <w:next w:val="afff5"/>
    <w:rsid w:val="00F32780"/>
    <w:pPr>
      <w:tabs>
        <w:tab w:val="center" w:pos="4154"/>
        <w:tab w:val="right" w:pos="8306"/>
      </w:tabs>
      <w:spacing w:after="120"/>
      <w:jc w:val="right"/>
    </w:pPr>
    <w:rPr>
      <w:rFonts w:ascii="黑体" w:eastAsia="黑体" w:hAnsi="宋体"/>
      <w:noProof/>
      <w:sz w:val="21"/>
    </w:rPr>
  </w:style>
  <w:style w:type="paragraph" w:customStyle="1" w:styleId="afffff1">
    <w:name w:val="标准文件_页眉偶数页"/>
    <w:basedOn w:val="afffff0"/>
    <w:next w:val="afff5"/>
    <w:rsid w:val="00F32780"/>
    <w:pPr>
      <w:jc w:val="left"/>
    </w:pPr>
  </w:style>
  <w:style w:type="paragraph" w:customStyle="1" w:styleId="afffff2">
    <w:name w:val="标准文件_参考文献标题"/>
    <w:basedOn w:val="afff5"/>
    <w:next w:val="afff5"/>
    <w:rsid w:val="00F32780"/>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rsid w:val="00F32780"/>
    <w:pPr>
      <w:numPr>
        <w:numId w:val="1"/>
      </w:numPr>
    </w:pPr>
    <w:rPr>
      <w:rFonts w:ascii="宋体" w:hAnsi="Times New Roman"/>
    </w:rPr>
  </w:style>
  <w:style w:type="paragraph" w:customStyle="1" w:styleId="affffb">
    <w:name w:val="标准文件_段"/>
    <w:link w:val="Char"/>
    <w:rsid w:val="00DB286E"/>
    <w:pPr>
      <w:autoSpaceDE w:val="0"/>
      <w:autoSpaceDN w:val="0"/>
      <w:ind w:firstLineChars="200" w:firstLine="200"/>
      <w:jc w:val="both"/>
    </w:pPr>
    <w:rPr>
      <w:rFonts w:ascii="Times New Roman" w:hAnsi="Times New Roman"/>
      <w:noProof/>
      <w:sz w:val="21"/>
    </w:rPr>
  </w:style>
  <w:style w:type="paragraph" w:customStyle="1" w:styleId="affe">
    <w:name w:val="标准文件_二级条标题"/>
    <w:next w:val="affffb"/>
    <w:rsid w:val="00F32780"/>
    <w:pPr>
      <w:widowControl w:val="0"/>
      <w:numPr>
        <w:ilvl w:val="3"/>
        <w:numId w:val="29"/>
      </w:numPr>
      <w:spacing w:beforeLines="50" w:before="50" w:afterLines="50" w:after="50"/>
      <w:jc w:val="both"/>
      <w:outlineLvl w:val="2"/>
    </w:pPr>
    <w:rPr>
      <w:rFonts w:ascii="黑体" w:eastAsia="黑体" w:hAnsi="Times New Roman"/>
      <w:sz w:val="21"/>
    </w:rPr>
  </w:style>
  <w:style w:type="character" w:customStyle="1" w:styleId="afffff3">
    <w:name w:val="标准文件_发布"/>
    <w:rsid w:val="00F32780"/>
    <w:rPr>
      <w:rFonts w:ascii="黑体" w:eastAsia="黑体"/>
      <w:spacing w:val="0"/>
      <w:w w:val="100"/>
      <w:position w:val="3"/>
      <w:sz w:val="28"/>
    </w:rPr>
  </w:style>
  <w:style w:type="paragraph" w:customStyle="1" w:styleId="ad">
    <w:name w:val="标准文件_方框数字列项"/>
    <w:basedOn w:val="affffb"/>
    <w:rsid w:val="00F32780"/>
    <w:pPr>
      <w:numPr>
        <w:numId w:val="3"/>
      </w:numPr>
      <w:ind w:firstLineChars="0" w:firstLine="0"/>
    </w:pPr>
  </w:style>
  <w:style w:type="paragraph" w:customStyle="1" w:styleId="afffff4">
    <w:name w:val="标准文件_封面标准编号"/>
    <w:basedOn w:val="afff5"/>
    <w:next w:val="affffe"/>
    <w:rsid w:val="00F32780"/>
    <w:pPr>
      <w:spacing w:line="310" w:lineRule="exact"/>
      <w:jc w:val="right"/>
    </w:pPr>
    <w:rPr>
      <w:rFonts w:ascii="黑体" w:eastAsia="黑体"/>
      <w:kern w:val="0"/>
      <w:sz w:val="28"/>
    </w:rPr>
  </w:style>
  <w:style w:type="paragraph" w:customStyle="1" w:styleId="afffff5">
    <w:name w:val="标准文件_封面标准分类号"/>
    <w:basedOn w:val="afff5"/>
    <w:rsid w:val="00F32780"/>
    <w:rPr>
      <w:rFonts w:ascii="黑体" w:eastAsia="黑体"/>
      <w:b/>
      <w:kern w:val="0"/>
      <w:sz w:val="28"/>
    </w:rPr>
  </w:style>
  <w:style w:type="paragraph" w:customStyle="1" w:styleId="afffff6">
    <w:name w:val="标准文件_封面标准名称"/>
    <w:basedOn w:val="afff5"/>
    <w:rsid w:val="00F32780"/>
    <w:pPr>
      <w:spacing w:line="240" w:lineRule="auto"/>
      <w:jc w:val="center"/>
    </w:pPr>
    <w:rPr>
      <w:rFonts w:ascii="黑体" w:eastAsia="黑体"/>
      <w:kern w:val="0"/>
      <w:sz w:val="52"/>
    </w:rPr>
  </w:style>
  <w:style w:type="paragraph" w:customStyle="1" w:styleId="afffff7">
    <w:name w:val="标准文件_封面标准英文名称"/>
    <w:basedOn w:val="afff5"/>
    <w:rsid w:val="00F32780"/>
    <w:pPr>
      <w:spacing w:line="240" w:lineRule="auto"/>
      <w:jc w:val="center"/>
    </w:pPr>
    <w:rPr>
      <w:rFonts w:ascii="黑体" w:eastAsia="黑体"/>
      <w:b/>
      <w:sz w:val="28"/>
    </w:rPr>
  </w:style>
  <w:style w:type="paragraph" w:customStyle="1" w:styleId="afffff8">
    <w:name w:val="标准文件_封面发布日期"/>
    <w:basedOn w:val="afff5"/>
    <w:rsid w:val="00F32780"/>
    <w:pPr>
      <w:spacing w:line="310" w:lineRule="exact"/>
    </w:pPr>
    <w:rPr>
      <w:rFonts w:ascii="黑体" w:eastAsia="黑体"/>
      <w:kern w:val="0"/>
      <w:sz w:val="28"/>
    </w:rPr>
  </w:style>
  <w:style w:type="paragraph" w:customStyle="1" w:styleId="afffff9">
    <w:name w:val="标准文件_封面密级"/>
    <w:basedOn w:val="afff5"/>
    <w:rsid w:val="00F32780"/>
    <w:rPr>
      <w:rFonts w:eastAsia="黑体"/>
      <w:sz w:val="32"/>
    </w:rPr>
  </w:style>
  <w:style w:type="paragraph" w:customStyle="1" w:styleId="afffffa">
    <w:name w:val="标准文件_封面实施日期"/>
    <w:basedOn w:val="afff5"/>
    <w:rsid w:val="00F32780"/>
    <w:pPr>
      <w:spacing w:line="310" w:lineRule="exact"/>
      <w:jc w:val="right"/>
    </w:pPr>
    <w:rPr>
      <w:rFonts w:ascii="黑体" w:eastAsia="黑体"/>
      <w:sz w:val="28"/>
    </w:rPr>
  </w:style>
  <w:style w:type="paragraph" w:customStyle="1" w:styleId="afffffb">
    <w:name w:val="标准文件_封面抬头"/>
    <w:basedOn w:val="affffb"/>
    <w:rsid w:val="00F32780"/>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b"/>
    <w:rsid w:val="00F32780"/>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
    <w:name w:val="标准文件_附录表标题"/>
    <w:next w:val="affffb"/>
    <w:rsid w:val="00F32780"/>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b"/>
    <w:rsid w:val="00F32780"/>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b"/>
    <w:rsid w:val="00F32780"/>
    <w:pPr>
      <w:widowControl/>
      <w:numPr>
        <w:ilvl w:val="2"/>
      </w:numPr>
      <w:wordWrap w:val="0"/>
      <w:overflowPunct w:val="0"/>
      <w:autoSpaceDE w:val="0"/>
      <w:autoSpaceDN w:val="0"/>
      <w:textAlignment w:val="baseline"/>
      <w:outlineLvl w:val="3"/>
    </w:pPr>
  </w:style>
  <w:style w:type="paragraph" w:customStyle="1" w:styleId="afffffc">
    <w:name w:val="标准文件_附录公式"/>
    <w:basedOn w:val="affffa"/>
    <w:next w:val="affffa"/>
    <w:rsid w:val="00F32780"/>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b"/>
    <w:rsid w:val="00F32780"/>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b"/>
    <w:rsid w:val="00F32780"/>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b"/>
    <w:rsid w:val="00F32780"/>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b"/>
    <w:rsid w:val="00F32780"/>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d"/>
    <w:rsid w:val="00F32780"/>
    <w:pPr>
      <w:numPr>
        <w:numId w:val="7"/>
      </w:numPr>
      <w:tabs>
        <w:tab w:val="left" w:pos="6406"/>
      </w:tabs>
      <w:spacing w:before="220" w:after="320"/>
      <w:jc w:val="center"/>
      <w:outlineLvl w:val="0"/>
    </w:pPr>
    <w:rPr>
      <w:rFonts w:ascii="黑体" w:eastAsia="黑体" w:hAnsi="Times New Roman"/>
      <w:sz w:val="21"/>
    </w:rPr>
  </w:style>
  <w:style w:type="paragraph" w:styleId="afffffd">
    <w:name w:val="Body Text"/>
    <w:basedOn w:val="afff5"/>
    <w:link w:val="afffffe"/>
    <w:rsid w:val="00F32780"/>
    <w:pPr>
      <w:spacing w:after="120"/>
    </w:pPr>
  </w:style>
  <w:style w:type="character" w:customStyle="1" w:styleId="afffffe">
    <w:name w:val="正文文本 字符"/>
    <w:link w:val="afffffd"/>
    <w:rsid w:val="00F32780"/>
    <w:rPr>
      <w:kern w:val="2"/>
      <w:sz w:val="21"/>
      <w:szCs w:val="21"/>
    </w:rPr>
  </w:style>
  <w:style w:type="paragraph" w:customStyle="1" w:styleId="affffff">
    <w:name w:val="标准文件_附录章标题"/>
    <w:next w:val="affffb"/>
    <w:rsid w:val="00F32780"/>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0">
    <w:name w:val="标准文件_公式后的破折号"/>
    <w:basedOn w:val="affffb"/>
    <w:next w:val="affffb"/>
    <w:rsid w:val="00F32780"/>
    <w:pPr>
      <w:ind w:leftChars="200" w:left="488" w:hangingChars="290" w:hanging="289"/>
    </w:pPr>
  </w:style>
  <w:style w:type="paragraph" w:customStyle="1" w:styleId="a6">
    <w:name w:val="标准文件_前言、引言标题"/>
    <w:next w:val="afff5"/>
    <w:rsid w:val="00A33C67"/>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f1">
    <w:name w:val="标准文件_目次、标准名称标题"/>
    <w:basedOn w:val="a6"/>
    <w:next w:val="affffb"/>
    <w:rsid w:val="00F32780"/>
    <w:pPr>
      <w:spacing w:line="460" w:lineRule="exact"/>
      <w:ind w:left="0" w:firstLine="0"/>
    </w:pPr>
  </w:style>
  <w:style w:type="paragraph" w:customStyle="1" w:styleId="affffff2">
    <w:name w:val="标准文件_目录标题"/>
    <w:basedOn w:val="afff5"/>
    <w:rsid w:val="003E019F"/>
    <w:pPr>
      <w:spacing w:before="480" w:afterLines="150" w:after="150" w:line="240" w:lineRule="auto"/>
      <w:jc w:val="center"/>
    </w:pPr>
    <w:rPr>
      <w:rFonts w:ascii="黑体" w:eastAsia="黑体"/>
      <w:sz w:val="32"/>
    </w:rPr>
  </w:style>
  <w:style w:type="paragraph" w:customStyle="1" w:styleId="af1">
    <w:name w:val="标准文件_破折号列项"/>
    <w:rsid w:val="00F32780"/>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F32780"/>
    <w:pPr>
      <w:numPr>
        <w:numId w:val="9"/>
      </w:numPr>
    </w:pPr>
  </w:style>
  <w:style w:type="paragraph" w:customStyle="1" w:styleId="afff">
    <w:name w:val="标准文件_三级条标题"/>
    <w:basedOn w:val="affe"/>
    <w:next w:val="affffb"/>
    <w:rsid w:val="00F32780"/>
    <w:pPr>
      <w:widowControl/>
      <w:numPr>
        <w:ilvl w:val="4"/>
      </w:numPr>
      <w:outlineLvl w:val="3"/>
    </w:pPr>
  </w:style>
  <w:style w:type="character" w:styleId="affffff3">
    <w:name w:val="Subtle Reference"/>
    <w:uiPriority w:val="31"/>
    <w:qFormat/>
    <w:rsid w:val="00F32780"/>
    <w:rPr>
      <w:smallCaps/>
      <w:color w:val="C0504D"/>
      <w:u w:val="single"/>
    </w:rPr>
  </w:style>
  <w:style w:type="paragraph" w:customStyle="1" w:styleId="affffff4">
    <w:name w:val="标准文件_示例后续"/>
    <w:basedOn w:val="afff5"/>
    <w:rsid w:val="00F32780"/>
    <w:pPr>
      <w:adjustRightInd/>
      <w:spacing w:line="240" w:lineRule="auto"/>
      <w:ind w:firstLineChars="200" w:firstLine="200"/>
    </w:pPr>
    <w:rPr>
      <w:sz w:val="18"/>
      <w:szCs w:val="24"/>
    </w:rPr>
  </w:style>
  <w:style w:type="paragraph" w:customStyle="1" w:styleId="aff9">
    <w:name w:val="标准文件_数字编号列项"/>
    <w:rsid w:val="00F32780"/>
    <w:pPr>
      <w:numPr>
        <w:numId w:val="13"/>
      </w:numPr>
      <w:jc w:val="both"/>
    </w:pPr>
    <w:rPr>
      <w:rFonts w:ascii="宋体" w:hAnsi="宋体"/>
      <w:sz w:val="21"/>
    </w:rPr>
  </w:style>
  <w:style w:type="paragraph" w:customStyle="1" w:styleId="afff0">
    <w:name w:val="标准文件_四级条标题"/>
    <w:next w:val="affffb"/>
    <w:rsid w:val="00F32780"/>
    <w:pPr>
      <w:widowControl w:val="0"/>
      <w:numPr>
        <w:ilvl w:val="5"/>
        <w:numId w:val="29"/>
      </w:numPr>
      <w:spacing w:beforeLines="50" w:before="50" w:afterLines="50" w:after="50"/>
      <w:jc w:val="both"/>
      <w:outlineLvl w:val="4"/>
    </w:pPr>
    <w:rPr>
      <w:rFonts w:ascii="黑体" w:eastAsia="黑体" w:hAnsi="Times New Roman"/>
      <w:sz w:val="21"/>
    </w:rPr>
  </w:style>
  <w:style w:type="paragraph" w:styleId="affffff5">
    <w:name w:val="footnote text"/>
    <w:basedOn w:val="afff5"/>
    <w:next w:val="afff5"/>
    <w:link w:val="affffff6"/>
    <w:semiHidden/>
    <w:rsid w:val="00F32780"/>
    <w:pPr>
      <w:adjustRightInd/>
      <w:snapToGrid w:val="0"/>
      <w:spacing w:line="300" w:lineRule="exact"/>
      <w:ind w:leftChars="200" w:left="400" w:hangingChars="200" w:hanging="200"/>
      <w:jc w:val="left"/>
    </w:pPr>
    <w:rPr>
      <w:rFonts w:ascii="宋体"/>
      <w:sz w:val="18"/>
      <w:szCs w:val="18"/>
    </w:rPr>
  </w:style>
  <w:style w:type="character" w:customStyle="1" w:styleId="affffff6">
    <w:name w:val="脚注文本 字符"/>
    <w:link w:val="affffff5"/>
    <w:semiHidden/>
    <w:rsid w:val="00F32780"/>
    <w:rPr>
      <w:rFonts w:ascii="宋体"/>
      <w:kern w:val="2"/>
      <w:sz w:val="18"/>
      <w:szCs w:val="18"/>
    </w:rPr>
  </w:style>
  <w:style w:type="paragraph" w:customStyle="1" w:styleId="affffff7">
    <w:name w:val="标准文件_条文脚注"/>
    <w:basedOn w:val="affffff5"/>
    <w:rsid w:val="00F32780"/>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b"/>
    <w:rsid w:val="00F32780"/>
    <w:pPr>
      <w:numPr>
        <w:numId w:val="14"/>
      </w:numPr>
      <w:spacing w:line="240" w:lineRule="auto"/>
      <w:jc w:val="left"/>
    </w:pPr>
    <w:rPr>
      <w:rFonts w:ascii="宋体" w:hAnsi="宋体"/>
      <w:sz w:val="18"/>
    </w:rPr>
  </w:style>
  <w:style w:type="character" w:styleId="affffff8">
    <w:name w:val="footnote reference"/>
    <w:aliases w:val="标准文件_脚注引用"/>
    <w:semiHidden/>
    <w:rsid w:val="00F32780"/>
    <w:rPr>
      <w:rFonts w:ascii="宋体" w:eastAsia="宋体" w:hAnsi="宋体" w:cs="Times New Roman"/>
      <w:spacing w:val="0"/>
      <w:sz w:val="18"/>
      <w:vertAlign w:val="superscript"/>
    </w:rPr>
  </w:style>
  <w:style w:type="character" w:customStyle="1" w:styleId="affffff9">
    <w:name w:val="标准文件_图表脚注内容"/>
    <w:rsid w:val="00F32780"/>
    <w:rPr>
      <w:rFonts w:ascii="宋体" w:eastAsia="宋体" w:hAnsi="宋体" w:cs="Times New Roman"/>
      <w:spacing w:val="0"/>
      <w:sz w:val="18"/>
      <w:vertAlign w:val="superscript"/>
    </w:rPr>
  </w:style>
  <w:style w:type="paragraph" w:customStyle="1" w:styleId="afff1">
    <w:name w:val="标准文件_五级条标题"/>
    <w:next w:val="affffb"/>
    <w:rsid w:val="00F32780"/>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b"/>
    <w:rsid w:val="00F32780"/>
    <w:pPr>
      <w:numPr>
        <w:ilvl w:val="1"/>
        <w:numId w:val="29"/>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b"/>
    <w:rsid w:val="00F32780"/>
    <w:pPr>
      <w:numPr>
        <w:ilvl w:val="2"/>
      </w:numPr>
      <w:spacing w:beforeLines="50" w:before="50" w:afterLines="50" w:after="50"/>
      <w:outlineLvl w:val="1"/>
    </w:pPr>
  </w:style>
  <w:style w:type="paragraph" w:customStyle="1" w:styleId="affffffa">
    <w:name w:val="标准文件_一致程度"/>
    <w:basedOn w:val="afff5"/>
    <w:rsid w:val="00F32780"/>
    <w:pPr>
      <w:spacing w:line="440" w:lineRule="exact"/>
      <w:jc w:val="center"/>
    </w:pPr>
    <w:rPr>
      <w:sz w:val="28"/>
    </w:rPr>
  </w:style>
  <w:style w:type="paragraph" w:customStyle="1" w:styleId="affffffb">
    <w:name w:val="标准文件_引言标题"/>
    <w:next w:val="afff5"/>
    <w:rsid w:val="00F32780"/>
    <w:pPr>
      <w:shd w:val="clear" w:color="FFFFFF" w:fill="FFFFFF"/>
      <w:spacing w:before="540" w:after="600"/>
      <w:jc w:val="center"/>
      <w:outlineLvl w:val="0"/>
    </w:pPr>
    <w:rPr>
      <w:rFonts w:ascii="黑体" w:eastAsia="黑体" w:hAnsi="Times New Roman"/>
      <w:sz w:val="32"/>
    </w:rPr>
  </w:style>
  <w:style w:type="paragraph" w:customStyle="1" w:styleId="affffffc">
    <w:name w:val="标准文件_英文图表脚注"/>
    <w:basedOn w:val="affffa"/>
    <w:rsid w:val="00F32780"/>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F32780"/>
    <w:pPr>
      <w:numPr>
        <w:ilvl w:val="1"/>
        <w:numId w:val="27"/>
      </w:numPr>
      <w:jc w:val="both"/>
    </w:pPr>
    <w:rPr>
      <w:rFonts w:ascii="宋体" w:hAnsi="Times New Roman"/>
      <w:sz w:val="21"/>
    </w:rPr>
  </w:style>
  <w:style w:type="paragraph" w:customStyle="1" w:styleId="af">
    <w:name w:val="标准文件_英文注："/>
    <w:basedOn w:val="afff5"/>
    <w:next w:val="affffb"/>
    <w:rsid w:val="00F32780"/>
    <w:pPr>
      <w:numPr>
        <w:numId w:val="19"/>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F32780"/>
    <w:pPr>
      <w:numPr>
        <w:numId w:val="20"/>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b"/>
    <w:rsid w:val="00F32780"/>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d">
    <w:name w:val="标准文件_正文公式"/>
    <w:basedOn w:val="afff5"/>
    <w:next w:val="affffa"/>
    <w:rsid w:val="00F32780"/>
    <w:pPr>
      <w:tabs>
        <w:tab w:val="center" w:pos="4678"/>
        <w:tab w:val="right" w:leader="middleDot" w:pos="9356"/>
      </w:tabs>
      <w:spacing w:line="240" w:lineRule="auto"/>
    </w:pPr>
    <w:rPr>
      <w:rFonts w:ascii="宋体" w:hAnsi="宋体"/>
    </w:rPr>
  </w:style>
  <w:style w:type="paragraph" w:customStyle="1" w:styleId="afd">
    <w:name w:val="标准文件_正文图标题"/>
    <w:next w:val="affffb"/>
    <w:rsid w:val="00F32780"/>
    <w:pPr>
      <w:numPr>
        <w:numId w:val="22"/>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b"/>
    <w:rsid w:val="00F32780"/>
    <w:pPr>
      <w:numPr>
        <w:numId w:val="23"/>
      </w:numPr>
      <w:jc w:val="center"/>
    </w:pPr>
    <w:rPr>
      <w:rFonts w:ascii="黑体" w:eastAsia="黑体" w:hAnsi="Times New Roman"/>
      <w:sz w:val="21"/>
    </w:rPr>
  </w:style>
  <w:style w:type="paragraph" w:customStyle="1" w:styleId="afb">
    <w:name w:val="标准文件_正文英文图标题"/>
    <w:next w:val="affffb"/>
    <w:rsid w:val="00F32780"/>
    <w:pPr>
      <w:numPr>
        <w:numId w:val="24"/>
      </w:numPr>
      <w:jc w:val="center"/>
    </w:pPr>
    <w:rPr>
      <w:rFonts w:ascii="黑体" w:eastAsia="黑体" w:hAnsi="Times New Roman"/>
      <w:sz w:val="21"/>
    </w:rPr>
  </w:style>
  <w:style w:type="paragraph" w:customStyle="1" w:styleId="af7">
    <w:name w:val="标准文件_编号列项（三级）"/>
    <w:rsid w:val="00F32780"/>
    <w:pPr>
      <w:numPr>
        <w:ilvl w:val="2"/>
        <w:numId w:val="27"/>
      </w:numPr>
    </w:pPr>
    <w:rPr>
      <w:rFonts w:ascii="宋体" w:hAnsi="Times New Roman"/>
      <w:sz w:val="21"/>
    </w:rPr>
  </w:style>
  <w:style w:type="character" w:styleId="affffffe">
    <w:name w:val="Hyperlink"/>
    <w:uiPriority w:val="99"/>
    <w:rsid w:val="00F32780"/>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F32780"/>
    <w:pPr>
      <w:numPr>
        <w:ilvl w:val="3"/>
        <w:numId w:val="31"/>
      </w:numPr>
      <w:adjustRightInd/>
      <w:spacing w:line="240" w:lineRule="auto"/>
    </w:pPr>
    <w:rPr>
      <w:rFonts w:ascii="宋体" w:hAnsi="宋体"/>
      <w:szCs w:val="24"/>
    </w:rPr>
  </w:style>
  <w:style w:type="paragraph" w:customStyle="1" w:styleId="afffffff">
    <w:name w:val="发布部门"/>
    <w:next w:val="affffb"/>
    <w:rsid w:val="00F32780"/>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0">
    <w:name w:val="发布日期"/>
    <w:rsid w:val="00F32780"/>
    <w:pPr>
      <w:framePr w:w="4000" w:h="473" w:hRule="exact" w:hSpace="180" w:vSpace="180" w:wrap="around" w:hAnchor="margin" w:y="13511" w:anchorLock="1"/>
    </w:pPr>
    <w:rPr>
      <w:rFonts w:ascii="Times New Roman" w:eastAsia="黑体" w:hAnsi="Times New Roman"/>
      <w:sz w:val="28"/>
    </w:rPr>
  </w:style>
  <w:style w:type="paragraph" w:customStyle="1" w:styleId="afffffff1">
    <w:name w:val="封面标准代替信息"/>
    <w:basedOn w:val="afff5"/>
    <w:rsid w:val="00F3278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2">
    <w:name w:val="封面标准名称"/>
    <w:rsid w:val="00F32780"/>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3">
    <w:name w:val="封面标准文稿编辑信息"/>
    <w:rsid w:val="00F32780"/>
    <w:pPr>
      <w:spacing w:before="180" w:line="180" w:lineRule="exact"/>
      <w:jc w:val="center"/>
    </w:pPr>
    <w:rPr>
      <w:rFonts w:ascii="宋体" w:hAnsi="Times New Roman"/>
      <w:sz w:val="21"/>
    </w:rPr>
  </w:style>
  <w:style w:type="paragraph" w:customStyle="1" w:styleId="afffffff4">
    <w:name w:val="封面标准文稿类别"/>
    <w:rsid w:val="00F32780"/>
    <w:pPr>
      <w:spacing w:before="440" w:line="400" w:lineRule="exact"/>
      <w:jc w:val="center"/>
    </w:pPr>
    <w:rPr>
      <w:rFonts w:ascii="宋体" w:hAnsi="Times New Roman"/>
      <w:sz w:val="24"/>
    </w:rPr>
  </w:style>
  <w:style w:type="paragraph" w:customStyle="1" w:styleId="afffffff5">
    <w:name w:val="封面标准英文名称"/>
    <w:rsid w:val="00F32780"/>
    <w:pPr>
      <w:widowControl w:val="0"/>
      <w:spacing w:line="360" w:lineRule="exact"/>
      <w:jc w:val="center"/>
    </w:pPr>
    <w:rPr>
      <w:rFonts w:ascii="Times New Roman" w:hAnsi="Times New Roman"/>
      <w:sz w:val="28"/>
    </w:rPr>
  </w:style>
  <w:style w:type="paragraph" w:customStyle="1" w:styleId="afffffff6">
    <w:name w:val="封面一致性程度标识"/>
    <w:rsid w:val="00F32780"/>
    <w:pPr>
      <w:spacing w:before="440" w:line="440" w:lineRule="exact"/>
      <w:jc w:val="center"/>
    </w:pPr>
    <w:rPr>
      <w:rFonts w:ascii="Times New Roman" w:hAnsi="Times New Roman"/>
      <w:sz w:val="28"/>
    </w:rPr>
  </w:style>
  <w:style w:type="paragraph" w:customStyle="1" w:styleId="afffffff7">
    <w:name w:val="封面正文"/>
    <w:rsid w:val="00F32780"/>
    <w:pPr>
      <w:jc w:val="both"/>
    </w:pPr>
    <w:rPr>
      <w:rFonts w:ascii="Times New Roman" w:hAnsi="Times New Roman"/>
    </w:rPr>
  </w:style>
  <w:style w:type="paragraph" w:customStyle="1" w:styleId="afffffff8">
    <w:name w:val="附录二级无标题条"/>
    <w:basedOn w:val="afff5"/>
    <w:next w:val="affffb"/>
    <w:rsid w:val="00F3278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9">
    <w:name w:val="附录三级无标题条"/>
    <w:basedOn w:val="afffffff8"/>
    <w:next w:val="affffb"/>
    <w:rsid w:val="00F32780"/>
    <w:pPr>
      <w:outlineLvl w:val="4"/>
    </w:pPr>
  </w:style>
  <w:style w:type="paragraph" w:customStyle="1" w:styleId="afffffffa">
    <w:name w:val="附录四级无标题条"/>
    <w:basedOn w:val="afffffff9"/>
    <w:next w:val="affffb"/>
    <w:rsid w:val="00F32780"/>
    <w:pPr>
      <w:outlineLvl w:val="5"/>
    </w:pPr>
  </w:style>
  <w:style w:type="paragraph" w:customStyle="1" w:styleId="afffffffb">
    <w:name w:val="附录图"/>
    <w:next w:val="affffb"/>
    <w:rsid w:val="00F32780"/>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F32780"/>
    <w:pPr>
      <w:numPr>
        <w:numId w:val="16"/>
      </w:numPr>
    </w:pPr>
    <w:rPr>
      <w:rFonts w:ascii="宋体" w:hAnsi="Times New Roman"/>
      <w:sz w:val="21"/>
    </w:rPr>
  </w:style>
  <w:style w:type="paragraph" w:customStyle="1" w:styleId="afffffffc">
    <w:name w:val="附录五级无标题条"/>
    <w:basedOn w:val="afffffffa"/>
    <w:next w:val="affffb"/>
    <w:rsid w:val="00F32780"/>
    <w:pPr>
      <w:outlineLvl w:val="6"/>
    </w:pPr>
  </w:style>
  <w:style w:type="paragraph" w:customStyle="1" w:styleId="afffffffd">
    <w:name w:val="附录性质"/>
    <w:basedOn w:val="afff5"/>
    <w:rsid w:val="00F32780"/>
    <w:pPr>
      <w:widowControl/>
      <w:adjustRightInd/>
      <w:jc w:val="center"/>
    </w:pPr>
    <w:rPr>
      <w:rFonts w:ascii="黑体" w:eastAsia="黑体"/>
    </w:rPr>
  </w:style>
  <w:style w:type="paragraph" w:customStyle="1" w:styleId="afffffffe">
    <w:name w:val="附录一级无标题条"/>
    <w:basedOn w:val="affffff"/>
    <w:next w:val="affffb"/>
    <w:rsid w:val="00F32780"/>
    <w:pPr>
      <w:autoSpaceDN w:val="0"/>
      <w:outlineLvl w:val="2"/>
    </w:pPr>
    <w:rPr>
      <w:rFonts w:ascii="宋体" w:eastAsia="宋体" w:hAnsi="宋体"/>
    </w:rPr>
  </w:style>
  <w:style w:type="character" w:customStyle="1" w:styleId="affffffff">
    <w:name w:val="个人答复风格"/>
    <w:rsid w:val="00F32780"/>
    <w:rPr>
      <w:rFonts w:ascii="Arial" w:eastAsia="宋体" w:hAnsi="Arial" w:cs="Arial"/>
      <w:color w:val="auto"/>
      <w:spacing w:val="0"/>
      <w:sz w:val="20"/>
    </w:rPr>
  </w:style>
  <w:style w:type="character" w:customStyle="1" w:styleId="affffffff0">
    <w:name w:val="个人撰写风格"/>
    <w:rsid w:val="00F32780"/>
    <w:rPr>
      <w:rFonts w:ascii="Arial" w:eastAsia="宋体" w:hAnsi="Arial" w:cs="Arial"/>
      <w:color w:val="auto"/>
      <w:spacing w:val="0"/>
      <w:sz w:val="20"/>
    </w:rPr>
  </w:style>
  <w:style w:type="paragraph" w:customStyle="1" w:styleId="affffffff1">
    <w:name w:val="脚注后续"/>
    <w:rsid w:val="00F32780"/>
    <w:pPr>
      <w:ind w:leftChars="350" w:left="350"/>
      <w:jc w:val="both"/>
    </w:pPr>
    <w:rPr>
      <w:rFonts w:ascii="宋体" w:hAnsi="Times New Roman"/>
      <w:sz w:val="18"/>
    </w:rPr>
  </w:style>
  <w:style w:type="paragraph" w:customStyle="1" w:styleId="afff4">
    <w:name w:val="列项——"/>
    <w:rsid w:val="00F32780"/>
    <w:pPr>
      <w:widowControl w:val="0"/>
      <w:numPr>
        <w:numId w:val="28"/>
      </w:numPr>
      <w:jc w:val="both"/>
    </w:pPr>
    <w:rPr>
      <w:rFonts w:ascii="宋体" w:hAnsi="宋体"/>
      <w:sz w:val="21"/>
    </w:rPr>
  </w:style>
  <w:style w:type="paragraph" w:customStyle="1" w:styleId="affffffff2">
    <w:name w:val="列项·"/>
    <w:basedOn w:val="affffb"/>
    <w:rsid w:val="00F32780"/>
    <w:pPr>
      <w:tabs>
        <w:tab w:val="left" w:pos="840"/>
      </w:tabs>
    </w:pPr>
  </w:style>
  <w:style w:type="paragraph" w:customStyle="1" w:styleId="affffffff3">
    <w:name w:val="目次、索引正文"/>
    <w:rsid w:val="00F32780"/>
    <w:pPr>
      <w:spacing w:line="320" w:lineRule="exact"/>
      <w:jc w:val="both"/>
    </w:pPr>
    <w:rPr>
      <w:rFonts w:ascii="宋体" w:hAnsi="Times New Roman"/>
      <w:sz w:val="21"/>
    </w:rPr>
  </w:style>
  <w:style w:type="paragraph" w:customStyle="1" w:styleId="210">
    <w:name w:val="目录 21"/>
    <w:basedOn w:val="afff5"/>
    <w:next w:val="afff5"/>
    <w:autoRedefine/>
    <w:semiHidden/>
    <w:rsid w:val="00F32780"/>
    <w:pPr>
      <w:adjustRightInd/>
      <w:spacing w:line="240" w:lineRule="auto"/>
      <w:jc w:val="left"/>
    </w:pPr>
    <w:rPr>
      <w:bCs/>
      <w:iCs/>
    </w:rPr>
  </w:style>
  <w:style w:type="paragraph" w:customStyle="1" w:styleId="31">
    <w:name w:val="目录 31"/>
    <w:basedOn w:val="afff5"/>
    <w:next w:val="afff5"/>
    <w:autoRedefine/>
    <w:semiHidden/>
    <w:rsid w:val="00F32780"/>
    <w:pPr>
      <w:spacing w:line="240" w:lineRule="auto"/>
    </w:pPr>
    <w:rPr>
      <w:rFonts w:ascii="宋体" w:hAnsi="宋体"/>
      <w:iCs/>
    </w:rPr>
  </w:style>
  <w:style w:type="paragraph" w:customStyle="1" w:styleId="41">
    <w:name w:val="目录 41"/>
    <w:basedOn w:val="afff5"/>
    <w:next w:val="afff5"/>
    <w:autoRedefine/>
    <w:semiHidden/>
    <w:rsid w:val="00F32780"/>
    <w:pPr>
      <w:adjustRightInd/>
      <w:spacing w:line="240" w:lineRule="auto"/>
      <w:jc w:val="left"/>
    </w:pPr>
  </w:style>
  <w:style w:type="paragraph" w:customStyle="1" w:styleId="51">
    <w:name w:val="目录 51"/>
    <w:basedOn w:val="afff5"/>
    <w:next w:val="afff5"/>
    <w:autoRedefine/>
    <w:semiHidden/>
    <w:rsid w:val="00F32780"/>
    <w:pPr>
      <w:spacing w:line="240" w:lineRule="auto"/>
    </w:pPr>
    <w:rPr>
      <w:rFonts w:ascii="宋体" w:hAnsi="宋体"/>
    </w:rPr>
  </w:style>
  <w:style w:type="paragraph" w:customStyle="1" w:styleId="61">
    <w:name w:val="目录 61"/>
    <w:basedOn w:val="afff5"/>
    <w:next w:val="afff5"/>
    <w:autoRedefine/>
    <w:semiHidden/>
    <w:rsid w:val="00F32780"/>
    <w:pPr>
      <w:adjustRightInd/>
      <w:spacing w:line="240" w:lineRule="auto"/>
      <w:jc w:val="left"/>
    </w:pPr>
  </w:style>
  <w:style w:type="paragraph" w:customStyle="1" w:styleId="71">
    <w:name w:val="目录 71"/>
    <w:basedOn w:val="61"/>
    <w:autoRedefine/>
    <w:semiHidden/>
    <w:rsid w:val="00F32780"/>
    <w:pPr>
      <w:ind w:left="1260"/>
    </w:pPr>
  </w:style>
  <w:style w:type="paragraph" w:customStyle="1" w:styleId="81">
    <w:name w:val="目录 81"/>
    <w:basedOn w:val="71"/>
    <w:autoRedefine/>
    <w:semiHidden/>
    <w:rsid w:val="00F32780"/>
    <w:pPr>
      <w:ind w:left="1470"/>
    </w:pPr>
  </w:style>
  <w:style w:type="paragraph" w:customStyle="1" w:styleId="91">
    <w:name w:val="目录 91"/>
    <w:basedOn w:val="81"/>
    <w:autoRedefine/>
    <w:semiHidden/>
    <w:rsid w:val="00F32780"/>
    <w:pPr>
      <w:ind w:left="1680"/>
    </w:pPr>
  </w:style>
  <w:style w:type="paragraph" w:customStyle="1" w:styleId="affffffff4">
    <w:name w:val="其他标准称谓"/>
    <w:rsid w:val="00F32780"/>
    <w:pPr>
      <w:spacing w:line="0" w:lineRule="atLeast"/>
      <w:jc w:val="distribute"/>
    </w:pPr>
    <w:rPr>
      <w:rFonts w:ascii="黑体" w:eastAsia="黑体" w:hAnsi="宋体"/>
      <w:sz w:val="52"/>
    </w:rPr>
  </w:style>
  <w:style w:type="paragraph" w:customStyle="1" w:styleId="affffffff5">
    <w:name w:val="其他发布部门"/>
    <w:basedOn w:val="afffffff"/>
    <w:rsid w:val="00F32780"/>
    <w:pPr>
      <w:framePr w:wrap="around"/>
      <w:spacing w:line="0" w:lineRule="atLeast"/>
    </w:pPr>
    <w:rPr>
      <w:rFonts w:ascii="黑体" w:eastAsia="黑体"/>
      <w:b w:val="0"/>
    </w:rPr>
  </w:style>
  <w:style w:type="paragraph" w:customStyle="1" w:styleId="affb">
    <w:name w:val="前言标题"/>
    <w:next w:val="afff5"/>
    <w:rsid w:val="00F32780"/>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F32780"/>
    <w:pPr>
      <w:numPr>
        <w:ilvl w:val="4"/>
        <w:numId w:val="31"/>
      </w:numPr>
      <w:adjustRightInd/>
      <w:spacing w:line="240" w:lineRule="auto"/>
    </w:pPr>
    <w:rPr>
      <w:rFonts w:ascii="宋体" w:hAnsi="宋体"/>
      <w:szCs w:val="24"/>
    </w:rPr>
  </w:style>
  <w:style w:type="paragraph" w:customStyle="1" w:styleId="affffffff6">
    <w:name w:val="实施日期"/>
    <w:basedOn w:val="afffffff0"/>
    <w:rsid w:val="00F32780"/>
    <w:pPr>
      <w:framePr w:hSpace="0" w:wrap="around" w:xAlign="right"/>
      <w:jc w:val="right"/>
    </w:pPr>
  </w:style>
  <w:style w:type="paragraph" w:customStyle="1" w:styleId="a3">
    <w:name w:val="四级无标题条"/>
    <w:basedOn w:val="afff5"/>
    <w:rsid w:val="00F32780"/>
    <w:pPr>
      <w:numPr>
        <w:ilvl w:val="5"/>
        <w:numId w:val="31"/>
      </w:numPr>
      <w:adjustRightInd/>
      <w:spacing w:line="240" w:lineRule="auto"/>
    </w:pPr>
    <w:rPr>
      <w:rFonts w:ascii="宋体" w:hAnsi="宋体"/>
      <w:szCs w:val="24"/>
    </w:rPr>
  </w:style>
  <w:style w:type="paragraph" w:styleId="affffffff7">
    <w:name w:val="table of figures"/>
    <w:basedOn w:val="afff5"/>
    <w:next w:val="afff5"/>
    <w:semiHidden/>
    <w:rsid w:val="00F32780"/>
    <w:pPr>
      <w:adjustRightInd/>
      <w:spacing w:line="240" w:lineRule="auto"/>
      <w:jc w:val="left"/>
    </w:pPr>
    <w:rPr>
      <w:szCs w:val="24"/>
    </w:rPr>
  </w:style>
  <w:style w:type="paragraph" w:customStyle="1" w:styleId="affffffff8">
    <w:name w:val="文献分类号"/>
    <w:rsid w:val="00F32780"/>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9">
    <w:name w:val="无标题条"/>
    <w:next w:val="affffb"/>
    <w:rsid w:val="00F32780"/>
    <w:pPr>
      <w:jc w:val="both"/>
    </w:pPr>
    <w:rPr>
      <w:rFonts w:ascii="宋体" w:hAnsi="宋体"/>
      <w:sz w:val="21"/>
    </w:rPr>
  </w:style>
  <w:style w:type="paragraph" w:customStyle="1" w:styleId="a4">
    <w:name w:val="五级无标题条"/>
    <w:basedOn w:val="afff5"/>
    <w:rsid w:val="00F32780"/>
    <w:pPr>
      <w:numPr>
        <w:ilvl w:val="6"/>
        <w:numId w:val="31"/>
      </w:numPr>
      <w:adjustRightInd/>
    </w:pPr>
    <w:rPr>
      <w:szCs w:val="24"/>
    </w:rPr>
  </w:style>
  <w:style w:type="character" w:styleId="affffffffa">
    <w:name w:val="page number"/>
    <w:rsid w:val="00F32780"/>
    <w:rPr>
      <w:rFonts w:ascii="宋体" w:eastAsia="宋体" w:hAnsi="Times New Roman"/>
      <w:sz w:val="18"/>
    </w:rPr>
  </w:style>
  <w:style w:type="paragraph" w:customStyle="1" w:styleId="a0">
    <w:name w:val="一级无标题条"/>
    <w:basedOn w:val="afff5"/>
    <w:rsid w:val="00F32780"/>
    <w:pPr>
      <w:numPr>
        <w:ilvl w:val="2"/>
        <w:numId w:val="31"/>
      </w:numPr>
      <w:adjustRightInd/>
      <w:spacing w:before="10" w:after="10" w:line="240" w:lineRule="auto"/>
    </w:pPr>
    <w:rPr>
      <w:rFonts w:ascii="宋体" w:hAnsi="宋体"/>
      <w:szCs w:val="24"/>
    </w:rPr>
  </w:style>
  <w:style w:type="paragraph" w:styleId="affffffffb">
    <w:name w:val="Normal Indent"/>
    <w:basedOn w:val="afff5"/>
    <w:rsid w:val="00F32780"/>
    <w:pPr>
      <w:ind w:firstLine="420"/>
    </w:pPr>
  </w:style>
  <w:style w:type="paragraph" w:customStyle="1" w:styleId="affffffffc">
    <w:name w:val="注:后续"/>
    <w:rsid w:val="00F32780"/>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rsid w:val="00F32780"/>
    <w:pPr>
      <w:ind w:leftChars="0" w:left="1406" w:firstLineChars="0" w:hanging="499"/>
    </w:pPr>
  </w:style>
  <w:style w:type="paragraph" w:customStyle="1" w:styleId="affffffffe">
    <w:name w:val="标准文件_一级无标题"/>
    <w:basedOn w:val="affd"/>
    <w:qFormat/>
    <w:rsid w:val="00F32780"/>
    <w:pPr>
      <w:spacing w:beforeLines="0" w:before="0" w:afterLines="0" w:after="0"/>
      <w:outlineLvl w:val="9"/>
    </w:pPr>
    <w:rPr>
      <w:rFonts w:ascii="宋体" w:eastAsia="宋体"/>
    </w:rPr>
  </w:style>
  <w:style w:type="paragraph" w:customStyle="1" w:styleId="afffffffff">
    <w:name w:val="标准文件_五级无标题"/>
    <w:basedOn w:val="afff1"/>
    <w:qFormat/>
    <w:rsid w:val="00F32780"/>
    <w:pPr>
      <w:spacing w:beforeLines="0" w:before="0" w:afterLines="0" w:after="0"/>
      <w:outlineLvl w:val="9"/>
    </w:pPr>
    <w:rPr>
      <w:rFonts w:ascii="宋体" w:eastAsia="宋体"/>
    </w:rPr>
  </w:style>
  <w:style w:type="paragraph" w:customStyle="1" w:styleId="afffffffff0">
    <w:name w:val="标准文件_三级无标题"/>
    <w:basedOn w:val="afff"/>
    <w:qFormat/>
    <w:rsid w:val="00F32780"/>
    <w:pPr>
      <w:spacing w:beforeLines="0" w:before="0" w:afterLines="0" w:after="0"/>
      <w:outlineLvl w:val="9"/>
    </w:pPr>
    <w:rPr>
      <w:rFonts w:ascii="宋体" w:eastAsia="宋体"/>
    </w:rPr>
  </w:style>
  <w:style w:type="paragraph" w:customStyle="1" w:styleId="afffffffff1">
    <w:name w:val="标准文件_二级无标题"/>
    <w:basedOn w:val="affe"/>
    <w:qFormat/>
    <w:rsid w:val="00F32780"/>
    <w:pPr>
      <w:spacing w:beforeLines="0" w:before="0" w:afterLines="0" w:after="0"/>
      <w:outlineLvl w:val="9"/>
    </w:pPr>
    <w:rPr>
      <w:rFonts w:ascii="宋体" w:eastAsia="宋体"/>
    </w:rPr>
  </w:style>
  <w:style w:type="paragraph" w:customStyle="1" w:styleId="afffffffff2">
    <w:name w:val="标准_四级无标题"/>
    <w:basedOn w:val="afff0"/>
    <w:next w:val="affffb"/>
    <w:qFormat/>
    <w:rsid w:val="00F32780"/>
    <w:rPr>
      <w:rFonts w:eastAsia="宋体"/>
    </w:rPr>
  </w:style>
  <w:style w:type="paragraph" w:customStyle="1" w:styleId="afffffffff3">
    <w:name w:val="标准文件_四级无标题"/>
    <w:basedOn w:val="afff0"/>
    <w:qFormat/>
    <w:rsid w:val="00F32780"/>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b"/>
    <w:rsid w:val="00F32780"/>
    <w:pPr>
      <w:numPr>
        <w:numId w:val="2"/>
      </w:numPr>
      <w:ind w:firstLineChars="0" w:firstLine="0"/>
    </w:pPr>
    <w:rPr>
      <w:rFonts w:cs="Arial"/>
      <w:szCs w:val="28"/>
    </w:rPr>
  </w:style>
  <w:style w:type="paragraph" w:customStyle="1" w:styleId="ae">
    <w:name w:val="标准文件_小写罗马数字编号列项"/>
    <w:basedOn w:val="affffb"/>
    <w:rsid w:val="00F32780"/>
    <w:pPr>
      <w:numPr>
        <w:numId w:val="15"/>
      </w:numPr>
      <w:ind w:firstLineChars="0" w:firstLine="0"/>
    </w:pPr>
    <w:rPr>
      <w:rFonts w:cs="Arial"/>
      <w:szCs w:val="28"/>
    </w:rPr>
  </w:style>
  <w:style w:type="paragraph" w:customStyle="1" w:styleId="afffffffff4">
    <w:name w:val="标准文件_附录标题"/>
    <w:basedOn w:val="aff3"/>
    <w:qFormat/>
    <w:rsid w:val="00F32780"/>
    <w:pPr>
      <w:numPr>
        <w:numId w:val="0"/>
      </w:numPr>
      <w:spacing w:after="280"/>
      <w:outlineLvl w:val="9"/>
    </w:pPr>
  </w:style>
  <w:style w:type="paragraph" w:customStyle="1" w:styleId="afffffffff5">
    <w:name w:val="标准文件_二级项"/>
    <w:rsid w:val="00F32780"/>
    <w:rPr>
      <w:rFonts w:ascii="宋体" w:hAnsi="Times New Roman"/>
      <w:sz w:val="21"/>
    </w:rPr>
  </w:style>
  <w:style w:type="paragraph" w:customStyle="1" w:styleId="af3">
    <w:name w:val="标准文件_三级项"/>
    <w:basedOn w:val="afff5"/>
    <w:rsid w:val="00F32780"/>
    <w:pPr>
      <w:numPr>
        <w:ilvl w:val="2"/>
        <w:numId w:val="16"/>
      </w:numPr>
      <w:spacing w:line="-300" w:lineRule="auto"/>
    </w:pPr>
    <w:rPr>
      <w:rFonts w:ascii="Times New Roman" w:hAnsi="Times New Roman"/>
    </w:rPr>
  </w:style>
  <w:style w:type="paragraph" w:customStyle="1" w:styleId="affa">
    <w:name w:val="图表脚注说明"/>
    <w:basedOn w:val="afff5"/>
    <w:next w:val="affffb"/>
    <w:rsid w:val="00F32780"/>
    <w:pPr>
      <w:numPr>
        <w:numId w:val="30"/>
      </w:numPr>
      <w:adjustRightInd/>
      <w:spacing w:line="240" w:lineRule="auto"/>
    </w:pPr>
    <w:rPr>
      <w:rFonts w:ascii="宋体" w:hAnsi="Times New Roman"/>
      <w:sz w:val="18"/>
      <w:szCs w:val="18"/>
    </w:rPr>
  </w:style>
  <w:style w:type="paragraph" w:customStyle="1" w:styleId="af5">
    <w:name w:val="标准文件_字母编号列项（一级）"/>
    <w:rsid w:val="00F32780"/>
    <w:pPr>
      <w:numPr>
        <w:numId w:val="27"/>
      </w:numPr>
      <w:jc w:val="both"/>
    </w:pPr>
    <w:rPr>
      <w:rFonts w:ascii="宋体" w:hAnsi="Times New Roman"/>
      <w:sz w:val="21"/>
    </w:rPr>
  </w:style>
  <w:style w:type="paragraph" w:customStyle="1" w:styleId="afffffffff6">
    <w:name w:val="标准文件_索引字母"/>
    <w:next w:val="affffb"/>
    <w:qFormat/>
    <w:rsid w:val="00F32780"/>
    <w:pPr>
      <w:jc w:val="center"/>
    </w:pPr>
    <w:rPr>
      <w:rFonts w:ascii="宋体" w:eastAsia="Times New Roman" w:hAnsi="宋体"/>
      <w:b/>
      <w:kern w:val="2"/>
      <w:sz w:val="21"/>
    </w:rPr>
  </w:style>
  <w:style w:type="paragraph" w:customStyle="1" w:styleId="afffffffff7">
    <w:name w:val="标准文件_附录前"/>
    <w:next w:val="affffb"/>
    <w:qFormat/>
    <w:rsid w:val="00F32780"/>
    <w:pPr>
      <w:spacing w:line="20" w:lineRule="atLeast"/>
      <w:ind w:firstLine="200"/>
    </w:pPr>
    <w:rPr>
      <w:rFonts w:ascii="宋体" w:hAnsi="宋体"/>
      <w:kern w:val="2"/>
      <w:sz w:val="10"/>
    </w:rPr>
  </w:style>
  <w:style w:type="paragraph" w:customStyle="1" w:styleId="afffffffff8">
    <w:name w:val="标准文件_正文标准名称"/>
    <w:qFormat/>
    <w:rsid w:val="00F32780"/>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b"/>
    <w:qFormat/>
    <w:rsid w:val="00F32780"/>
    <w:pPr>
      <w:ind w:firstLineChars="0" w:firstLine="0"/>
      <w:jc w:val="center"/>
    </w:pPr>
    <w:rPr>
      <w:sz w:val="18"/>
    </w:rPr>
  </w:style>
  <w:style w:type="paragraph" w:customStyle="1" w:styleId="afff2">
    <w:name w:val="标准文件_注："/>
    <w:next w:val="affffb"/>
    <w:rsid w:val="00F32780"/>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F32780"/>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a"/>
    <w:rsid w:val="00F32780"/>
    <w:pPr>
      <w:widowControl w:val="0"/>
      <w:numPr>
        <w:numId w:val="11"/>
      </w:numPr>
      <w:jc w:val="both"/>
    </w:pPr>
    <w:rPr>
      <w:rFonts w:ascii="宋体" w:hAnsi="Times New Roman"/>
      <w:sz w:val="18"/>
      <w:szCs w:val="18"/>
    </w:rPr>
  </w:style>
  <w:style w:type="paragraph" w:customStyle="1" w:styleId="afa">
    <w:name w:val="标准文件_示例×："/>
    <w:basedOn w:val="afff5"/>
    <w:next w:val="afffffffffa"/>
    <w:qFormat/>
    <w:rsid w:val="00F32780"/>
    <w:pPr>
      <w:widowControl/>
      <w:numPr>
        <w:numId w:val="12"/>
      </w:numPr>
      <w:adjustRightInd/>
      <w:spacing w:line="240" w:lineRule="auto"/>
    </w:pPr>
    <w:rPr>
      <w:rFonts w:ascii="宋体" w:hAnsi="Times New Roman"/>
      <w:kern w:val="0"/>
      <w:sz w:val="18"/>
      <w:szCs w:val="18"/>
    </w:rPr>
  </w:style>
  <w:style w:type="character" w:customStyle="1" w:styleId="Char">
    <w:name w:val="标准文件_段 Char"/>
    <w:link w:val="affffb"/>
    <w:rsid w:val="00DB286E"/>
    <w:rPr>
      <w:rFonts w:ascii="Times New Roman" w:hAnsi="Times New Roman"/>
      <w:noProof/>
      <w:sz w:val="21"/>
    </w:rPr>
  </w:style>
  <w:style w:type="paragraph" w:customStyle="1" w:styleId="afffffffffb">
    <w:name w:val="标准文件_表格续"/>
    <w:basedOn w:val="affffb"/>
    <w:next w:val="affffb"/>
    <w:qFormat/>
    <w:rsid w:val="00F32780"/>
    <w:pPr>
      <w:jc w:val="center"/>
    </w:pPr>
    <w:rPr>
      <w:rFonts w:ascii="黑体" w:eastAsia="黑体" w:hAnsi="黑体"/>
    </w:rPr>
  </w:style>
  <w:style w:type="paragraph" w:styleId="11">
    <w:name w:val="toc 1"/>
    <w:basedOn w:val="afff5"/>
    <w:next w:val="afff5"/>
    <w:autoRedefine/>
    <w:uiPriority w:val="39"/>
    <w:unhideWhenUsed/>
    <w:rsid w:val="00F32780"/>
    <w:rPr>
      <w:rFonts w:ascii="宋体"/>
    </w:rPr>
  </w:style>
  <w:style w:type="table" w:styleId="afffffffffc">
    <w:name w:val="Table Grid"/>
    <w:basedOn w:val="afff7"/>
    <w:uiPriority w:val="39"/>
    <w:rsid w:val="00F327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d">
    <w:name w:val="Placeholder Text"/>
    <w:basedOn w:val="afff6"/>
    <w:uiPriority w:val="99"/>
    <w:semiHidden/>
    <w:rsid w:val="00F32780"/>
    <w:rPr>
      <w:color w:val="808080"/>
    </w:rPr>
  </w:style>
  <w:style w:type="paragraph" w:customStyle="1" w:styleId="2">
    <w:name w:val="标准文件_二级项2"/>
    <w:basedOn w:val="affffb"/>
    <w:qFormat/>
    <w:rsid w:val="00F32780"/>
    <w:pPr>
      <w:numPr>
        <w:ilvl w:val="1"/>
        <w:numId w:val="16"/>
      </w:numPr>
      <w:ind w:firstLineChars="0" w:firstLine="0"/>
    </w:pPr>
  </w:style>
  <w:style w:type="paragraph" w:customStyle="1" w:styleId="21">
    <w:name w:val="标准文件_三级项2"/>
    <w:basedOn w:val="affffb"/>
    <w:qFormat/>
    <w:rsid w:val="00F32780"/>
    <w:pPr>
      <w:numPr>
        <w:numId w:val="10"/>
      </w:numPr>
      <w:spacing w:line="300" w:lineRule="exact"/>
      <w:ind w:firstLineChars="0"/>
    </w:pPr>
  </w:style>
  <w:style w:type="paragraph" w:customStyle="1" w:styleId="20">
    <w:name w:val="标准文件_一级项2"/>
    <w:basedOn w:val="affffb"/>
    <w:qFormat/>
    <w:rsid w:val="00F32780"/>
    <w:pPr>
      <w:numPr>
        <w:numId w:val="17"/>
      </w:numPr>
      <w:spacing w:line="300" w:lineRule="exact"/>
      <w:ind w:firstLineChars="0"/>
    </w:pPr>
  </w:style>
  <w:style w:type="paragraph" w:customStyle="1" w:styleId="afffffffffe">
    <w:name w:val="标准文件_提示"/>
    <w:basedOn w:val="affffb"/>
    <w:next w:val="affffb"/>
    <w:qFormat/>
    <w:rsid w:val="00F32780"/>
    <w:pPr>
      <w:ind w:firstLine="420"/>
    </w:pPr>
    <w:rPr>
      <w:rFonts w:ascii="黑体" w:eastAsia="黑体"/>
    </w:rPr>
  </w:style>
  <w:style w:type="character" w:customStyle="1" w:styleId="affffffffff">
    <w:name w:val="标准文件_来源"/>
    <w:basedOn w:val="afff6"/>
    <w:uiPriority w:val="1"/>
    <w:qFormat/>
    <w:rsid w:val="00F32780"/>
    <w:rPr>
      <w:rFonts w:eastAsia="宋体"/>
      <w:sz w:val="21"/>
    </w:rPr>
  </w:style>
  <w:style w:type="paragraph" w:customStyle="1" w:styleId="affffffffff0">
    <w:name w:val="标准文件_图表说明"/>
    <w:qFormat/>
    <w:rsid w:val="00F32780"/>
    <w:pPr>
      <w:spacing w:line="276" w:lineRule="auto"/>
      <w:ind w:firstLine="420"/>
    </w:pPr>
    <w:rPr>
      <w:rFonts w:ascii="宋体" w:hAnsi="宋体"/>
      <w:kern w:val="2"/>
      <w:sz w:val="18"/>
    </w:rPr>
  </w:style>
  <w:style w:type="paragraph" w:customStyle="1" w:styleId="affffffffff1">
    <w:name w:val="其他发布日期"/>
    <w:basedOn w:val="afffffff0"/>
    <w:rsid w:val="00F32780"/>
    <w:pPr>
      <w:framePr w:w="3997" w:h="471" w:hRule="exact" w:hSpace="0" w:vSpace="181" w:wrap="around" w:vAnchor="page" w:hAnchor="page" w:x="1419" w:y="14097"/>
    </w:pPr>
  </w:style>
  <w:style w:type="paragraph" w:customStyle="1" w:styleId="affffffffff2">
    <w:name w:val="其他实施日期"/>
    <w:basedOn w:val="affffffff6"/>
    <w:rsid w:val="00F32780"/>
    <w:pPr>
      <w:framePr w:w="3997" w:h="471" w:hRule="exact" w:vSpace="181" w:wrap="around" w:vAnchor="page" w:hAnchor="page" w:x="7089" w:y="14097"/>
    </w:pPr>
  </w:style>
  <w:style w:type="paragraph" w:customStyle="1" w:styleId="affffffffff3">
    <w:name w:val="标准文件_文件编号"/>
    <w:basedOn w:val="affffb"/>
    <w:qFormat/>
    <w:rsid w:val="00F32780"/>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4">
    <w:name w:val="标准文件_替换文件编号"/>
    <w:basedOn w:val="affffffffff3"/>
    <w:qFormat/>
    <w:rsid w:val="00F32780"/>
    <w:pPr>
      <w:framePr w:wrap="auto"/>
      <w:spacing w:before="57"/>
    </w:pPr>
    <w:rPr>
      <w:sz w:val="21"/>
    </w:rPr>
  </w:style>
  <w:style w:type="paragraph" w:customStyle="1" w:styleId="affffffffff5">
    <w:name w:val="标准文件_文件名称"/>
    <w:basedOn w:val="affffb"/>
    <w:next w:val="affffb"/>
    <w:qFormat/>
    <w:rsid w:val="00F32780"/>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32">
    <w:name w:val="toc 3"/>
    <w:basedOn w:val="afff5"/>
    <w:next w:val="afff5"/>
    <w:autoRedefine/>
    <w:uiPriority w:val="39"/>
    <w:unhideWhenUsed/>
    <w:rsid w:val="00F32780"/>
    <w:pPr>
      <w:spacing w:line="300" w:lineRule="exact"/>
      <w:ind w:left="420"/>
    </w:pPr>
    <w:rPr>
      <w:rFonts w:ascii="宋体"/>
    </w:rPr>
  </w:style>
  <w:style w:type="paragraph" w:styleId="42">
    <w:name w:val="toc 4"/>
    <w:basedOn w:val="afff5"/>
    <w:next w:val="afff5"/>
    <w:autoRedefine/>
    <w:uiPriority w:val="39"/>
    <w:unhideWhenUsed/>
    <w:rsid w:val="00F32780"/>
    <w:pPr>
      <w:tabs>
        <w:tab w:val="right" w:leader="dot" w:pos="9344"/>
      </w:tabs>
      <w:spacing w:line="300" w:lineRule="exact"/>
      <w:ind w:left="629"/>
    </w:pPr>
    <w:rPr>
      <w:rFonts w:ascii="宋体"/>
    </w:rPr>
  </w:style>
  <w:style w:type="paragraph" w:styleId="52">
    <w:name w:val="toc 5"/>
    <w:basedOn w:val="afff5"/>
    <w:next w:val="afff5"/>
    <w:autoRedefine/>
    <w:uiPriority w:val="39"/>
    <w:unhideWhenUsed/>
    <w:rsid w:val="00F32780"/>
    <w:pPr>
      <w:ind w:left="839"/>
    </w:pPr>
    <w:rPr>
      <w:rFonts w:ascii="宋体"/>
    </w:rPr>
  </w:style>
  <w:style w:type="paragraph" w:styleId="62">
    <w:name w:val="toc 6"/>
    <w:basedOn w:val="afff5"/>
    <w:next w:val="afff5"/>
    <w:autoRedefine/>
    <w:uiPriority w:val="39"/>
    <w:unhideWhenUsed/>
    <w:rsid w:val="00F32780"/>
    <w:pPr>
      <w:spacing w:line="300" w:lineRule="exact"/>
      <w:ind w:left="1049"/>
    </w:pPr>
    <w:rPr>
      <w:rFonts w:ascii="宋体"/>
    </w:rPr>
  </w:style>
  <w:style w:type="paragraph" w:styleId="72">
    <w:name w:val="toc 7"/>
    <w:basedOn w:val="afff5"/>
    <w:next w:val="afff5"/>
    <w:autoRedefine/>
    <w:uiPriority w:val="39"/>
    <w:unhideWhenUsed/>
    <w:rsid w:val="00F32780"/>
    <w:pPr>
      <w:tabs>
        <w:tab w:val="right" w:leader="dot" w:pos="9344"/>
      </w:tabs>
      <w:spacing w:line="300" w:lineRule="exact"/>
      <w:ind w:left="1259"/>
    </w:pPr>
    <w:rPr>
      <w:rFonts w:ascii="宋体"/>
    </w:rPr>
  </w:style>
  <w:style w:type="paragraph" w:customStyle="1" w:styleId="af8">
    <w:name w:val="标准文件_附录图标号"/>
    <w:basedOn w:val="affffb"/>
    <w:next w:val="affffb"/>
    <w:qFormat/>
    <w:rsid w:val="00F32780"/>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b"/>
    <w:next w:val="affffb"/>
    <w:qFormat/>
    <w:rsid w:val="00F32780"/>
    <w:pPr>
      <w:numPr>
        <w:numId w:val="4"/>
      </w:numPr>
      <w:spacing w:line="14" w:lineRule="exact"/>
      <w:ind w:firstLineChars="0" w:firstLine="0"/>
      <w:jc w:val="center"/>
    </w:pPr>
    <w:rPr>
      <w:rFonts w:eastAsia="黑体"/>
      <w:vanish/>
      <w:sz w:val="2"/>
    </w:rPr>
  </w:style>
  <w:style w:type="paragraph" w:styleId="24">
    <w:name w:val="toc 2"/>
    <w:basedOn w:val="afff5"/>
    <w:next w:val="afff5"/>
    <w:autoRedefine/>
    <w:uiPriority w:val="39"/>
    <w:unhideWhenUsed/>
    <w:rsid w:val="00F32780"/>
    <w:pPr>
      <w:tabs>
        <w:tab w:val="right" w:leader="dot" w:pos="9344"/>
      </w:tabs>
      <w:spacing w:line="300" w:lineRule="exact"/>
      <w:ind w:left="210"/>
    </w:pPr>
    <w:rPr>
      <w:rFonts w:ascii="宋体"/>
    </w:rPr>
  </w:style>
  <w:style w:type="paragraph" w:customStyle="1" w:styleId="a7">
    <w:name w:val="标准文件_引言一级条标题"/>
    <w:basedOn w:val="affffb"/>
    <w:next w:val="affffb"/>
    <w:qFormat/>
    <w:rsid w:val="00F32780"/>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b"/>
    <w:next w:val="affffb"/>
    <w:qFormat/>
    <w:rsid w:val="00F32780"/>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b"/>
    <w:next w:val="affffb"/>
    <w:qFormat/>
    <w:rsid w:val="00F32780"/>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b"/>
    <w:next w:val="affffb"/>
    <w:qFormat/>
    <w:rsid w:val="00F32780"/>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b"/>
    <w:next w:val="affffb"/>
    <w:qFormat/>
    <w:rsid w:val="00F32780"/>
    <w:pPr>
      <w:numPr>
        <w:ilvl w:val="5"/>
        <w:numId w:val="18"/>
      </w:numPr>
      <w:spacing w:beforeLines="50" w:before="50" w:afterLines="50" w:after="50"/>
      <w:ind w:firstLineChars="0"/>
    </w:pPr>
    <w:rPr>
      <w:rFonts w:ascii="黑体" w:eastAsia="黑体"/>
    </w:rPr>
  </w:style>
  <w:style w:type="paragraph" w:customStyle="1" w:styleId="affffffffff6">
    <w:name w:val="标准文件_注后"/>
    <w:basedOn w:val="affffb"/>
    <w:qFormat/>
    <w:rsid w:val="00F32780"/>
    <w:pPr>
      <w:ind w:left="811" w:firstLineChars="0" w:firstLine="0"/>
    </w:pPr>
    <w:rPr>
      <w:sz w:val="18"/>
    </w:rPr>
  </w:style>
  <w:style w:type="paragraph" w:customStyle="1" w:styleId="X">
    <w:name w:val="标准文件_注X后"/>
    <w:basedOn w:val="affffb"/>
    <w:qFormat/>
    <w:rsid w:val="00F32780"/>
    <w:pPr>
      <w:ind w:left="811" w:firstLineChars="0" w:firstLine="0"/>
    </w:pPr>
    <w:rPr>
      <w:sz w:val="18"/>
    </w:rPr>
  </w:style>
  <w:style w:type="paragraph" w:customStyle="1" w:styleId="affffffffff7">
    <w:name w:val="标准文件_示例后"/>
    <w:basedOn w:val="affffb"/>
    <w:qFormat/>
    <w:rsid w:val="00F32780"/>
    <w:pPr>
      <w:ind w:left="964" w:firstLineChars="0" w:firstLine="0"/>
    </w:pPr>
    <w:rPr>
      <w:sz w:val="18"/>
    </w:rPr>
  </w:style>
  <w:style w:type="paragraph" w:customStyle="1" w:styleId="X0">
    <w:name w:val="标准文件_示例X后"/>
    <w:basedOn w:val="affffb"/>
    <w:link w:val="X1"/>
    <w:qFormat/>
    <w:rsid w:val="00F32780"/>
    <w:pPr>
      <w:ind w:left="1049" w:firstLineChars="0" w:firstLine="0"/>
    </w:pPr>
    <w:rPr>
      <w:sz w:val="18"/>
    </w:rPr>
  </w:style>
  <w:style w:type="character" w:customStyle="1" w:styleId="X1">
    <w:name w:val="标准文件_示例X后 字符"/>
    <w:basedOn w:val="Char"/>
    <w:link w:val="X0"/>
    <w:rsid w:val="00F32780"/>
    <w:rPr>
      <w:rFonts w:ascii="宋体" w:hAnsi="Times New Roman"/>
      <w:noProof/>
      <w:sz w:val="18"/>
    </w:rPr>
  </w:style>
  <w:style w:type="paragraph" w:customStyle="1" w:styleId="affffffffff8">
    <w:name w:val="标准文件_索引项"/>
    <w:basedOn w:val="affffb"/>
    <w:next w:val="affffb"/>
    <w:qFormat/>
    <w:rsid w:val="00F32780"/>
    <w:pPr>
      <w:tabs>
        <w:tab w:val="right" w:leader="dot" w:pos="9356"/>
      </w:tabs>
      <w:ind w:left="210" w:firstLineChars="0" w:hanging="210"/>
      <w:jc w:val="left"/>
    </w:pPr>
  </w:style>
  <w:style w:type="paragraph" w:customStyle="1" w:styleId="affffffffff9">
    <w:name w:val="标准文件_附录一级无标题"/>
    <w:basedOn w:val="aff4"/>
    <w:qFormat/>
    <w:rsid w:val="00F32780"/>
    <w:pPr>
      <w:spacing w:beforeLines="0" w:before="0" w:afterLines="0" w:after="0" w:line="276" w:lineRule="auto"/>
      <w:outlineLvl w:val="9"/>
    </w:pPr>
    <w:rPr>
      <w:rFonts w:ascii="宋体" w:eastAsia="宋体"/>
    </w:rPr>
  </w:style>
  <w:style w:type="paragraph" w:customStyle="1" w:styleId="affffffffffa">
    <w:name w:val="标准文件_附录二级无标题"/>
    <w:basedOn w:val="aff5"/>
    <w:rsid w:val="00F32780"/>
    <w:pPr>
      <w:spacing w:beforeLines="0" w:before="0" w:afterLines="0" w:after="0" w:line="276" w:lineRule="auto"/>
      <w:outlineLvl w:val="9"/>
    </w:pPr>
    <w:rPr>
      <w:rFonts w:ascii="宋体" w:eastAsia="宋体"/>
    </w:rPr>
  </w:style>
  <w:style w:type="paragraph" w:customStyle="1" w:styleId="affffffffffb">
    <w:name w:val="标准文件_附录三级无标题"/>
    <w:basedOn w:val="aff6"/>
    <w:qFormat/>
    <w:rsid w:val="00F32780"/>
    <w:pPr>
      <w:spacing w:beforeLines="0" w:before="0" w:afterLines="0" w:after="0" w:line="276" w:lineRule="auto"/>
      <w:outlineLvl w:val="9"/>
    </w:pPr>
    <w:rPr>
      <w:rFonts w:ascii="宋体" w:eastAsia="宋体"/>
    </w:rPr>
  </w:style>
  <w:style w:type="paragraph" w:customStyle="1" w:styleId="affffffffffc">
    <w:name w:val="标准文件_附录四级无标题"/>
    <w:basedOn w:val="aff7"/>
    <w:qFormat/>
    <w:rsid w:val="00F32780"/>
    <w:pPr>
      <w:spacing w:beforeLines="0" w:before="0" w:afterLines="0" w:after="0" w:line="276" w:lineRule="auto"/>
      <w:outlineLvl w:val="9"/>
    </w:pPr>
    <w:rPr>
      <w:rFonts w:ascii="宋体" w:eastAsia="宋体"/>
    </w:rPr>
  </w:style>
  <w:style w:type="paragraph" w:customStyle="1" w:styleId="affffffffffd">
    <w:name w:val="标准文件_附录五级无标题"/>
    <w:basedOn w:val="aff8"/>
    <w:qFormat/>
    <w:rsid w:val="00F32780"/>
    <w:pPr>
      <w:spacing w:beforeLines="0" w:before="0" w:afterLines="0" w:after="0" w:line="276" w:lineRule="auto"/>
      <w:outlineLvl w:val="9"/>
    </w:pPr>
    <w:rPr>
      <w:rFonts w:ascii="宋体" w:eastAsia="宋体"/>
    </w:rPr>
  </w:style>
  <w:style w:type="paragraph" w:customStyle="1" w:styleId="afffffffffa">
    <w:name w:val="标准文件_示例内容"/>
    <w:basedOn w:val="affffb"/>
    <w:qFormat/>
    <w:rsid w:val="00F32780"/>
    <w:pPr>
      <w:ind w:firstLine="420"/>
    </w:pPr>
    <w:rPr>
      <w:sz w:val="18"/>
    </w:rPr>
  </w:style>
  <w:style w:type="paragraph" w:customStyle="1" w:styleId="affffffffffe">
    <w:name w:val="标准文件_引言一级无标题"/>
    <w:basedOn w:val="a7"/>
    <w:next w:val="affffb"/>
    <w:qFormat/>
    <w:rsid w:val="00F32780"/>
    <w:pPr>
      <w:spacing w:beforeLines="0" w:before="0" w:afterLines="0" w:after="0" w:line="276" w:lineRule="auto"/>
    </w:pPr>
    <w:rPr>
      <w:rFonts w:ascii="宋体" w:eastAsia="宋体"/>
    </w:rPr>
  </w:style>
  <w:style w:type="paragraph" w:customStyle="1" w:styleId="afffffffffff">
    <w:name w:val="标准文件_引言二级无标题"/>
    <w:basedOn w:val="a8"/>
    <w:next w:val="affffb"/>
    <w:qFormat/>
    <w:rsid w:val="00F32780"/>
    <w:pPr>
      <w:spacing w:beforeLines="0" w:before="0" w:afterLines="0" w:after="0" w:line="276" w:lineRule="auto"/>
    </w:pPr>
    <w:rPr>
      <w:rFonts w:ascii="宋体" w:eastAsia="宋体"/>
    </w:rPr>
  </w:style>
  <w:style w:type="paragraph" w:customStyle="1" w:styleId="afffffffffff0">
    <w:name w:val="标准文件_引言三级无标题"/>
    <w:basedOn w:val="a9"/>
    <w:qFormat/>
    <w:rsid w:val="00F32780"/>
    <w:pPr>
      <w:spacing w:beforeLines="0" w:before="0" w:afterLines="0" w:after="0" w:line="276" w:lineRule="auto"/>
    </w:pPr>
    <w:rPr>
      <w:rFonts w:ascii="宋体" w:eastAsia="宋体"/>
    </w:rPr>
  </w:style>
  <w:style w:type="paragraph" w:customStyle="1" w:styleId="afffffffffff1">
    <w:name w:val="标准文件_引言四级无标题"/>
    <w:basedOn w:val="aa"/>
    <w:next w:val="affffb"/>
    <w:qFormat/>
    <w:rsid w:val="00F32780"/>
    <w:pPr>
      <w:spacing w:beforeLines="0" w:before="0" w:afterLines="0" w:after="0" w:line="276" w:lineRule="auto"/>
    </w:pPr>
    <w:rPr>
      <w:rFonts w:ascii="宋体" w:eastAsia="宋体"/>
    </w:rPr>
  </w:style>
  <w:style w:type="paragraph" w:customStyle="1" w:styleId="afffffffffff2">
    <w:name w:val="标准文件_引言五级无标题"/>
    <w:basedOn w:val="ab"/>
    <w:next w:val="affffb"/>
    <w:qFormat/>
    <w:rsid w:val="00F32780"/>
    <w:pPr>
      <w:spacing w:beforeLines="0" w:before="0" w:afterLines="0" w:after="0" w:line="276" w:lineRule="auto"/>
    </w:pPr>
    <w:rPr>
      <w:rFonts w:ascii="宋体" w:eastAsia="宋体"/>
    </w:rPr>
  </w:style>
  <w:style w:type="paragraph" w:customStyle="1" w:styleId="afffffffffff3">
    <w:name w:val="标准文件_索引标题"/>
    <w:basedOn w:val="afffff2"/>
    <w:next w:val="affffb"/>
    <w:qFormat/>
    <w:rsid w:val="00A33C67"/>
    <w:rPr>
      <w:rFonts w:hAnsi="黑体"/>
    </w:rPr>
  </w:style>
  <w:style w:type="paragraph" w:customStyle="1" w:styleId="afffffffffff4">
    <w:name w:val="标准文件_脚注内容"/>
    <w:basedOn w:val="affffb"/>
    <w:qFormat/>
    <w:rsid w:val="00F32780"/>
    <w:pPr>
      <w:ind w:leftChars="200" w:left="400" w:hangingChars="200" w:hanging="200"/>
    </w:pPr>
    <w:rPr>
      <w:sz w:val="15"/>
    </w:rPr>
  </w:style>
  <w:style w:type="paragraph" w:customStyle="1" w:styleId="afffffffffff5">
    <w:name w:val="标准文件_术语条一"/>
    <w:basedOn w:val="affffffffe"/>
    <w:next w:val="affffb"/>
    <w:qFormat/>
    <w:rsid w:val="00F32780"/>
  </w:style>
  <w:style w:type="paragraph" w:customStyle="1" w:styleId="afffffffffff6">
    <w:name w:val="标准文件_术语条二"/>
    <w:basedOn w:val="afffffffff1"/>
    <w:next w:val="affffb"/>
    <w:qFormat/>
    <w:rsid w:val="00F32780"/>
  </w:style>
  <w:style w:type="paragraph" w:customStyle="1" w:styleId="afffffffffff7">
    <w:name w:val="标准文件_术语条三"/>
    <w:basedOn w:val="afffffffff0"/>
    <w:next w:val="affffb"/>
    <w:qFormat/>
    <w:rsid w:val="00F32780"/>
  </w:style>
  <w:style w:type="paragraph" w:customStyle="1" w:styleId="afffffffffff8">
    <w:name w:val="标准文件_术语条四"/>
    <w:basedOn w:val="afffffffff3"/>
    <w:next w:val="affffb"/>
    <w:qFormat/>
    <w:rsid w:val="00F32780"/>
  </w:style>
  <w:style w:type="paragraph" w:customStyle="1" w:styleId="afffffffffff9">
    <w:name w:val="标准文件_术语条五"/>
    <w:basedOn w:val="afffffffff"/>
    <w:next w:val="affffb"/>
    <w:qFormat/>
    <w:rsid w:val="00F32780"/>
  </w:style>
  <w:style w:type="paragraph" w:customStyle="1" w:styleId="Default">
    <w:name w:val="Default"/>
    <w:rsid w:val="00F32780"/>
    <w:pPr>
      <w:widowControl w:val="0"/>
      <w:autoSpaceDE w:val="0"/>
      <w:autoSpaceDN w:val="0"/>
      <w:adjustRightInd w:val="0"/>
    </w:pPr>
    <w:rPr>
      <w:rFonts w:ascii="宋体" w:cs="宋体"/>
      <w:color w:val="000000"/>
      <w:sz w:val="24"/>
      <w:szCs w:val="24"/>
    </w:rPr>
  </w:style>
  <w:style w:type="character" w:customStyle="1" w:styleId="afffffffffffa">
    <w:name w:val="发布"/>
    <w:basedOn w:val="afff6"/>
    <w:rsid w:val="007B7453"/>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image" Target="media/image5.wmf"/><Relationship Id="rId39" Type="http://schemas.openxmlformats.org/officeDocument/2006/relationships/image" Target="media/image10.wmf"/><Relationship Id="rId21" Type="http://schemas.openxmlformats.org/officeDocument/2006/relationships/header" Target="header7.xml"/><Relationship Id="rId34" Type="http://schemas.openxmlformats.org/officeDocument/2006/relationships/image" Target="media/image8.wmf"/><Relationship Id="rId42" Type="http://schemas.openxmlformats.org/officeDocument/2006/relationships/oleObject" Target="embeddings/oleObject10.bin"/><Relationship Id="rId47" Type="http://schemas.openxmlformats.org/officeDocument/2006/relationships/oleObject" Target="embeddings/oleObject13.bin"/><Relationship Id="rId50" Type="http://schemas.openxmlformats.org/officeDocument/2006/relationships/image" Target="media/image15.jpg"/><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image" Target="media/image4.png"/><Relationship Id="rId33" Type="http://schemas.openxmlformats.org/officeDocument/2006/relationships/oleObject" Target="embeddings/oleObject5.bin"/><Relationship Id="rId38" Type="http://schemas.openxmlformats.org/officeDocument/2006/relationships/oleObject" Target="embeddings/oleObject8.bin"/><Relationship Id="rId46" Type="http://schemas.openxmlformats.org/officeDocument/2006/relationships/oleObject" Target="embeddings/oleObject12.bin"/><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image" Target="media/image6.wmf"/><Relationship Id="rId41" Type="http://schemas.openxmlformats.org/officeDocument/2006/relationships/image" Target="media/image11.wmf"/><Relationship Id="rId54"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3.png"/><Relationship Id="rId32" Type="http://schemas.openxmlformats.org/officeDocument/2006/relationships/oleObject" Target="embeddings/oleObject4.bin"/><Relationship Id="rId37" Type="http://schemas.openxmlformats.org/officeDocument/2006/relationships/image" Target="media/image9.wmf"/><Relationship Id="rId40" Type="http://schemas.openxmlformats.org/officeDocument/2006/relationships/oleObject" Target="embeddings/oleObject9.bin"/><Relationship Id="rId45" Type="http://schemas.openxmlformats.org/officeDocument/2006/relationships/image" Target="media/image13.wmf"/><Relationship Id="rId53"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oleObject" Target="embeddings/oleObject2.bin"/><Relationship Id="rId36" Type="http://schemas.openxmlformats.org/officeDocument/2006/relationships/oleObject" Target="embeddings/oleObject7.bin"/><Relationship Id="rId49" Type="http://schemas.openxmlformats.org/officeDocument/2006/relationships/image" Target="media/image14.png"/><Relationship Id="rId57"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image" Target="media/image7.wmf"/><Relationship Id="rId44" Type="http://schemas.openxmlformats.org/officeDocument/2006/relationships/oleObject" Target="embeddings/oleObject11.bin"/><Relationship Id="rId52" Type="http://schemas.openxmlformats.org/officeDocument/2006/relationships/header" Target="header9.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footer" Target="footer6.xml"/><Relationship Id="rId27" Type="http://schemas.openxmlformats.org/officeDocument/2006/relationships/oleObject" Target="embeddings/oleObject1.bin"/><Relationship Id="rId30" Type="http://schemas.openxmlformats.org/officeDocument/2006/relationships/oleObject" Target="embeddings/oleObject3.bin"/><Relationship Id="rId35" Type="http://schemas.openxmlformats.org/officeDocument/2006/relationships/oleObject" Target="embeddings/oleObject6.bin"/><Relationship Id="rId43" Type="http://schemas.openxmlformats.org/officeDocument/2006/relationships/image" Target="media/image12.wmf"/><Relationship Id="rId48" Type="http://schemas.openxmlformats.org/officeDocument/2006/relationships/oleObject" Target="embeddings/oleObject14.bin"/><Relationship Id="rId56" Type="http://schemas.openxmlformats.org/officeDocument/2006/relationships/glossaryDocument" Target="glossary/document.xml"/><Relationship Id="rId8" Type="http://schemas.openxmlformats.org/officeDocument/2006/relationships/image" Target="media/image1.png"/><Relationship Id="rId51" Type="http://schemas.openxmlformats.org/officeDocument/2006/relationships/header" Target="header8.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E5E51DC648141F99D61ABFC906BC89F"/>
        <w:category>
          <w:name w:val="常规"/>
          <w:gallery w:val="placeholder"/>
        </w:category>
        <w:types>
          <w:type w:val="bbPlcHdr"/>
        </w:types>
        <w:behaviors>
          <w:behavior w:val="content"/>
        </w:behaviors>
        <w:guid w:val="{C9663A8F-B56F-4F84-982F-8CA64F520A0C}"/>
      </w:docPartPr>
      <w:docPartBody>
        <w:p w:rsidR="00000000" w:rsidRDefault="00D35B5B">
          <w:pPr>
            <w:pStyle w:val="2E5E51DC648141F99D61ABFC906BC89F"/>
          </w:pPr>
          <w:r w:rsidRPr="00751A05">
            <w:rPr>
              <w:rStyle w:val="a3"/>
              <w:rFonts w:hint="eastAsia"/>
            </w:rPr>
            <w:t>单击或点击此处输入文字。</w:t>
          </w:r>
        </w:p>
      </w:docPartBody>
    </w:docPart>
    <w:docPart>
      <w:docPartPr>
        <w:name w:val="FD7CBCB411754C14B60C1DC374B387A7"/>
        <w:category>
          <w:name w:val="常规"/>
          <w:gallery w:val="placeholder"/>
        </w:category>
        <w:types>
          <w:type w:val="bbPlcHdr"/>
        </w:types>
        <w:behaviors>
          <w:behavior w:val="content"/>
        </w:behaviors>
        <w:guid w:val="{1078631C-E665-4582-AF89-C0BBDB726491}"/>
      </w:docPartPr>
      <w:docPartBody>
        <w:p w:rsidR="00000000" w:rsidRDefault="00D35B5B">
          <w:pPr>
            <w:pStyle w:val="FD7CBCB411754C14B60C1DC374B387A7"/>
          </w:pPr>
          <w:r w:rsidRPr="00FB6243">
            <w:rPr>
              <w:rStyle w:val="a3"/>
              <w:rFonts w:hint="eastAsia"/>
            </w:rPr>
            <w:t>选择一项。</w:t>
          </w:r>
        </w:p>
      </w:docPartBody>
    </w:docPart>
    <w:docPart>
      <w:docPartPr>
        <w:name w:val="18A83E6D738B41E2BDAC186E0357CEB9"/>
        <w:category>
          <w:name w:val="常规"/>
          <w:gallery w:val="placeholder"/>
        </w:category>
        <w:types>
          <w:type w:val="bbPlcHdr"/>
        </w:types>
        <w:behaviors>
          <w:behavior w:val="content"/>
        </w:behaviors>
        <w:guid w:val="{5958A4AE-8D5F-4592-A481-95DB1D98FE22}"/>
      </w:docPartPr>
      <w:docPartBody>
        <w:p w:rsidR="00000000" w:rsidRDefault="00D35B5B">
          <w:pPr>
            <w:pStyle w:val="18A83E6D738B41E2BDAC186E0357CEB9"/>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0030101010101"/>
    <w:charset w:val="86"/>
    <w:family w:val="auto"/>
    <w:pitch w:val="variable"/>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charset w:val="86"/>
    <w:family w:val="auto"/>
    <w:pitch w:val="variable"/>
    <w:sig w:usb0="A00002BF" w:usb1="38CF7CFA" w:usb2="00000016" w:usb3="00000000" w:csb0="0004000F" w:csb1="00000000"/>
  </w:font>
  <w:font w:name="Calibri">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B5B"/>
    <w:rsid w:val="00D35B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2E5E51DC648141F99D61ABFC906BC89F">
    <w:name w:val="2E5E51DC648141F99D61ABFC906BC89F"/>
    <w:pPr>
      <w:widowControl w:val="0"/>
      <w:jc w:val="both"/>
    </w:pPr>
  </w:style>
  <w:style w:type="paragraph" w:customStyle="1" w:styleId="FD7CBCB411754C14B60C1DC374B387A7">
    <w:name w:val="FD7CBCB411754C14B60C1DC374B387A7"/>
    <w:pPr>
      <w:widowControl w:val="0"/>
      <w:jc w:val="both"/>
    </w:pPr>
  </w:style>
  <w:style w:type="paragraph" w:customStyle="1" w:styleId="18A83E6D738B41E2BDAC186E0357CEB9">
    <w:name w:val="18A83E6D738B41E2BDAC186E0357CEB9"/>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DDDD95-9CE0-49A0-AD47-76178E346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团体标准.dotx</Template>
  <TotalTime>205</TotalTime>
  <Pages>13</Pages>
  <Words>5413</Words>
  <Characters>6658</Characters>
  <Application>Microsoft Office Word</Application>
  <DocSecurity>0</DocSecurity>
  <Lines>1331</Lines>
  <Paragraphs>928</Paragraphs>
  <ScaleCrop>false</ScaleCrop>
  <Company/>
  <LinksUpToDate>false</LinksUpToDate>
  <CharactersWithSpaces>11143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Administrator</dc:creator>
  <cp:keywords/>
  <cp:lastModifiedBy>Administrator</cp:lastModifiedBy>
  <cp:revision>2</cp:revision>
  <cp:lastPrinted>2021-02-02T08:22:00Z</cp:lastPrinted>
  <dcterms:created xsi:type="dcterms:W3CDTF">2025-11-19T03:21:00Z</dcterms:created>
  <dcterms:modified xsi:type="dcterms:W3CDTF">2025-11-19T07:00:00Z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ies>
</file>