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2BE23">
      <w:pPr>
        <w:spacing w:before="312" w:after="156" w:line="560" w:lineRule="exact"/>
        <w:ind w:firstLine="1044" w:firstLineChars="200"/>
        <w:jc w:val="center"/>
        <w:rPr>
          <w:rFonts w:ascii="宋体" w:hAnsi="宋体" w:eastAsia="宋体" w:cs="Times New Roman"/>
          <w:b/>
          <w:sz w:val="52"/>
          <w:szCs w:val="52"/>
          <w:highlight w:val="none"/>
        </w:rPr>
      </w:pPr>
    </w:p>
    <w:p w14:paraId="00C52A5F">
      <w:pPr>
        <w:spacing w:before="312" w:after="156" w:line="560" w:lineRule="exact"/>
        <w:ind w:firstLine="1044" w:firstLineChars="200"/>
        <w:jc w:val="center"/>
        <w:rPr>
          <w:rFonts w:ascii="宋体" w:hAnsi="宋体" w:eastAsia="宋体" w:cs="Times New Roman"/>
          <w:b/>
          <w:sz w:val="52"/>
          <w:szCs w:val="52"/>
          <w:highlight w:val="none"/>
        </w:rPr>
      </w:pPr>
    </w:p>
    <w:p w14:paraId="458F05DC">
      <w:pPr>
        <w:spacing w:before="312" w:after="156" w:line="560" w:lineRule="exact"/>
        <w:ind w:firstLine="1044" w:firstLineChars="200"/>
        <w:jc w:val="center"/>
        <w:rPr>
          <w:rFonts w:ascii="宋体" w:hAnsi="宋体" w:eastAsia="宋体" w:cs="Times New Roman"/>
          <w:b/>
          <w:sz w:val="52"/>
          <w:szCs w:val="52"/>
          <w:highlight w:val="none"/>
        </w:rPr>
      </w:pPr>
    </w:p>
    <w:p w14:paraId="3E04EF71">
      <w:pPr>
        <w:spacing w:line="360" w:lineRule="auto"/>
        <w:jc w:val="center"/>
        <w:rPr>
          <w:rFonts w:hint="default" w:ascii="方正小标宋简体" w:hAnsi="华文中宋" w:eastAsia="方正小标宋简体" w:cs="Times New Roman"/>
          <w:sz w:val="52"/>
          <w:szCs w:val="52"/>
          <w:highlight w:val="none"/>
          <w:lang w:val="en-US" w:eastAsia="zh-CN"/>
        </w:rPr>
      </w:pPr>
      <w:r>
        <w:rPr>
          <w:rFonts w:hint="eastAsia" w:ascii="方正小标宋简体" w:hAnsi="华文中宋" w:eastAsia="方正小标宋简体" w:cs="Times New Roman"/>
          <w:sz w:val="52"/>
          <w:szCs w:val="52"/>
          <w:highlight w:val="none"/>
        </w:rPr>
        <w:t>内蒙古</w:t>
      </w:r>
      <w:r>
        <w:rPr>
          <w:rFonts w:hint="eastAsia" w:ascii="方正小标宋简体" w:hAnsi="华文中宋" w:eastAsia="方正小标宋简体" w:cs="Times New Roman"/>
          <w:sz w:val="52"/>
          <w:szCs w:val="52"/>
          <w:highlight w:val="none"/>
          <w:lang w:val="en-US" w:eastAsia="zh-CN"/>
        </w:rPr>
        <w:t>标准发展促进会团体标准</w:t>
      </w:r>
    </w:p>
    <w:p w14:paraId="1B54EFFC">
      <w:pPr>
        <w:spacing w:line="360" w:lineRule="auto"/>
        <w:jc w:val="center"/>
        <w:rPr>
          <w:rFonts w:hint="eastAsia" w:ascii="方正小标宋简体" w:hAnsi="华文中宋" w:eastAsia="方正小标宋简体" w:cs="Times New Roman"/>
          <w:sz w:val="52"/>
          <w:szCs w:val="52"/>
          <w:highlight w:val="none"/>
        </w:rPr>
      </w:pPr>
      <w:r>
        <w:rPr>
          <w:rFonts w:hint="eastAsia" w:ascii="方正小标宋简体" w:hAnsi="华文中宋" w:eastAsia="方正小标宋简体" w:cs="Times New Roman"/>
          <w:sz w:val="52"/>
          <w:szCs w:val="52"/>
          <w:highlight w:val="none"/>
        </w:rPr>
        <w:t>奶粉生产</w:t>
      </w:r>
      <w:r>
        <w:rPr>
          <w:rFonts w:hint="eastAsia" w:ascii="方正小标宋简体" w:hAnsi="华文中宋" w:eastAsia="方正小标宋简体" w:cs="Times New Roman"/>
          <w:sz w:val="52"/>
          <w:szCs w:val="52"/>
          <w:highlight w:val="none"/>
          <w:lang w:eastAsia="zh-CN"/>
        </w:rPr>
        <w:t>加工</w:t>
      </w:r>
      <w:r>
        <w:rPr>
          <w:rFonts w:hint="eastAsia" w:ascii="方正小标宋简体" w:hAnsi="华文中宋" w:eastAsia="方正小标宋简体" w:cs="Times New Roman"/>
          <w:sz w:val="52"/>
          <w:szCs w:val="52"/>
          <w:highlight w:val="none"/>
        </w:rPr>
        <w:t>碳水</w:t>
      </w:r>
      <w:r>
        <w:rPr>
          <w:rFonts w:hint="eastAsia" w:ascii="方正小标宋简体" w:hAnsi="华文中宋" w:eastAsia="方正小标宋简体" w:cs="Times New Roman"/>
          <w:sz w:val="52"/>
          <w:szCs w:val="52"/>
          <w:highlight w:val="none"/>
          <w:lang w:eastAsia="zh-CN"/>
        </w:rPr>
        <w:t>双</w:t>
      </w:r>
      <w:r>
        <w:rPr>
          <w:rFonts w:hint="eastAsia" w:ascii="方正小标宋简体" w:hAnsi="华文中宋" w:eastAsia="方正小标宋简体" w:cs="Times New Roman"/>
          <w:sz w:val="52"/>
          <w:szCs w:val="52"/>
          <w:highlight w:val="none"/>
        </w:rPr>
        <w:t>足迹</w:t>
      </w:r>
    </w:p>
    <w:p w14:paraId="4846766B">
      <w:pPr>
        <w:spacing w:line="360" w:lineRule="auto"/>
        <w:jc w:val="center"/>
        <w:rPr>
          <w:rFonts w:hint="eastAsia" w:ascii="方正小标宋简体" w:hAnsi="华文中宋" w:eastAsia="方正小标宋简体" w:cs="Times New Roman"/>
          <w:sz w:val="52"/>
          <w:szCs w:val="52"/>
          <w:highlight w:val="none"/>
          <w:lang w:eastAsia="zh-CN"/>
        </w:rPr>
      </w:pPr>
      <w:r>
        <w:rPr>
          <w:rFonts w:hint="eastAsia" w:ascii="方正小标宋简体" w:hAnsi="华文中宋" w:eastAsia="方正小标宋简体" w:cs="Times New Roman"/>
          <w:sz w:val="52"/>
          <w:szCs w:val="52"/>
          <w:highlight w:val="none"/>
          <w:lang w:eastAsia="zh-CN"/>
        </w:rPr>
        <w:t>评价技术规范</w:t>
      </w:r>
    </w:p>
    <w:p w14:paraId="425013C0">
      <w:pPr>
        <w:spacing w:line="360" w:lineRule="auto"/>
        <w:jc w:val="center"/>
        <w:rPr>
          <w:rFonts w:ascii="方正小标宋简体" w:hAnsi="华文中宋" w:eastAsia="方正小标宋简体" w:cs="Times New Roman"/>
          <w:sz w:val="52"/>
          <w:szCs w:val="52"/>
          <w:highlight w:val="none"/>
        </w:rPr>
      </w:pPr>
      <w:r>
        <w:rPr>
          <w:rFonts w:hint="eastAsia" w:ascii="方正小标宋简体" w:hAnsi="华文中宋" w:eastAsia="方正小标宋简体" w:cs="Times New Roman"/>
          <w:sz w:val="52"/>
          <w:szCs w:val="52"/>
          <w:highlight w:val="none"/>
        </w:rPr>
        <w:t>（</w:t>
      </w:r>
      <w:r>
        <w:rPr>
          <w:rFonts w:hint="eastAsia" w:ascii="方正小标宋简体" w:hAnsi="华文中宋" w:eastAsia="方正小标宋简体" w:cs="Times New Roman"/>
          <w:sz w:val="52"/>
          <w:szCs w:val="52"/>
          <w:highlight w:val="none"/>
          <w:lang w:val="en-US" w:eastAsia="zh-CN"/>
        </w:rPr>
        <w:t>征求意见稿</w:t>
      </w:r>
      <w:r>
        <w:rPr>
          <w:rFonts w:hint="eastAsia" w:ascii="方正小标宋简体" w:hAnsi="华文中宋" w:eastAsia="方正小标宋简体" w:cs="Times New Roman"/>
          <w:sz w:val="52"/>
          <w:szCs w:val="52"/>
          <w:highlight w:val="none"/>
        </w:rPr>
        <w:t>）</w:t>
      </w:r>
    </w:p>
    <w:p w14:paraId="2D81B27D">
      <w:pPr>
        <w:spacing w:before="312" w:after="156" w:line="560" w:lineRule="exact"/>
        <w:ind w:left="-743" w:leftChars="-354" w:right="-594" w:rightChars="-283"/>
        <w:jc w:val="center"/>
        <w:outlineLvl w:val="0"/>
        <w:rPr>
          <w:rFonts w:ascii="方正小标宋简体" w:hAnsi="华文中宋" w:eastAsia="方正小标宋简体" w:cs="Times New Roman"/>
          <w:sz w:val="52"/>
          <w:szCs w:val="52"/>
          <w:highlight w:val="none"/>
        </w:rPr>
      </w:pPr>
      <w:r>
        <w:rPr>
          <w:rFonts w:hint="eastAsia" w:ascii="方正小标宋简体" w:hAnsi="华文中宋" w:eastAsia="方正小标宋简体" w:cs="Times New Roman"/>
          <w:sz w:val="52"/>
          <w:szCs w:val="52"/>
          <w:highlight w:val="none"/>
        </w:rPr>
        <w:t>编 制 说 明</w:t>
      </w:r>
    </w:p>
    <w:p w14:paraId="59910430">
      <w:pPr>
        <w:spacing w:before="312" w:after="156" w:line="560" w:lineRule="exact"/>
        <w:ind w:firstLine="1044" w:firstLineChars="200"/>
        <w:jc w:val="center"/>
        <w:rPr>
          <w:rFonts w:ascii="宋体" w:hAnsi="宋体" w:eastAsia="宋体" w:cs="Times New Roman"/>
          <w:b/>
          <w:sz w:val="52"/>
          <w:szCs w:val="52"/>
          <w:highlight w:val="none"/>
        </w:rPr>
      </w:pPr>
    </w:p>
    <w:p w14:paraId="3C2F31A4">
      <w:pPr>
        <w:spacing w:before="312" w:after="156" w:line="560" w:lineRule="exact"/>
        <w:ind w:firstLine="1044" w:firstLineChars="200"/>
        <w:jc w:val="center"/>
        <w:rPr>
          <w:rFonts w:ascii="宋体" w:hAnsi="宋体" w:eastAsia="宋体" w:cs="Times New Roman"/>
          <w:b/>
          <w:sz w:val="52"/>
          <w:szCs w:val="52"/>
          <w:highlight w:val="none"/>
        </w:rPr>
      </w:pPr>
    </w:p>
    <w:p w14:paraId="566838D5">
      <w:pPr>
        <w:spacing w:before="312" w:after="156" w:line="560" w:lineRule="exact"/>
        <w:rPr>
          <w:rFonts w:ascii="黑体" w:hAnsi="黑体" w:eastAsia="黑体" w:cs="Times New Roman"/>
          <w:sz w:val="36"/>
          <w:szCs w:val="36"/>
          <w:highlight w:val="none"/>
        </w:rPr>
      </w:pPr>
    </w:p>
    <w:p w14:paraId="62A4B27A">
      <w:pPr>
        <w:spacing w:before="312" w:after="156" w:line="560" w:lineRule="exact"/>
        <w:jc w:val="center"/>
        <w:rPr>
          <w:rFonts w:ascii="黑体" w:hAnsi="黑体" w:eastAsia="黑体" w:cs="Times New Roman"/>
          <w:sz w:val="36"/>
          <w:szCs w:val="36"/>
          <w:highlight w:val="none"/>
        </w:rPr>
      </w:pPr>
      <w:r>
        <w:rPr>
          <w:rFonts w:hint="eastAsia" w:ascii="黑体" w:hAnsi="黑体" w:eastAsia="黑体" w:cs="Times New Roman"/>
          <w:sz w:val="36"/>
          <w:szCs w:val="36"/>
          <w:highlight w:val="none"/>
        </w:rPr>
        <w:t>标准起草组</w:t>
      </w:r>
    </w:p>
    <w:p w14:paraId="0025AE9E">
      <w:pPr>
        <w:spacing w:before="312" w:after="156" w:line="560" w:lineRule="exact"/>
        <w:jc w:val="center"/>
        <w:rPr>
          <w:rFonts w:ascii="黑体" w:hAnsi="黑体" w:eastAsia="黑体" w:cs="Times New Roman"/>
          <w:sz w:val="36"/>
          <w:szCs w:val="36"/>
          <w:highlight w:val="none"/>
        </w:rPr>
      </w:pPr>
      <w:r>
        <w:rPr>
          <w:rFonts w:hint="eastAsia" w:ascii="黑体" w:hAnsi="黑体" w:eastAsia="黑体" w:cs="Times New Roman"/>
          <w:sz w:val="36"/>
          <w:szCs w:val="36"/>
          <w:highlight w:val="none"/>
        </w:rPr>
        <w:t>二零二</w:t>
      </w:r>
      <w:r>
        <w:rPr>
          <w:rFonts w:hint="eastAsia" w:ascii="黑体" w:hAnsi="黑体" w:eastAsia="黑体" w:cs="Times New Roman"/>
          <w:sz w:val="36"/>
          <w:szCs w:val="36"/>
          <w:highlight w:val="none"/>
          <w:lang w:val="en-US" w:eastAsia="zh-CN"/>
        </w:rPr>
        <w:t>五</w:t>
      </w:r>
      <w:r>
        <w:rPr>
          <w:rFonts w:hint="eastAsia" w:ascii="黑体" w:hAnsi="黑体" w:eastAsia="黑体" w:cs="Times New Roman"/>
          <w:sz w:val="36"/>
          <w:szCs w:val="36"/>
          <w:highlight w:val="none"/>
        </w:rPr>
        <w:t>年</w:t>
      </w:r>
      <w:r>
        <w:rPr>
          <w:rFonts w:hint="eastAsia" w:ascii="黑体" w:hAnsi="黑体" w:eastAsia="黑体" w:cs="Times New Roman"/>
          <w:sz w:val="36"/>
          <w:szCs w:val="36"/>
          <w:highlight w:val="none"/>
          <w:lang w:val="en-US" w:eastAsia="zh-CN"/>
        </w:rPr>
        <w:t>十一</w:t>
      </w:r>
      <w:r>
        <w:rPr>
          <w:rFonts w:hint="eastAsia" w:ascii="黑体" w:hAnsi="黑体" w:eastAsia="黑体" w:cs="Times New Roman"/>
          <w:sz w:val="36"/>
          <w:szCs w:val="36"/>
          <w:highlight w:val="none"/>
        </w:rPr>
        <w:t>月</w:t>
      </w:r>
    </w:p>
    <w:p w14:paraId="535D6255">
      <w:pPr>
        <w:spacing w:before="312" w:after="156" w:line="560" w:lineRule="exact"/>
        <w:jc w:val="center"/>
        <w:rPr>
          <w:rFonts w:ascii="黑体" w:hAnsi="黑体" w:eastAsia="黑体" w:cs="Times New Roman"/>
          <w:sz w:val="36"/>
          <w:szCs w:val="36"/>
          <w:highlight w:val="none"/>
        </w:rPr>
      </w:pPr>
    </w:p>
    <w:p w14:paraId="78BE136B">
      <w:pPr>
        <w:spacing w:before="312" w:after="156" w:line="560" w:lineRule="exact"/>
        <w:jc w:val="center"/>
        <w:rPr>
          <w:rFonts w:ascii="黑体" w:hAnsi="黑体" w:eastAsia="黑体" w:cs="Times New Roman"/>
          <w:sz w:val="36"/>
          <w:szCs w:val="36"/>
          <w:highlight w:val="none"/>
        </w:rPr>
      </w:pPr>
    </w:p>
    <w:p w14:paraId="5D53D710">
      <w:pPr>
        <w:keepNext/>
        <w:keepLines/>
        <w:pageBreakBefore w:val="0"/>
        <w:kinsoku/>
        <w:wordWrap/>
        <w:overflowPunct/>
        <w:topLinePunct w:val="0"/>
        <w:bidi w:val="0"/>
        <w:adjustRightInd/>
        <w:snapToGrid/>
        <w:spacing w:line="560" w:lineRule="exact"/>
        <w:ind w:firstLine="640" w:firstLineChars="200"/>
        <w:jc w:val="left"/>
        <w:textAlignment w:val="auto"/>
        <w:outlineLvl w:val="0"/>
        <w:rPr>
          <w:rFonts w:ascii="仿宋_GB2312" w:hAnsi="Times New Roman" w:eastAsia="黑体" w:cs="Times New Roman"/>
          <w:bCs/>
          <w:kern w:val="44"/>
          <w:sz w:val="32"/>
          <w:szCs w:val="44"/>
          <w:highlight w:val="none"/>
        </w:rPr>
      </w:pPr>
      <w:r>
        <w:rPr>
          <w:rFonts w:hint="eastAsia" w:ascii="仿宋_GB2312" w:hAnsi="Times New Roman" w:eastAsia="黑体" w:cs="Times New Roman"/>
          <w:bCs/>
          <w:kern w:val="44"/>
          <w:sz w:val="32"/>
          <w:szCs w:val="44"/>
          <w:highlight w:val="none"/>
        </w:rPr>
        <w:t>一、工作简况</w:t>
      </w:r>
    </w:p>
    <w:p w14:paraId="7A8F03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（一）项目来源</w:t>
      </w:r>
    </w:p>
    <w:p w14:paraId="354AF756">
      <w:pPr>
        <w:spacing w:line="560" w:lineRule="exact"/>
        <w:ind w:firstLine="640" w:firstLineChars="200"/>
        <w:jc w:val="left"/>
        <w:outlineLvl w:val="1"/>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为深入贯彻落实党中央、国务院关于“碳达峰、碳中和”的重大战略决策，依据《中共中央 国务院关于完整准确全面贯彻新发展理念做好碳达峰碳中和工作的意见》和《2030年前碳达峰行动方案》中提出的“建立健全碳达峰、碳中和标准计量体系”、“构建统一规范的碳排放统计核算体系”的明确要求，国家发展改革委、市场监管总局等部门相继出台《建立健全碳达峰碳中和标准计量体系实施方案》等一系列政策文件，突出强调要“制定重点产品碳足迹核算标准”、“健全碳排放核算机制”，为各行业开展精准碳管理提供了根本遵循与行动指南。</w:t>
      </w:r>
    </w:p>
    <w:p w14:paraId="54CBF876">
      <w:pPr>
        <w:spacing w:line="560" w:lineRule="exact"/>
        <w:ind w:firstLine="640" w:firstLineChars="200"/>
        <w:jc w:val="left"/>
        <w:outlineLvl w:val="1"/>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为积极响应国家号召，充分发挥内蒙古作为国家重要农畜产品生产基地和乳业集聚区的产业优势，自治区党委、政府将绿色低碳发展理念深度融入乳业全产业链布局，在《关于建设国家重要农畜产品生产基地的实施方案》中专项部署“开展乳制品碳足迹评估，推广低碳生产技术”，并在《内蒙古自治区碳达峰实施方案》中明确提出“推动乳制品等特色优势产业率先实现碳达峰”、“鼓励企业参与碳排放核算、产品碳足迹核算等标准制定”的具体目标，为本土乳业领军企业探索碳中和路径创造了良好的政策环境。</w:t>
      </w:r>
    </w:p>
    <w:p w14:paraId="61B656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为切实解决当前乳制品碳足迹、水足迹管理中存在的数据来源复杂、核算标准不一、人工核算效率低、结果可信度待提升等共性技术难题，推动碳排放核算由传统方法向精准化、智能化计量迈进，2024年初，由内蒙古国家乳业技术创新中心有限责任公司牵头，联合内蒙古伊利实业集团股份有限公司等产业链核心单位，正式申报“基于人工智能的碳水双足迹一体化管理平台”重大专项。该项目旨在通过融合人工智能与大模型技术，构建行业知识库并开发智能核算平台，而平台的可靠运行与行业推广，亟需以科学、规范的评估标准作为基石。因此，项目专门设立“奶粉生产的碳水足迹评估规范”团体标准研制课题，由在标准化研究领域具有深厚积淀的内蒙古自治区质量和标准化研究院与内蒙古农业大学共同承担，旨在通过标准先行，为平台的开发与应用提供统一的方法学依据与技术规范，最终形成“技术研发”与“标准制定”双轮驱动、相互支撑的协同创新格局，为全面提升我国乳业低碳治理能力与国际竞争力提供坚实支撑。</w:t>
      </w:r>
    </w:p>
    <w:p w14:paraId="4B7B19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Cambria" w:hAnsi="Cambria" w:eastAsia="楷体_GB2312" w:cs="Times New Roman"/>
          <w:b/>
          <w:bCs/>
          <w:sz w:val="32"/>
          <w:szCs w:val="32"/>
          <w:highlight w:val="none"/>
        </w:rPr>
      </w:pPr>
      <w:r>
        <w:rPr>
          <w:rFonts w:hint="eastAsia" w:ascii="Cambria" w:hAnsi="Cambria" w:eastAsia="楷体_GB2312" w:cs="Times New Roman"/>
          <w:bCs/>
          <w:sz w:val="32"/>
          <w:szCs w:val="32"/>
          <w:highlight w:val="none"/>
        </w:rPr>
        <w:t>（</w:t>
      </w:r>
      <w:r>
        <w:rPr>
          <w:rFonts w:hint="eastAsia" w:ascii="Cambria" w:hAnsi="Cambria" w:eastAsia="楷体_GB2312" w:cs="Times New Roman"/>
          <w:bCs/>
          <w:sz w:val="32"/>
          <w:szCs w:val="32"/>
          <w:highlight w:val="none"/>
          <w:lang w:val="en-US" w:eastAsia="zh-CN"/>
        </w:rPr>
        <w:t>二</w:t>
      </w:r>
      <w:r>
        <w:rPr>
          <w:rFonts w:hint="eastAsia" w:ascii="Cambria" w:hAnsi="Cambria" w:eastAsia="楷体_GB2312" w:cs="Times New Roman"/>
          <w:bCs/>
          <w:sz w:val="32"/>
          <w:szCs w:val="32"/>
          <w:highlight w:val="none"/>
        </w:rPr>
        <w:t>）起草单位及主要起草人员</w:t>
      </w:r>
    </w:p>
    <w:p w14:paraId="3AB806EC">
      <w:pPr>
        <w:pStyle w:val="4"/>
        <w:ind w:firstLine="640"/>
        <w:rPr>
          <w:rFonts w:ascii="仿宋_GB2312" w:eastAsia="仿宋_GB2312" w:cs="宋体"/>
          <w:sz w:val="32"/>
          <w:szCs w:val="32"/>
          <w:highlight w:val="none"/>
        </w:rPr>
      </w:pPr>
      <w:r>
        <w:rPr>
          <w:rFonts w:hint="eastAsia" w:ascii="仿宋_GB2312" w:eastAsia="仿宋_GB2312" w:cs="宋体"/>
          <w:sz w:val="32"/>
          <w:szCs w:val="32"/>
          <w:highlight w:val="none"/>
        </w:rPr>
        <w:t>起草单位：内蒙古伊利实业集团股份有限公司</w:t>
      </w:r>
      <w:r>
        <w:rPr>
          <w:rFonts w:hint="eastAsia"/>
          <w:highlight w:val="none"/>
          <w:lang w:eastAsia="zh-CN"/>
        </w:rPr>
        <w:t>、</w:t>
      </w:r>
      <w:r>
        <w:rPr>
          <w:rFonts w:hint="eastAsia" w:ascii="仿宋_GB2312" w:eastAsia="仿宋_GB2312" w:cs="宋体"/>
          <w:sz w:val="32"/>
          <w:szCs w:val="32"/>
          <w:highlight w:val="none"/>
        </w:rPr>
        <w:t>内蒙古自治区质量和标准化研究院、内蒙古</w:t>
      </w:r>
      <w:r>
        <w:rPr>
          <w:rFonts w:hint="eastAsia" w:ascii="仿宋_GB2312" w:eastAsia="仿宋_GB2312" w:cs="宋体"/>
          <w:sz w:val="32"/>
          <w:szCs w:val="32"/>
          <w:highlight w:val="none"/>
          <w:lang w:val="en-US" w:eastAsia="zh-CN"/>
        </w:rPr>
        <w:t>农业大学</w:t>
      </w:r>
      <w:r>
        <w:rPr>
          <w:rFonts w:hint="eastAsia" w:ascii="仿宋_GB2312" w:eastAsia="仿宋_GB2312" w:cs="宋体"/>
          <w:sz w:val="32"/>
          <w:szCs w:val="32"/>
          <w:highlight w:val="none"/>
        </w:rPr>
        <w:t>、内蒙古品牌建设促进会。</w:t>
      </w:r>
    </w:p>
    <w:p w14:paraId="785BD4CF">
      <w:pPr>
        <w:pStyle w:val="4"/>
        <w:ind w:firstLine="640"/>
        <w:rPr>
          <w:rFonts w:ascii="仿宋_GB2312" w:eastAsia="仿宋_GB2312" w:cs="宋体"/>
          <w:sz w:val="32"/>
          <w:szCs w:val="32"/>
          <w:highlight w:val="none"/>
        </w:rPr>
      </w:pPr>
      <w:r>
        <w:rPr>
          <w:rFonts w:hint="eastAsia" w:ascii="仿宋_GB2312" w:eastAsia="仿宋_GB2312" w:cs="宋体"/>
          <w:sz w:val="32"/>
          <w:szCs w:val="32"/>
          <w:highlight w:val="none"/>
        </w:rPr>
        <w:t>主要起草人：孟毅、张悦、王俊国、鄂晶晶。</w:t>
      </w:r>
    </w:p>
    <w:p w14:paraId="3EE8B77A">
      <w:pPr>
        <w:keepNext/>
        <w:keepLines/>
        <w:spacing w:line="560" w:lineRule="exact"/>
        <w:ind w:firstLine="640" w:firstLineChars="200"/>
        <w:jc w:val="left"/>
        <w:outlineLvl w:val="0"/>
        <w:rPr>
          <w:rFonts w:ascii="仿宋_GB2312" w:hAnsi="Times New Roman" w:eastAsia="黑体" w:cs="Times New Roman"/>
          <w:bCs/>
          <w:kern w:val="44"/>
          <w:sz w:val="32"/>
          <w:szCs w:val="44"/>
          <w:highlight w:val="none"/>
        </w:rPr>
      </w:pPr>
      <w:r>
        <w:rPr>
          <w:rFonts w:hint="eastAsia" w:ascii="仿宋_GB2312" w:hAnsi="Times New Roman" w:eastAsia="黑体" w:cs="Times New Roman"/>
          <w:bCs/>
          <w:kern w:val="44"/>
          <w:sz w:val="32"/>
          <w:szCs w:val="44"/>
          <w:highlight w:val="none"/>
        </w:rPr>
        <w:t>二、标准制定的意义和必要性</w:t>
      </w:r>
    </w:p>
    <w:p w14:paraId="31CDF9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随着我国“双碳”战略的深入实施与乳业绿色低碳转型的迫切需求，碳足迹、水足迹作为衡量产品全生命周期环境影响的关键指标，其管理的科学性与精准性已成为行业迈向可持续发展的重要基石。然而，在当前实践层面，乳制品行业，特别是奶粉生产领域的碳水足迹管理仍面临显著挑战：一方面，核算方法学不统一、系统边界模糊、数据来源与质量参差不齐，导致不同企业甚至同一企业不同产品的评估结果缺乏可比性与公信力，难以支撑有效的碳减排决策与绩效对标；另一方面，国际上关于产品碳足迹的法规、标准与碳边境调节机制等贸易壁垒正在逐步形成，我国乳制品产业若缺乏自主、科学、且与国际接轨的评估标准，将在未来的国际市场竞争与绿色供应链体系中处于被动地位。</w:t>
      </w:r>
    </w:p>
    <w:p w14:paraId="12D6DA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在此背景下，研制《奶粉生产加工碳水双足迹评价技术规范》团体标准具有至关重要的现实意义与战略必要性。本标准将通过确立统一、规范的术语定义、功能单位、系统边界划定、数据采集质量要求以及核算方法，为奶粉产品提供一套清晰、可操作的碳水足迹评估“通用语言”与技术准则，从根本上解决当前核算实践中的混乱局面，为企业开展精准碳诊断、优化生产工艺、实现节能减排提供科学依据。同时，本标准作为“基于人工智能的碳水双足迹一体化管理平台”项目的核心组成部分，其制定将为平台的算法开发、数据验证与智能核算功能提供不可或缺的方法论基础与标准化支撑，确保平台输出结果的可靠性与权威性，是实现“技术研发”与“标准制定”协同并进的关键一环。此外，本标准的建立不仅有助于引导国内乳制品企业对标提升，更是积极响应国家建立健全碳核算体系号召、主动应对国际绿色贸易规则的具体行动，对于提升我国乳业整体低碳治理能力、增强产业国际竞争力以及服务国家“双碳”目标实现，均将产生深远而积极的推动作用。</w:t>
      </w:r>
    </w:p>
    <w:p w14:paraId="5B8253EC">
      <w:pPr>
        <w:keepNext/>
        <w:keepLines/>
        <w:spacing w:line="560" w:lineRule="exact"/>
        <w:ind w:firstLine="640" w:firstLineChars="200"/>
        <w:jc w:val="left"/>
        <w:outlineLvl w:val="0"/>
        <w:rPr>
          <w:rFonts w:ascii="仿宋_GB2312" w:hAnsi="Times New Roman" w:eastAsia="黑体" w:cs="Times New Roman"/>
          <w:bCs/>
          <w:kern w:val="44"/>
          <w:sz w:val="32"/>
          <w:szCs w:val="44"/>
          <w:highlight w:val="none"/>
        </w:rPr>
      </w:pPr>
      <w:r>
        <w:rPr>
          <w:rFonts w:hint="eastAsia" w:ascii="仿宋_GB2312" w:hAnsi="Times New Roman" w:eastAsia="黑体" w:cs="Times New Roman"/>
          <w:bCs/>
          <w:kern w:val="44"/>
          <w:sz w:val="32"/>
          <w:szCs w:val="44"/>
          <w:highlight w:val="none"/>
        </w:rPr>
        <w:t>三、编制过程</w:t>
      </w:r>
    </w:p>
    <w:p w14:paraId="1518A697">
      <w:pPr>
        <w:spacing w:line="560" w:lineRule="exact"/>
        <w:ind w:firstLine="640" w:firstLineChars="200"/>
        <w:jc w:val="left"/>
        <w:outlineLvl w:val="1"/>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（一）前期研究</w:t>
      </w:r>
    </w:p>
    <w:p w14:paraId="058EB185">
      <w:pPr>
        <w:spacing w:line="560" w:lineRule="exact"/>
        <w:ind w:firstLine="640" w:firstLineChars="200"/>
        <w:jc w:val="left"/>
        <w:outlineLvl w:val="1"/>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奶粉生产的碳水足迹评估是应对全球气候变化、推动乳业绿色低碳转型的重要量化工具，其核心在于科学核算奶粉从原料获取、生产加工到出厂全生命周期过程中的温室气体排放与水资源消耗影响。近年来，随着国家</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双碳</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战略的顶层设计不断完善，《中共中央国务院关于完整准确全面贯彻新发展理念做好碳达峰碳中和工作的意见》明确提出要</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健全碳排放核算体系</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，国务院《2030年前碳达峰行动方案》亦强调需</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探索</w:t>
      </w:r>
      <w:r>
        <w:rPr>
          <w:rFonts w:hint="eastAsia" w:ascii="仿宋_GB2312" w:hAnsi="Times New Roman" w:eastAsia="仿宋_GB2312" w:cs="Times New Roman"/>
          <w:sz w:val="32"/>
          <w:szCs w:val="32"/>
          <w:highlight w:val="none"/>
        </w:rPr>
        <w:t>建立重点产品全生命周期碳足迹标准</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，为开展产品碳足迹核算提供了根本遵循。</w:t>
      </w:r>
    </w:p>
    <w:p w14:paraId="5C81B556">
      <w:pPr>
        <w:spacing w:line="560" w:lineRule="exact"/>
        <w:ind w:firstLine="640" w:firstLineChars="200"/>
        <w:jc w:val="left"/>
        <w:outlineLvl w:val="1"/>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尽管国内外乳业先行企业已开始探索碳足迹评估，但行业整体仍面临诸多技术瓶颈：一方面，核算边界划定存在差异，特别是对牧场环节、辅料投入及能源间接排放的纳入范围不一；另一方面，活动数据采集标准缺失，排放因子库建设滞后，水足迹评估与碳足迹协同性不足，导致评估结果的可比性与可信度受到制约。这些问题的存在，使得企业难以开展精准的碳诊断和减排决策，也阻碍了行业建立公平统一的低碳绩效对标体系。为此，标准起草组在前期开展了系统性的基础研究工作，不仅深入研析了国际标准ISO 14067、ISO 14046、PEFCR等国际先进方法论，还重点参考了国内《温室气体</w:t>
      </w:r>
      <w:r>
        <w:rPr>
          <w:rFonts w:hint="eastAsia" w:ascii="仿宋_GB2312" w:hAnsi="Times New Roman" w:eastAsia="仿宋_GB2312" w:cs="Times New Roman"/>
          <w:sz w:val="32"/>
          <w:szCs w:val="32"/>
          <w:highlight w:val="none"/>
          <w:lang w:val="en-US" w:eastAsia="zh-CN"/>
        </w:rPr>
        <w:t xml:space="preserve"> </w:t>
      </w:r>
      <w:r>
        <w:rPr>
          <w:rFonts w:hint="eastAsia" w:ascii="仿宋_GB2312" w:hAnsi="Times New Roman" w:eastAsia="仿宋_GB2312" w:cs="Times New Roman"/>
          <w:sz w:val="32"/>
          <w:szCs w:val="32"/>
          <w:highlight w:val="none"/>
        </w:rPr>
        <w:t>产品碳足迹量化要求与指南》等基础标准，同时调研学习了欧盟、新西兰等乳业发达地区的乳制品碳足迹核算实践。通过对奶粉生产工艺流程的深入剖析，研究团队识别出从生鲜乳入场、预处理、杀菌浓缩到喷雾干燥、包装等全过程的碳热点环节，并针对每个环节的能源消耗类型、物料投入比例等开展了数据采集可行性评估。通过组织专家研讨会、企业实地调研、数据质量分析等多种形式，起草组初步构建了适用于我国乳业实际的奶粉碳水足迹核算框架，为后续标准技术内容的科学编制奠定了坚实的方法学基础。</w:t>
      </w:r>
    </w:p>
    <w:p w14:paraId="53C02794">
      <w:pPr>
        <w:spacing w:line="560" w:lineRule="exact"/>
        <w:ind w:firstLine="640" w:firstLineChars="200"/>
        <w:jc w:val="left"/>
        <w:outlineLvl w:val="1"/>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（二）标准立项</w:t>
      </w:r>
    </w:p>
    <w:p w14:paraId="3518E6CA">
      <w:pPr>
        <w:spacing w:line="560" w:lineRule="exact"/>
        <w:ind w:firstLine="640" w:firstLineChars="200"/>
        <w:jc w:val="left"/>
        <w:outlineLvl w:val="1"/>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2024年10月，国家乳业技术创新中心委托内蒙古自治区质量和标准化研究院牵头，联合内蒙古伊利实业集团股份有限公司和内蒙古农业大学共同开展《奶粉生产加工碳水双足迹评价技术规范》团体标准研制工作，研究期限为2024年10月至2027年6月。</w:t>
      </w:r>
    </w:p>
    <w:p w14:paraId="5B51B2F8">
      <w:pPr>
        <w:spacing w:line="560" w:lineRule="exact"/>
        <w:ind w:firstLine="640" w:firstLineChars="200"/>
        <w:jc w:val="left"/>
        <w:outlineLvl w:val="1"/>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（三）成立标准起草组</w:t>
      </w:r>
    </w:p>
    <w:p w14:paraId="63C750DE">
      <w:pPr>
        <w:spacing w:line="560" w:lineRule="exact"/>
        <w:ind w:firstLine="640" w:firstLineChars="200"/>
        <w:jc w:val="left"/>
        <w:outlineLvl w:val="1"/>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7</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根据内蒙古国家乳业技术创新中心有限责任公司对标准化建设提出的工作要求，</w:t>
      </w:r>
      <w:r>
        <w:rPr>
          <w:rFonts w:hint="eastAsia" w:ascii="仿宋_GB2312" w:hAnsi="Times New Roman" w:eastAsia="仿宋_GB2312" w:cs="Times New Roman"/>
          <w:sz w:val="32"/>
          <w:szCs w:val="32"/>
          <w:highlight w:val="none"/>
        </w:rPr>
        <w:t>确立了推进标准制定工作的总体目标、重点任务及责任分工。成立了由内蒙古伊利实业集团股份有限公司</w:t>
      </w:r>
      <w:r>
        <w:rPr>
          <w:rFonts w:hint="eastAsia" w:ascii="仿宋_GB2312" w:hAnsi="Times New Roman" w:eastAsia="仿宋_GB2312" w:cs="Times New Roman"/>
          <w:sz w:val="32"/>
          <w:szCs w:val="32"/>
          <w:highlight w:val="none"/>
          <w:lang w:eastAsia="zh-CN"/>
        </w:rPr>
        <w:t>、</w:t>
      </w:r>
      <w:r>
        <w:rPr>
          <w:rFonts w:hint="eastAsia" w:ascii="仿宋_GB2312" w:eastAsia="仿宋_GB2312" w:cs="宋体"/>
          <w:sz w:val="32"/>
          <w:szCs w:val="32"/>
          <w:highlight w:val="none"/>
        </w:rPr>
        <w:t>内蒙古自治区质量和标准化研究院</w:t>
      </w:r>
      <w:r>
        <w:rPr>
          <w:rFonts w:hint="eastAsia" w:ascii="仿宋_GB2312" w:eastAsia="仿宋_GB2312" w:cs="宋体"/>
          <w:sz w:val="32"/>
          <w:szCs w:val="32"/>
          <w:highlight w:val="none"/>
          <w:lang w:eastAsia="zh-CN"/>
        </w:rPr>
        <w:t>、</w:t>
      </w:r>
      <w:r>
        <w:rPr>
          <w:rFonts w:hint="eastAsia" w:ascii="仿宋_GB2312" w:eastAsia="仿宋_GB2312" w:cs="宋体"/>
          <w:sz w:val="32"/>
          <w:szCs w:val="32"/>
          <w:highlight w:val="none"/>
        </w:rPr>
        <w:t>内蒙古</w:t>
      </w:r>
      <w:r>
        <w:rPr>
          <w:rFonts w:hint="eastAsia" w:ascii="仿宋_GB2312" w:eastAsia="仿宋_GB2312" w:cs="宋体"/>
          <w:sz w:val="32"/>
          <w:szCs w:val="32"/>
          <w:highlight w:val="none"/>
          <w:lang w:val="en-US" w:eastAsia="zh-CN"/>
        </w:rPr>
        <w:t>农业大学</w:t>
      </w:r>
      <w:r>
        <w:rPr>
          <w:rFonts w:hint="eastAsia" w:ascii="仿宋_GB2312" w:hAnsi="Times New Roman" w:eastAsia="仿宋_GB2312" w:cs="Times New Roman"/>
          <w:sz w:val="32"/>
          <w:szCs w:val="32"/>
          <w:highlight w:val="none"/>
        </w:rPr>
        <w:t>相关工作人员组成的标准起草组</w:t>
      </w:r>
      <w:r>
        <w:rPr>
          <w:rFonts w:hint="eastAsia" w:ascii="仿宋_GB2312" w:hAnsi="Times New Roman" w:eastAsia="仿宋_GB2312" w:cs="Times New Roman"/>
          <w:sz w:val="32"/>
          <w:szCs w:val="32"/>
          <w:highlight w:val="none"/>
          <w:lang w:eastAsia="zh-CN"/>
        </w:rPr>
        <w:t>。</w:t>
      </w:r>
    </w:p>
    <w:p w14:paraId="0773DA45">
      <w:pPr>
        <w:spacing w:line="560" w:lineRule="exact"/>
        <w:ind w:firstLine="640" w:firstLineChars="200"/>
        <w:jc w:val="left"/>
        <w:outlineLvl w:val="1"/>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w:t>
      </w:r>
      <w:r>
        <w:rPr>
          <w:rFonts w:hint="eastAsia" w:ascii="Cambria" w:hAnsi="Cambria" w:eastAsia="楷体_GB2312" w:cs="Times New Roman"/>
          <w:bCs/>
          <w:sz w:val="32"/>
          <w:szCs w:val="32"/>
          <w:highlight w:val="none"/>
          <w:lang w:val="en-US" w:eastAsia="zh-CN"/>
        </w:rPr>
        <w:t>四</w:t>
      </w:r>
      <w:r>
        <w:rPr>
          <w:rFonts w:hint="eastAsia" w:ascii="Cambria" w:hAnsi="Cambria" w:eastAsia="楷体_GB2312" w:cs="Times New Roman"/>
          <w:bCs/>
          <w:sz w:val="32"/>
          <w:szCs w:val="32"/>
          <w:highlight w:val="none"/>
        </w:rPr>
        <w:t>）召开研讨会，起草标准工作组讨论稿</w:t>
      </w:r>
    </w:p>
    <w:p w14:paraId="6BD3E960">
      <w:pPr>
        <w:spacing w:line="560" w:lineRule="exact"/>
        <w:ind w:firstLine="640" w:firstLineChars="200"/>
        <w:outlineLvl w:val="1"/>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8</w:t>
      </w:r>
      <w:r>
        <w:rPr>
          <w:rFonts w:hint="eastAsia" w:ascii="仿宋_GB2312" w:hAnsi="Times New Roman" w:eastAsia="仿宋_GB2312" w:cs="Times New Roman"/>
          <w:sz w:val="32"/>
          <w:szCs w:val="32"/>
          <w:highlight w:val="none"/>
        </w:rPr>
        <w:t>月，标准起草小组召开研讨会，对标准框架进行了探讨，确定了标准的结构和内容。标准起草小组随后研制起草了《奶粉生产加工碳水双足迹评价技术规范》（工作组讨论稿）。</w:t>
      </w:r>
    </w:p>
    <w:p w14:paraId="3955D079">
      <w:pPr>
        <w:spacing w:line="560" w:lineRule="exact"/>
        <w:ind w:firstLine="640" w:firstLineChars="200"/>
        <w:outlineLvl w:val="1"/>
        <w:rPr>
          <w:rFonts w:hint="eastAsia" w:ascii="仿宋_GB2312" w:hAnsi="Times New Roman" w:eastAsia="黑体" w:cs="Times New Roman"/>
          <w:bCs/>
          <w:kern w:val="44"/>
          <w:sz w:val="32"/>
          <w:szCs w:val="44"/>
          <w:highlight w:val="none"/>
        </w:rPr>
      </w:pP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9</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13</w:t>
      </w:r>
      <w:r>
        <w:rPr>
          <w:rFonts w:hint="eastAsia" w:ascii="仿宋_GB2312" w:hAnsi="Times New Roman" w:eastAsia="仿宋_GB2312" w:cs="Times New Roman"/>
          <w:sz w:val="32"/>
          <w:szCs w:val="32"/>
          <w:highlight w:val="none"/>
        </w:rPr>
        <w:t>日，</w:t>
      </w:r>
      <w:r>
        <w:rPr>
          <w:rFonts w:hint="eastAsia" w:ascii="仿宋_GB2312" w:hAnsi="Times New Roman" w:eastAsia="仿宋_GB2312" w:cs="Times New Roman"/>
          <w:sz w:val="32"/>
          <w:szCs w:val="32"/>
          <w:highlight w:val="none"/>
          <w:lang w:val="en-US" w:eastAsia="zh-CN"/>
        </w:rPr>
        <w:t>由内蒙古质量和标准化研究院和内蒙古农业大学共同主办的“奶粉生产加工碳水双足迹评价技术规范标准草案研讨会”在内蒙古农业大学食品科学与工程学院举行</w:t>
      </w:r>
      <w:r>
        <w:rPr>
          <w:rFonts w:hint="eastAsia" w:ascii="仿宋_GB2312" w:hAnsi="Times New Roman" w:eastAsia="仿宋_GB2312" w:cs="Times New Roman"/>
          <w:sz w:val="32"/>
          <w:szCs w:val="32"/>
          <w:highlight w:val="none"/>
        </w:rPr>
        <w:t>，进一步明确了标准的结构和内容。</w:t>
      </w:r>
    </w:p>
    <w:p w14:paraId="4FD8A949">
      <w:pPr>
        <w:keepNext/>
        <w:keepLines/>
        <w:spacing w:line="560" w:lineRule="exact"/>
        <w:ind w:firstLine="640" w:firstLineChars="200"/>
        <w:jc w:val="left"/>
        <w:outlineLvl w:val="0"/>
        <w:rPr>
          <w:rFonts w:ascii="仿宋_GB2312" w:hAnsi="Times New Roman" w:eastAsia="黑体" w:cs="Times New Roman"/>
          <w:bCs/>
          <w:kern w:val="44"/>
          <w:sz w:val="32"/>
          <w:szCs w:val="44"/>
          <w:highlight w:val="none"/>
        </w:rPr>
      </w:pPr>
      <w:r>
        <w:rPr>
          <w:rFonts w:hint="eastAsia" w:ascii="仿宋_GB2312" w:hAnsi="Times New Roman" w:eastAsia="黑体" w:cs="Times New Roman"/>
          <w:bCs/>
          <w:kern w:val="44"/>
          <w:sz w:val="32"/>
          <w:szCs w:val="44"/>
          <w:highlight w:val="none"/>
        </w:rPr>
        <w:t>四、标准编制原则</w:t>
      </w:r>
    </w:p>
    <w:p w14:paraId="649F62D4">
      <w:pPr>
        <w:spacing w:line="560" w:lineRule="exact"/>
        <w:ind w:firstLine="640" w:firstLineChars="200"/>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该</w:t>
      </w:r>
      <w:r>
        <w:rPr>
          <w:rFonts w:hint="eastAsia" w:ascii="仿宋_GB2312" w:hAnsi="仿宋" w:eastAsia="仿宋_GB2312" w:cs="Times New Roman"/>
          <w:sz w:val="32"/>
          <w:szCs w:val="32"/>
          <w:highlight w:val="none"/>
          <w:lang w:val="en-US" w:eastAsia="zh-CN"/>
        </w:rPr>
        <w:t>团体</w:t>
      </w:r>
      <w:r>
        <w:rPr>
          <w:rFonts w:hint="eastAsia" w:ascii="仿宋_GB2312" w:hAnsi="仿宋" w:eastAsia="仿宋_GB2312" w:cs="Times New Roman"/>
          <w:sz w:val="32"/>
          <w:szCs w:val="32"/>
          <w:highlight w:val="none"/>
        </w:rPr>
        <w:t>标准的编写内容与格式严格按照GB/T 1.1—2020 《标准化工作导则 第1部分：标准化文件的结构和起草规则》的要求进行，主要遵循了依法性、科学性、协调性、实用性原则。</w:t>
      </w:r>
    </w:p>
    <w:p w14:paraId="6BA91C0A">
      <w:pPr>
        <w:spacing w:line="560" w:lineRule="exact"/>
        <w:ind w:firstLine="640" w:firstLineChars="200"/>
        <w:jc w:val="left"/>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（一）依法性</w:t>
      </w:r>
    </w:p>
    <w:p w14:paraId="2E9659CB">
      <w:pPr>
        <w:spacing w:line="560" w:lineRule="exact"/>
        <w:ind w:firstLine="640" w:firstLineChars="200"/>
        <w:jc w:val="left"/>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本团体标准的研制严格遵循国家</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双碳</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战略部署，其编制工作全面依据《中共中央国务院关于完整准确全面贯彻新发展理念做好碳达峰碳中和工作的意见》《2030年前碳达峰行动方案》等顶层政策文件，并紧密结合《建立健全碳达峰碳中和标准计量体系实施方案》《</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十四五</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奶业竞争力提升行动方案》等行业具体指导文件的要求。同时，标准制定过程全面落实《内蒙古自治区碳达峰实施方案》中</w:t>
      </w:r>
      <w:r>
        <w:rPr>
          <w:rFonts w:hint="eastAsia" w:ascii="仿宋_GB2312" w:hAnsi="仿宋" w:eastAsia="仿宋_GB2312" w:cs="Times New Roman"/>
          <w:sz w:val="32"/>
          <w:szCs w:val="32"/>
          <w:highlight w:val="none"/>
          <w:lang w:val="en-US" w:eastAsia="zh-CN"/>
        </w:rPr>
        <w:t>相关</w:t>
      </w:r>
      <w:r>
        <w:rPr>
          <w:rFonts w:hint="eastAsia" w:ascii="仿宋_GB2312" w:hAnsi="仿宋" w:eastAsia="仿宋_GB2312" w:cs="Times New Roman"/>
          <w:sz w:val="32"/>
          <w:szCs w:val="32"/>
          <w:highlight w:val="none"/>
        </w:rPr>
        <w:t>任务</w:t>
      </w:r>
      <w:r>
        <w:rPr>
          <w:rFonts w:hint="eastAsia" w:ascii="仿宋_GB2312" w:hAnsi="仿宋" w:eastAsia="仿宋_GB2312" w:cs="Times New Roman"/>
          <w:sz w:val="32"/>
          <w:szCs w:val="32"/>
          <w:highlight w:val="none"/>
          <w:lang w:val="en-US" w:eastAsia="zh-CN"/>
        </w:rPr>
        <w:t>的</w:t>
      </w:r>
      <w:r>
        <w:rPr>
          <w:rFonts w:hint="eastAsia" w:ascii="仿宋_GB2312" w:hAnsi="仿宋" w:eastAsia="仿宋_GB2312" w:cs="Times New Roman"/>
          <w:sz w:val="32"/>
          <w:szCs w:val="32"/>
          <w:highlight w:val="none"/>
        </w:rPr>
        <w:t>部署，以及国家乳业技术创新中心关于构建乳业低碳标准体系的技术规划，确保标准内容与现行法律法规、产业政策和技术导向保持高度一致。</w:t>
      </w:r>
    </w:p>
    <w:p w14:paraId="342760DC">
      <w:pPr>
        <w:spacing w:line="560" w:lineRule="exact"/>
        <w:ind w:firstLine="640" w:firstLineChars="200"/>
        <w:jc w:val="left"/>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（二）科学性</w:t>
      </w:r>
    </w:p>
    <w:p w14:paraId="2EE024BD">
      <w:pPr>
        <w:spacing w:line="560" w:lineRule="exact"/>
        <w:ind w:firstLine="640" w:firstLineChars="200"/>
        <w:jc w:val="left"/>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本标准在研制过程中系统采用了生命周期评价（LCA）国际标准方法论，重点参考了ISO 14067（碳足迹）、ISO 14046（水足迹）等国际标准的技术要求，同时综合借鉴了国内外乳制品碳足迹核算的最新研究成果与实践经验。标准科学设定了奶粉生产全生命周期的系统边界，明确了核算范围，规范了数据采集的质量控制要求与碳排放因子选取准则，并建立了完整的数据计算模型与不确定性分析框架，确保核算结果的准确性、可比性和可验证性，体现了标准制定的科学严谨性。</w:t>
      </w:r>
    </w:p>
    <w:p w14:paraId="57980022">
      <w:pPr>
        <w:spacing w:line="560" w:lineRule="exact"/>
        <w:ind w:firstLine="640" w:firstLineChars="200"/>
        <w:jc w:val="left"/>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（三）协调性</w:t>
      </w:r>
    </w:p>
    <w:p w14:paraId="746B330B">
      <w:pPr>
        <w:spacing w:line="560" w:lineRule="exact"/>
        <w:ind w:firstLine="640" w:firstLineChars="200"/>
        <w:jc w:val="left"/>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在标准编制过程中，起草组充分调研并系统分析了现行有效的国家标准、行业标准及相关技术规范，特别是在术语定义、核算方法、数据格式等方面与现有标准体系保持了良好衔接。标准内容注重与《温室气体</w:t>
      </w:r>
      <w:r>
        <w:rPr>
          <w:rFonts w:hint="eastAsia" w:ascii="仿宋_GB2312" w:hAnsi="Times New Roman" w:eastAsia="仿宋_GB2312" w:cs="Times New Roman"/>
          <w:sz w:val="32"/>
          <w:szCs w:val="32"/>
          <w:highlight w:val="none"/>
          <w:lang w:val="en-US" w:eastAsia="zh-CN"/>
        </w:rPr>
        <w:t xml:space="preserve"> </w:t>
      </w:r>
      <w:r>
        <w:rPr>
          <w:rFonts w:hint="eastAsia" w:ascii="仿宋_GB2312" w:hAnsi="Times New Roman" w:eastAsia="仿宋_GB2312" w:cs="Times New Roman"/>
          <w:sz w:val="32"/>
          <w:szCs w:val="32"/>
          <w:highlight w:val="none"/>
        </w:rPr>
        <w:t>产品碳足迹量化要求与指南》等基础通用标准的协调统一，同时兼顾了与乳业相关能效、环境管理等标准的配套使用，避免了与现行标准的交叉重复或矛盾冲突。此外，标准框架设计还充分考虑了与</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基于人工智能的碳水双足迹一体化管理平台</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的数据对接需求，确保了标准在项目实施中的协同性。</w:t>
      </w:r>
    </w:p>
    <w:p w14:paraId="070DB4AD">
      <w:pPr>
        <w:spacing w:line="560" w:lineRule="exact"/>
        <w:ind w:firstLine="640" w:firstLineChars="200"/>
        <w:jc w:val="left"/>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（四）实用性</w:t>
      </w:r>
    </w:p>
    <w:p w14:paraId="2F8386B9">
      <w:pPr>
        <w:keepNext/>
        <w:keepLines/>
        <w:spacing w:line="560" w:lineRule="exact"/>
        <w:ind w:firstLine="640" w:firstLineChars="200"/>
        <w:jc w:val="left"/>
        <w:outlineLvl w:val="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为增强标准的实用价值，起草组深入伊利集团等代表性乳企进行了多轮实地调研，全面了解奶粉生产线的工艺特点、数据基础与管理需求。标准内容紧密贴合行业实际，明确了数据采集的优先来源与替代方案，提供了可操作的核算步骤与示例，兼顾了不同规模企业的实施可行性。通过组织专家研讨、试点验证等方式，不断优化标准内容的可理解性与可操作性，确保标准发布后能够为企业开展碳足迹核算、优化生产工艺提供切实可行的技术依据，有效支撑行业的绿色低碳转型。</w:t>
      </w:r>
    </w:p>
    <w:p w14:paraId="4D273C3E">
      <w:pPr>
        <w:keepNext/>
        <w:keepLines/>
        <w:spacing w:line="560" w:lineRule="exact"/>
        <w:ind w:firstLine="640" w:firstLineChars="200"/>
        <w:jc w:val="left"/>
        <w:outlineLvl w:val="0"/>
        <w:rPr>
          <w:rFonts w:ascii="仿宋_GB2312" w:hAnsi="Times New Roman" w:eastAsia="黑体" w:cs="Times New Roman"/>
          <w:bCs/>
          <w:kern w:val="44"/>
          <w:sz w:val="32"/>
          <w:szCs w:val="44"/>
          <w:highlight w:val="none"/>
        </w:rPr>
      </w:pPr>
      <w:r>
        <w:rPr>
          <w:rFonts w:hint="eastAsia" w:ascii="仿宋_GB2312" w:hAnsi="Times New Roman" w:eastAsia="黑体" w:cs="Times New Roman"/>
          <w:bCs/>
          <w:kern w:val="44"/>
          <w:sz w:val="32"/>
          <w:szCs w:val="44"/>
          <w:highlight w:val="none"/>
        </w:rPr>
        <w:t>五、标准的制定依据和主要内容</w:t>
      </w:r>
    </w:p>
    <w:p w14:paraId="5391FA9F">
      <w:pPr>
        <w:spacing w:line="560" w:lineRule="exact"/>
        <w:ind w:firstLine="640" w:firstLineChars="200"/>
        <w:jc w:val="left"/>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（一）依据来源</w:t>
      </w:r>
    </w:p>
    <w:p w14:paraId="506EB919">
      <w:pPr>
        <w:spacing w:line="56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本标准在制定过程中严格遵循国家碳达峰碳中和战略部署要求，主要依据《中共中央国务院关于完整准确全面贯彻新发展理念做好碳达峰碳中和工作的意见》《2030年前碳达峰行动方案》等国家顶层政策文件，并紧密结合《建立健全碳达峰碳中和标准计量体系实施方案》中</w:t>
      </w:r>
      <w:r>
        <w:rPr>
          <w:rFonts w:hint="eastAsia" w:ascii="仿宋_GB2312" w:hAnsi="Times New Roman" w:eastAsia="仿宋_GB2312" w:cs="Times New Roman"/>
          <w:sz w:val="32"/>
          <w:szCs w:val="32"/>
          <w:highlight w:val="none"/>
          <w:lang w:val="en-US" w:eastAsia="zh-CN"/>
        </w:rPr>
        <w:t>相关</w:t>
      </w:r>
      <w:r>
        <w:rPr>
          <w:rFonts w:hint="eastAsia" w:ascii="仿宋_GB2312" w:hAnsi="Times New Roman" w:eastAsia="仿宋_GB2312" w:cs="Times New Roman"/>
          <w:sz w:val="32"/>
          <w:szCs w:val="32"/>
          <w:highlight w:val="none"/>
        </w:rPr>
        <w:t>任务要求。同时，本标准积极响应农业农村部《</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十四五</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奶业竞争力提升行动方案》《内蒙古自治区碳达峰实施方案》中关于产品碳足迹核算的安排，参考了ISO 14067:2018《温室气体-产品碳足迹-量化要求及指南》、ISO 14046:2014《环境管理-水足迹-原则、要求与指南》等国际标准的技术框架，确保标准内容既符合国家政策导向，又与国际标准体系保持接轨。</w:t>
      </w:r>
    </w:p>
    <w:p w14:paraId="72A2EA79">
      <w:pPr>
        <w:spacing w:line="560" w:lineRule="exact"/>
        <w:ind w:firstLine="640" w:firstLineChars="200"/>
        <w:jc w:val="left"/>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（二）主要内容</w:t>
      </w:r>
    </w:p>
    <w:p w14:paraId="533D22CB">
      <w:pPr>
        <w:keepNext/>
        <w:keepLines/>
        <w:spacing w:line="560" w:lineRule="exact"/>
        <w:ind w:firstLine="640" w:firstLineChars="200"/>
        <w:jc w:val="left"/>
        <w:outlineLvl w:val="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范围：明确了标准的适用范围和评价边界。</w:t>
      </w:r>
    </w:p>
    <w:p w14:paraId="4D6386A5">
      <w:pPr>
        <w:keepNext/>
        <w:keepLines/>
        <w:spacing w:line="560" w:lineRule="exact"/>
        <w:ind w:firstLine="640" w:firstLineChars="200"/>
        <w:jc w:val="left"/>
        <w:outlineLvl w:val="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术语和定义：界定了关键术语和定义，确保标准理解的统一性。</w:t>
      </w:r>
    </w:p>
    <w:p w14:paraId="17233713">
      <w:pPr>
        <w:keepNext/>
        <w:keepLines/>
        <w:spacing w:line="560" w:lineRule="exact"/>
        <w:ind w:firstLine="640" w:firstLineChars="200"/>
        <w:jc w:val="left"/>
        <w:outlineLvl w:val="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量化目的和范围：阐述了评价的目的、应用意图、目标受众等关键要素。</w:t>
      </w:r>
    </w:p>
    <w:p w14:paraId="26F872DE">
      <w:pPr>
        <w:keepNext/>
        <w:keepLines/>
        <w:spacing w:line="560" w:lineRule="exact"/>
        <w:ind w:firstLine="640" w:firstLineChars="200"/>
        <w:jc w:val="left"/>
        <w:outlineLvl w:val="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清单分析和数据计算：详细规定了数据收集、分配、计算等方法和流程。</w:t>
      </w:r>
    </w:p>
    <w:p w14:paraId="6372EB5D">
      <w:pPr>
        <w:keepNext/>
        <w:keepLines/>
        <w:spacing w:line="560" w:lineRule="exact"/>
        <w:ind w:firstLine="640" w:firstLineChars="200"/>
        <w:jc w:val="left"/>
        <w:outlineLvl w:val="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功能单位：定义为1吨奶粉成品。</w:t>
      </w:r>
    </w:p>
    <w:p w14:paraId="3AB2D865">
      <w:pPr>
        <w:keepNext/>
        <w:keepLines/>
        <w:spacing w:line="560" w:lineRule="exact"/>
        <w:ind w:firstLine="640" w:firstLineChars="200"/>
        <w:jc w:val="left"/>
        <w:outlineLvl w:val="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系统边界：从原料乳进入工厂至奶粉成品形成的全过程。</w:t>
      </w:r>
    </w:p>
    <w:p w14:paraId="4EB2C944">
      <w:pPr>
        <w:keepNext/>
        <w:keepLines/>
        <w:spacing w:line="560" w:lineRule="exact"/>
        <w:ind w:firstLine="640" w:firstLineChars="200"/>
        <w:jc w:val="left"/>
        <w:outlineLvl w:val="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数据类型：包括初级数据和次级数据，强调数据质量和代表性。</w:t>
      </w:r>
    </w:p>
    <w:p w14:paraId="48A167A3">
      <w:pPr>
        <w:keepNext/>
        <w:keepLines/>
        <w:spacing w:line="560" w:lineRule="exact"/>
        <w:ind w:firstLine="640" w:firstLineChars="200"/>
        <w:jc w:val="left"/>
        <w:outlineLvl w:val="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计算方法：采用活动水平数据乘以排放因子或水足迹因子的方法进行计算。</w:t>
      </w:r>
    </w:p>
    <w:p w14:paraId="65B7F87E">
      <w:pPr>
        <w:keepNext/>
        <w:keepLines/>
        <w:spacing w:line="560" w:lineRule="exact"/>
        <w:ind w:firstLine="640" w:firstLineChars="200"/>
        <w:jc w:val="left"/>
        <w:outlineLvl w:val="0"/>
        <w:rPr>
          <w:rFonts w:ascii="仿宋_GB2312" w:hAnsi="Times New Roman" w:eastAsia="黑体" w:cs="Times New Roman"/>
          <w:bCs/>
          <w:kern w:val="44"/>
          <w:sz w:val="32"/>
          <w:szCs w:val="44"/>
          <w:highlight w:val="none"/>
        </w:rPr>
      </w:pPr>
      <w:r>
        <w:rPr>
          <w:rFonts w:hint="eastAsia" w:ascii="仿宋_GB2312" w:hAnsi="Times New Roman" w:eastAsia="黑体" w:cs="Times New Roman"/>
          <w:bCs/>
          <w:kern w:val="44"/>
          <w:sz w:val="32"/>
          <w:szCs w:val="44"/>
          <w:highlight w:val="none"/>
        </w:rPr>
        <w:t>六、重大意见分歧的处理依据和结果</w:t>
      </w:r>
    </w:p>
    <w:p w14:paraId="1C979AC7">
      <w:pPr>
        <w:widowControl/>
        <w:tabs>
          <w:tab w:val="center" w:pos="4201"/>
          <w:tab w:val="right" w:leader="dot" w:pos="9298"/>
        </w:tabs>
        <w:autoSpaceDE w:val="0"/>
        <w:autoSpaceDN w:val="0"/>
        <w:spacing w:line="56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无重大意见分歧。</w:t>
      </w:r>
    </w:p>
    <w:p w14:paraId="483643E8">
      <w:pPr>
        <w:keepNext w:val="0"/>
        <w:keepLines w:val="0"/>
        <w:pageBreakBefore w:val="0"/>
        <w:widowControl/>
        <w:numPr>
          <w:numId w:val="0"/>
        </w:numPr>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val="en-US" w:eastAsia="zh-CN"/>
        </w:rPr>
      </w:pPr>
      <w:bookmarkStart w:id="0" w:name="_GoBack"/>
      <w:r>
        <w:rPr>
          <w:rFonts w:hint="eastAsia" w:ascii="黑体" w:hAnsi="黑体" w:eastAsia="黑体" w:cs="黑体"/>
          <w:sz w:val="32"/>
          <w:szCs w:val="32"/>
          <w:highlight w:val="none"/>
          <w:lang w:val="en-US" w:eastAsia="zh-CN"/>
        </w:rPr>
        <w:t>七、采用国际标准或国外先进标准的，说明采标程度，以及国内外同类标准水平的对比情况</w:t>
      </w:r>
    </w:p>
    <w:p w14:paraId="102DA611">
      <w:pPr>
        <w:keepNext w:val="0"/>
        <w:keepLines w:val="0"/>
        <w:pageBreakBefore w:val="0"/>
        <w:widowControl/>
        <w:numPr>
          <w:numId w:val="0"/>
        </w:numPr>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本标准不采标，现有标准多为通用标准，为大部分产品提供通用的计算框架和方法，本标准则是根据企业自身发展过程的实际情况，构建基于人工智能的碳水双足迹一体化平台，实时监控奶粉全产业链的碳水足迹，在此基础上制定技术评价规范，以满足未来乳制品行业绿色发展的趋势；团体标准作为推动行业技术创新和产业升级的重要载体，其制定过程应鼓励自主创新，避免简单复制或照搬现有标准，同时团体标准需要更加灵活、快速地响应市场变化，以提供更好的服务。通过制定具有自主知识产权的团体标准，可以提升行业整体竞争力和影响力。</w:t>
      </w:r>
    </w:p>
    <w:bookmarkEnd w:id="0"/>
    <w:p w14:paraId="017793DD">
      <w:pPr>
        <w:widowControl/>
        <w:tabs>
          <w:tab w:val="center" w:pos="4201"/>
          <w:tab w:val="right" w:leader="dot" w:pos="9298"/>
        </w:tabs>
        <w:autoSpaceDE w:val="0"/>
        <w:autoSpaceDN w:val="0"/>
        <w:spacing w:line="560" w:lineRule="exact"/>
        <w:ind w:firstLine="640" w:firstLineChars="200"/>
        <w:jc w:val="left"/>
        <w:rPr>
          <w:rFonts w:ascii="仿宋_GB2312" w:hAnsi="Times New Roman" w:eastAsia="仿宋_GB2312" w:cs="Times New Roman"/>
          <w:sz w:val="32"/>
          <w:szCs w:val="32"/>
          <w:highlight w:val="none"/>
        </w:rPr>
      </w:pPr>
    </w:p>
    <w:p w14:paraId="41FAACF1">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p>
    <w:p w14:paraId="321733F5">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bCs/>
          <w:sz w:val="32"/>
          <w:szCs w:val="32"/>
          <w:highlight w:val="none"/>
          <w:lang w:val="en-US" w:eastAsia="zh-CN"/>
        </w:rPr>
      </w:pPr>
    </w:p>
    <w:p w14:paraId="43D28C82">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bCs/>
          <w:sz w:val="32"/>
          <w:szCs w:val="32"/>
          <w:highlight w:val="none"/>
          <w:lang w:val="en-US" w:eastAsia="zh-CN"/>
        </w:rPr>
      </w:pPr>
    </w:p>
    <w:p w14:paraId="7F6B6E93">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p>
    <w:p w14:paraId="255BA560">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p>
    <w:p w14:paraId="45241F46">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64AD8F-4295-40AA-88F8-EFB862323F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2E4AEFF1-FC56-42D5-A4BC-5E0D7E3DAC9A}"/>
  </w:font>
  <w:font w:name="华文中宋">
    <w:panose1 w:val="02010600040101010101"/>
    <w:charset w:val="86"/>
    <w:family w:val="auto"/>
    <w:pitch w:val="default"/>
    <w:sig w:usb0="00000287" w:usb1="080F0000" w:usb2="00000000" w:usb3="00000000" w:csb0="0004009F" w:csb1="DFD70000"/>
    <w:embedRegular r:id="rId3" w:fontKey="{07EBC898-B279-41F4-A142-ECAA22200A8A}"/>
  </w:font>
  <w:font w:name="仿宋_GB2312">
    <w:altName w:val="仿宋"/>
    <w:panose1 w:val="02010609030101010101"/>
    <w:charset w:val="86"/>
    <w:family w:val="modern"/>
    <w:pitch w:val="default"/>
    <w:sig w:usb0="00000000" w:usb1="00000000" w:usb2="00000000" w:usb3="00000000" w:csb0="00040000" w:csb1="00000000"/>
    <w:embedRegular r:id="rId4" w:fontKey="{C9588828-737D-41AE-B7A9-24F8FD99817A}"/>
  </w:font>
  <w:font w:name="Cambria">
    <w:panose1 w:val="02040503050406030204"/>
    <w:charset w:val="00"/>
    <w:family w:val="roman"/>
    <w:pitch w:val="default"/>
    <w:sig w:usb0="E00006FF" w:usb1="420024FF" w:usb2="02000000" w:usb3="00000000" w:csb0="2000019F" w:csb1="00000000"/>
    <w:embedRegular r:id="rId5" w:fontKey="{029D5697-AF67-4DFA-B024-563E18516E6D}"/>
  </w:font>
  <w:font w:name="楷体_GB2312">
    <w:altName w:val="楷体"/>
    <w:panose1 w:val="02010609030101010101"/>
    <w:charset w:val="86"/>
    <w:family w:val="modern"/>
    <w:pitch w:val="default"/>
    <w:sig w:usb0="00000000" w:usb1="00000000" w:usb2="00000000" w:usb3="00000000" w:csb0="00040000" w:csb1="00000000"/>
    <w:embedRegular r:id="rId6" w:fontKey="{C63A8809-CF44-4BEB-8802-4CED5988D172}"/>
  </w:font>
  <w:font w:name="仿宋">
    <w:panose1 w:val="02010609060101010101"/>
    <w:charset w:val="86"/>
    <w:family w:val="auto"/>
    <w:pitch w:val="default"/>
    <w:sig w:usb0="800002BF" w:usb1="38CF7CFA" w:usb2="00000016" w:usb3="00000000" w:csb0="00040001" w:csb1="00000000"/>
    <w:embedRegular r:id="rId7" w:fontKey="{A52D2ADF-9679-4AFA-9B80-33553AC9ABC6}"/>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YTFiNzRhNTAwZGQ1ZjY2NjAyNmViMDE3OTY5ZWIifQ=="/>
  </w:docVars>
  <w:rsids>
    <w:rsidRoot w:val="00000000"/>
    <w:rsid w:val="0B0F13B1"/>
    <w:rsid w:val="218D3A72"/>
    <w:rsid w:val="296611B2"/>
    <w:rsid w:val="29AC3D81"/>
    <w:rsid w:val="29EDB856"/>
    <w:rsid w:val="4C2578FB"/>
    <w:rsid w:val="52CC472F"/>
    <w:rsid w:val="58390137"/>
    <w:rsid w:val="5B100F07"/>
    <w:rsid w:val="645C0AC9"/>
    <w:rsid w:val="649D050C"/>
    <w:rsid w:val="6C462CBF"/>
    <w:rsid w:val="6F1B3609"/>
    <w:rsid w:val="78944C48"/>
    <w:rsid w:val="79EC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1179</Words>
  <Characters>1185</Characters>
  <Lines>0</Lines>
  <Paragraphs>0</Paragraphs>
  <TotalTime>24</TotalTime>
  <ScaleCrop>false</ScaleCrop>
  <LinksUpToDate>false</LinksUpToDate>
  <CharactersWithSpaces>1189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2023-04-03T14:23:00Z</dcterms:created>
  <dc:creator>刘曦娟</dc:creator>
  <cp:lastModifiedBy>ZY</cp:lastModifiedBy>
  <dcterms:modified xsi:type="dcterms:W3CDTF">2025-11-26T13:24:07Z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5065B3D6620A49539E562BBC2A499612_13</vt:lpwstr>
  </property>
  <property fmtid="{D5CDD505-2E9C-101B-9397-08002B2CF9AE}" pid="4" name="KSOTemplateDocerSaveRecord">
    <vt:lpwstr>eyJoZGlkIjoiMmM2ZmJhZTMwZjVlODkyNTY0YzI0ODJjYWM5Y2ViOGQiLCJ1c2VySWQiOiIyMDc3NzQ4MjAifQ==</vt:lpwstr>
  </property>
</Properties>
</file>