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2A51E9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医疗器械不良事件风险信号分析处置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医疗器械不良事件风险信号分析处置规范</w:t>
      </w:r>
      <w:r>
        <w:rPr>
          <w:rFonts w:hint="eastAsia" w:ascii="黑体" w:hAnsi="黑体" w:eastAsia="黑体" w:cs="Times New Roman"/>
          <w:bCs/>
          <w:sz w:val="52"/>
          <w:lang w:val="en-US" w:eastAsia="zh-CN" w:bidi="ar-SA"/>
        </w:rPr>
        <w:fldChar w:fldCharType="end"/>
      </w:r>
      <w:bookmarkEnd w:id="9"/>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bookmarkStart w:id="11"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B5C2AE">
      <w:pPr>
        <w:pStyle w:val="89"/>
        <w:bidi w:val="0"/>
        <w:spacing w:before="560"/>
        <w:rPr>
          <w:rFonts w:hint="eastAsia"/>
          <w:lang w:eastAsia="zh-CN"/>
        </w:rPr>
      </w:pPr>
      <w:bookmarkStart w:id="21" w:name="BookMark2"/>
      <w:r>
        <w:rPr>
          <w:rFonts w:hint="eastAsia"/>
          <w:spacing w:val="320"/>
          <w:lang w:eastAsia="zh-CN"/>
        </w:rPr>
        <w:t>前</w:t>
      </w:r>
      <w:r>
        <w:rPr>
          <w:rFonts w:hint="eastAsia"/>
          <w:lang w:eastAsia="zh-CN"/>
        </w:rPr>
        <w:t>言</w:t>
      </w:r>
    </w:p>
    <w:p w14:paraId="033BB520">
      <w:pPr>
        <w:pStyle w:val="56"/>
        <w:bidi w:val="0"/>
        <w:rPr>
          <w:rFonts w:hint="eastAsia"/>
          <w:lang w:eastAsia="zh-CN"/>
        </w:rPr>
      </w:pPr>
      <w:r>
        <w:rPr>
          <w:rFonts w:hint="eastAsia"/>
          <w:lang w:eastAsia="zh-CN"/>
        </w:rPr>
        <w:t>本文件按照GB/T 1.1—2020《标准化工作导则  第1部分：标准化文件的结构和起草规则》的规定起草。</w:t>
      </w:r>
    </w:p>
    <w:p w14:paraId="3133E556">
      <w:pPr>
        <w:pStyle w:val="56"/>
        <w:bidi w:val="0"/>
        <w:rPr>
          <w:rFonts w:hint="eastAsia"/>
          <w:lang w:eastAsia="zh-CN"/>
        </w:rPr>
      </w:pPr>
    </w:p>
    <w:p w14:paraId="66399362">
      <w:pPr>
        <w:pStyle w:val="56"/>
        <w:bidi w:val="0"/>
        <w:rPr>
          <w:rFonts w:hint="eastAsia"/>
          <w:lang w:eastAsia="zh-CN"/>
        </w:rPr>
      </w:pPr>
    </w:p>
    <w:p w14:paraId="1413E6D8">
      <w:pPr>
        <w:pStyle w:val="56"/>
        <w:bidi w:val="0"/>
        <w:rPr>
          <w:rFonts w:hint="eastAsia"/>
          <w:lang w:eastAsia="zh-CN"/>
        </w:rPr>
      </w:pPr>
    </w:p>
    <w:p w14:paraId="1A902BBF">
      <w:pPr>
        <w:pStyle w:val="56"/>
        <w:bidi w:val="0"/>
        <w:rPr>
          <w:rFonts w:hint="eastAsia"/>
          <w:lang w:eastAsia="zh-CN"/>
        </w:rPr>
      </w:pPr>
      <w:r>
        <w:rPr>
          <w:rFonts w:hint="eastAsia"/>
          <w:lang w:eastAsia="zh-CN"/>
        </w:rPr>
        <w:t>本文件由××××提出。</w:t>
      </w:r>
    </w:p>
    <w:p w14:paraId="4904C3D3">
      <w:pPr>
        <w:pStyle w:val="56"/>
        <w:bidi w:val="0"/>
        <w:rPr>
          <w:rFonts w:hint="eastAsia"/>
          <w:lang w:eastAsia="zh-CN"/>
        </w:rPr>
      </w:pPr>
      <w:r>
        <w:rPr>
          <w:rFonts w:hint="eastAsia"/>
          <w:lang w:eastAsia="zh-CN"/>
        </w:rPr>
        <w:t>本文件由××××归口。</w:t>
      </w:r>
    </w:p>
    <w:p w14:paraId="73CBE72D">
      <w:pPr>
        <w:pStyle w:val="56"/>
        <w:bidi w:val="0"/>
        <w:rPr>
          <w:rFonts w:hint="eastAsia"/>
          <w:lang w:eastAsia="zh-CN"/>
        </w:rPr>
      </w:pPr>
      <w:r>
        <w:rPr>
          <w:rFonts w:hint="eastAsia"/>
          <w:lang w:eastAsia="zh-CN"/>
        </w:rPr>
        <w:t>本文件起草单位：</w:t>
      </w:r>
    </w:p>
    <w:p w14:paraId="70AA89E1">
      <w:pPr>
        <w:pStyle w:val="56"/>
        <w:bidi w:val="0"/>
        <w:rPr>
          <w:rFonts w:hint="eastAsia"/>
          <w:lang w:eastAsia="zh-CN"/>
        </w:rPr>
      </w:pPr>
      <w:r>
        <w:rPr>
          <w:rFonts w:hint="eastAsia"/>
          <w:lang w:eastAsia="zh-CN"/>
        </w:rPr>
        <w:t>本文件主要起草人：</w:t>
      </w:r>
    </w:p>
    <w:p w14:paraId="2A981C1E">
      <w:pPr>
        <w:pStyle w:val="56"/>
        <w:bidi w:val="0"/>
        <w:rPr>
          <w:rFonts w:hint="eastAsia"/>
          <w:lang w:eastAsia="zh-CN"/>
        </w:rPr>
      </w:pPr>
    </w:p>
    <w:p w14:paraId="6464DC05">
      <w:pPr>
        <w:pStyle w:val="56"/>
        <w:bidi w:val="0"/>
        <w:rPr>
          <w:rFonts w:hint="eastAsia"/>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p>
    <w:bookmarkEnd w:id="21"/>
    <w:p w14:paraId="3F36A3C1">
      <w:pPr>
        <w:spacing w:line="20" w:lineRule="exact"/>
        <w:jc w:val="center"/>
        <w:rPr>
          <w:rFonts w:hint="eastAsia" w:ascii="黑体" w:hAnsi="黑体" w:eastAsia="黑体"/>
          <w:sz w:val="32"/>
          <w:szCs w:val="32"/>
        </w:rPr>
      </w:pPr>
      <w:bookmarkStart w:id="22" w:name="BookMark4"/>
    </w:p>
    <w:p w14:paraId="58FA81F3">
      <w:pPr>
        <w:spacing w:line="20" w:lineRule="exact"/>
        <w:jc w:val="center"/>
        <w:rPr>
          <w:rFonts w:hint="eastAsia" w:ascii="黑体" w:hAnsi="黑体" w:eastAsia="黑体"/>
          <w:sz w:val="32"/>
          <w:szCs w:val="32"/>
        </w:rPr>
      </w:pPr>
    </w:p>
    <w:sdt>
      <w:sdtPr>
        <w:rPr>
          <w:rFonts w:hint="default"/>
          <w:lang w:val="en-US"/>
        </w:rPr>
        <w:tag w:val="NEW_STAND_NAME"/>
        <w:id w:val="595910757"/>
        <w:lock w:val="sdtLocked"/>
        <w:placeholder>
          <w:docPart w:val="9B3BEDB4F2724F9D81F4444A5CCE266D"/>
        </w:placeholder>
      </w:sdtPr>
      <w:sdtContent>
        <w:p w14:paraId="1D58211E">
          <w:pPr>
            <w:pStyle w:val="177"/>
            <w:rPr>
              <w:rFonts w:hint="eastAsia"/>
            </w:rPr>
          </w:pPr>
          <w:bookmarkStart w:id="23" w:name="NEW_STAND_NAME"/>
          <w:r>
            <w:rPr>
              <w:rFonts w:hint="eastAsia"/>
              <w:lang w:val="en-US" w:eastAsia="zh-CN"/>
            </w:rPr>
            <w:t>医疗器械不良事件风险信号分析处置规范</w:t>
          </w:r>
        </w:p>
      </w:sdtContent>
    </w:sdt>
    <w:bookmarkEnd w:id="23"/>
    <w:p w14:paraId="58FB4D92">
      <w:pPr>
        <w:pStyle w:val="104"/>
        <w:spacing w:before="240" w:after="240"/>
      </w:pPr>
      <w:bookmarkStart w:id="24" w:name="_Toc24884218"/>
      <w:bookmarkStart w:id="25" w:name="_Toc26648465"/>
      <w:bookmarkStart w:id="26" w:name="_Toc26986530"/>
      <w:bookmarkStart w:id="27" w:name="_Toc26718930"/>
      <w:bookmarkStart w:id="28" w:name="_Toc26986771"/>
      <w:bookmarkStart w:id="29" w:name="_Toc97192964"/>
      <w:bookmarkStart w:id="30" w:name="_Toc17233325"/>
      <w:bookmarkStart w:id="31" w:name="_Toc17233333"/>
      <w:bookmarkStart w:id="32" w:name="_Toc24884211"/>
      <w:r>
        <w:rPr>
          <w:rFonts w:hint="eastAsia"/>
        </w:rPr>
        <w:t>范围</w:t>
      </w:r>
      <w:bookmarkEnd w:id="24"/>
      <w:bookmarkEnd w:id="25"/>
      <w:bookmarkEnd w:id="26"/>
      <w:bookmarkEnd w:id="27"/>
      <w:bookmarkEnd w:id="28"/>
      <w:bookmarkEnd w:id="29"/>
      <w:bookmarkEnd w:id="30"/>
      <w:bookmarkEnd w:id="31"/>
      <w:bookmarkEnd w:id="32"/>
    </w:p>
    <w:p w14:paraId="3BDBB36E">
      <w:pPr>
        <w:pStyle w:val="56"/>
        <w:ind w:firstLine="420"/>
        <w:rPr>
          <w:rFonts w:hint="eastAsia"/>
          <w:lang w:val="en-US" w:eastAsia="zh-CN"/>
        </w:rPr>
      </w:pPr>
      <w:bookmarkStart w:id="33" w:name="_Toc17233326"/>
      <w:bookmarkStart w:id="34" w:name="_Toc17233334"/>
      <w:bookmarkStart w:id="35" w:name="_Toc24884212"/>
      <w:bookmarkStart w:id="36" w:name="_Toc26648466"/>
      <w:bookmarkStart w:id="37" w:name="_Toc24884219"/>
      <w:r>
        <w:rPr>
          <w:rFonts w:hint="eastAsia"/>
          <w:lang w:val="en-US" w:eastAsia="zh-CN"/>
        </w:rPr>
        <w:t>本文件规定了医疗器械不良事件风险信号的识别、调查分析、沟通、确定及处置。</w:t>
      </w:r>
    </w:p>
    <w:p w14:paraId="1D98D9B8">
      <w:pPr>
        <w:pStyle w:val="56"/>
        <w:ind w:firstLine="420"/>
        <w:rPr>
          <w:rFonts w:hint="default"/>
          <w:lang w:val="en-US" w:eastAsia="zh-CN"/>
        </w:rPr>
      </w:pPr>
      <w:r>
        <w:rPr>
          <w:rFonts w:hint="eastAsia"/>
          <w:lang w:val="en-US" w:eastAsia="zh-CN"/>
        </w:rPr>
        <w:t>本文件适用于各级医疗器械不良事件监测机构、医疗机构开展医疗器械不良事件风险信号的监测与处置工作。</w:t>
      </w:r>
    </w:p>
    <w:p w14:paraId="767F512F">
      <w:pPr>
        <w:pStyle w:val="104"/>
        <w:spacing w:before="240" w:after="240"/>
      </w:pPr>
      <w:bookmarkStart w:id="38" w:name="_Toc97192965"/>
      <w:bookmarkStart w:id="39" w:name="_Toc26718931"/>
      <w:bookmarkStart w:id="40" w:name="_Toc26986531"/>
      <w:bookmarkStart w:id="41" w:name="_Toc2698677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A8A5DA">
      <w:pPr>
        <w:pStyle w:val="56"/>
        <w:ind w:firstLine="420"/>
        <w:rPr>
          <w:rFonts w:hint="default" w:eastAsia="宋体"/>
          <w:lang w:val="en-US" w:eastAsia="zh-CN"/>
        </w:rPr>
      </w:pPr>
      <w:r>
        <w:rPr>
          <w:rFonts w:hint="eastAsia"/>
          <w:lang w:val="en-US" w:eastAsia="zh-CN"/>
        </w:rPr>
        <w:t>本文件没有规范性引用文件。</w:t>
      </w:r>
    </w:p>
    <w:p w14:paraId="40EF840C">
      <w:pPr>
        <w:pStyle w:val="104"/>
        <w:spacing w:before="240" w:after="240"/>
      </w:pPr>
      <w:bookmarkStart w:id="42" w:name="_Toc97192966"/>
      <w:r>
        <w:rPr>
          <w:rFonts w:hint="eastAsia"/>
          <w:szCs w:val="21"/>
        </w:rPr>
        <w:t>术语和定义</w:t>
      </w:r>
      <w:bookmarkEnd w:id="42"/>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A990C2">
          <w:pPr>
            <w:pStyle w:val="56"/>
            <w:ind w:firstLine="420"/>
          </w:pPr>
          <w:bookmarkStart w:id="43" w:name="_Toc26986532"/>
          <w:bookmarkEnd w:id="43"/>
          <w:r>
            <w:rPr>
              <w:rFonts w:ascii="Times New Roman" w:hAnsi="Times New Roman" w:eastAsia="宋体" w:cs="Times New Roman"/>
              <w:sz w:val="21"/>
              <w:lang w:val="en-US" w:eastAsia="zh-CN" w:bidi="ar-SA"/>
            </w:rPr>
            <w:t>下列术语和定义适用于本文件。</w:t>
          </w:r>
        </w:p>
      </w:sdtContent>
    </w:sdt>
    <w:p w14:paraId="6723387E">
      <w:pPr>
        <w:pStyle w:val="56"/>
        <w:ind w:firstLine="420"/>
        <w:rPr>
          <w:rFonts w:hint="eastAsia" w:eastAsia="宋体"/>
          <w:lang w:eastAsia="zh-CN"/>
        </w:rPr>
      </w:pPr>
    </w:p>
    <w:p w14:paraId="4D3B27B1">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医疗器械不良事件 medical device adverse event</w:t>
      </w:r>
    </w:p>
    <w:p w14:paraId="51E921CF">
      <w:pPr>
        <w:pStyle w:val="56"/>
        <w:rPr>
          <w:rFonts w:hint="eastAsia"/>
          <w:lang w:eastAsia="zh-CN"/>
        </w:rPr>
      </w:pPr>
      <w:r>
        <w:rPr>
          <w:rFonts w:hint="eastAsia"/>
          <w:lang w:eastAsia="zh-CN"/>
        </w:rPr>
        <w:t>已上市的医疗器械，在正常使用情况下发生的，导致或者可能导致人体伤害的各种有害事件。</w:t>
      </w:r>
    </w:p>
    <w:p w14:paraId="74FA784B">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医疗器械不良事件监测</w:t>
      </w:r>
      <w:r>
        <w:rPr>
          <w:rFonts w:hint="default" w:ascii="黑体" w:hAnsi="黑体" w:eastAsia="黑体" w:cs="黑体"/>
          <w:lang w:eastAsia="zh-CN"/>
        </w:rPr>
        <w:t> monitoring of medical device adverse event</w:t>
      </w:r>
    </w:p>
    <w:p w14:paraId="716E9D0C">
      <w:pPr>
        <w:pStyle w:val="56"/>
        <w:ind w:firstLine="420"/>
      </w:pPr>
      <w:r>
        <w:t>对医疗器械不良事件的收集、报告、调查、分析、评价和控制的过程。</w:t>
      </w:r>
    </w:p>
    <w:p w14:paraId="17922B81">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医疗器械不良事件风险信号</w:t>
      </w:r>
    </w:p>
    <w:p w14:paraId="79473149">
      <w:pPr>
        <w:pStyle w:val="56"/>
        <w:rPr>
          <w:rFonts w:hint="eastAsia"/>
          <w:lang w:eastAsia="zh-CN"/>
        </w:rPr>
      </w:pPr>
      <w:r>
        <w:rPr>
          <w:rFonts w:hint="eastAsia"/>
          <w:lang w:eastAsia="zh-CN"/>
        </w:rPr>
        <w:t>在医疗器械不良事件监测中，发现疑似医疗器械产品存在技术缺陷、质量缺陷、集中出现导致或可能导致不合理伤害等风险的事件。</w:t>
      </w:r>
    </w:p>
    <w:p w14:paraId="79E8F170">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群体医疗器械不良事件</w:t>
      </w:r>
    </w:p>
    <w:p w14:paraId="4E6786DF">
      <w:pPr>
        <w:pStyle w:val="56"/>
        <w:rPr>
          <w:rFonts w:hint="eastAsia"/>
          <w:lang w:eastAsia="zh-CN"/>
        </w:rPr>
      </w:pPr>
      <w:r>
        <w:rPr>
          <w:rFonts w:hint="eastAsia"/>
          <w:lang w:eastAsia="zh-CN"/>
        </w:rPr>
        <w:t>同一医疗器械在使用过程中，在相对集中的时间、区域内发生，对一定数量人群的身体健康或者生命安全造成损害或者威胁的事件。</w:t>
      </w:r>
    </w:p>
    <w:p w14:paraId="63701133">
      <w:pPr>
        <w:pStyle w:val="223"/>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严重医疗器械不良事件</w:t>
      </w:r>
    </w:p>
    <w:p w14:paraId="0ED0EF91">
      <w:pPr>
        <w:pStyle w:val="56"/>
        <w:rPr>
          <w:rFonts w:hint="eastAsia"/>
          <w:lang w:eastAsia="zh-CN"/>
        </w:rPr>
      </w:pPr>
      <w:r>
        <w:rPr>
          <w:rFonts w:hint="eastAsia"/>
          <w:lang w:eastAsia="zh-CN"/>
        </w:rPr>
        <w:t>导致或可能导致危及生命、机体功能或结构的永久性伤害，或需采取医疗措施以避免上述伤害的事件。</w:t>
      </w:r>
    </w:p>
    <w:p w14:paraId="4C645C77">
      <w:pPr>
        <w:pStyle w:val="104"/>
        <w:bidi w:val="0"/>
        <w:rPr>
          <w:rFonts w:hint="eastAsia"/>
          <w:lang w:eastAsia="zh-CN"/>
        </w:rPr>
      </w:pPr>
      <w:r>
        <w:rPr>
          <w:rFonts w:hint="eastAsia"/>
          <w:lang w:eastAsia="zh-CN"/>
        </w:rPr>
        <w:t>风险信号识别</w:t>
      </w:r>
    </w:p>
    <w:p w14:paraId="6AC91EF9">
      <w:pPr>
        <w:pStyle w:val="56"/>
        <w:rPr>
          <w:rFonts w:hint="eastAsia"/>
          <w:lang w:eastAsia="zh-CN"/>
        </w:rPr>
      </w:pPr>
      <w:r>
        <w:rPr>
          <w:rFonts w:hint="eastAsia"/>
          <w:lang w:eastAsia="zh-CN"/>
        </w:rPr>
        <w:t>符合以下情形之一的，应初步确定为疑似风险信号：</w:t>
      </w:r>
    </w:p>
    <w:p w14:paraId="748955B8">
      <w:pPr>
        <w:pStyle w:val="174"/>
        <w:bidi w:val="0"/>
        <w:ind w:left="851" w:leftChars="0" w:hanging="426" w:firstLineChars="0"/>
        <w:rPr>
          <w:rFonts w:hint="eastAsia"/>
          <w:lang w:eastAsia="zh-CN"/>
        </w:rPr>
      </w:pPr>
      <w:r>
        <w:rPr>
          <w:rFonts w:hint="eastAsia"/>
          <w:lang w:eastAsia="zh-CN"/>
        </w:rPr>
        <w:t>同一生产企业同一产品或同类产品在相对集中的时间内发生3起以上同类严重不良事件；</w:t>
      </w:r>
    </w:p>
    <w:p w14:paraId="5E7E8335">
      <w:pPr>
        <w:pStyle w:val="174"/>
        <w:bidi w:val="0"/>
        <w:ind w:left="851" w:leftChars="0" w:hanging="426" w:firstLineChars="0"/>
        <w:rPr>
          <w:rFonts w:hint="eastAsia"/>
          <w:lang w:eastAsia="zh-CN"/>
        </w:rPr>
      </w:pPr>
      <w:r>
        <w:rPr>
          <w:rFonts w:hint="eastAsia"/>
          <w:lang w:eastAsia="zh-CN"/>
        </w:rPr>
        <w:t>导致或可能导致机体功能永久性伤害、机体结构永久性损伤或危及生命的个例不良事件；</w:t>
      </w:r>
    </w:p>
    <w:p w14:paraId="3B3C3FAD">
      <w:pPr>
        <w:pStyle w:val="174"/>
        <w:bidi w:val="0"/>
        <w:ind w:left="851" w:leftChars="0" w:hanging="426" w:firstLineChars="0"/>
        <w:rPr>
          <w:rFonts w:hint="eastAsia"/>
          <w:lang w:eastAsia="zh-CN"/>
        </w:rPr>
      </w:pPr>
      <w:r>
        <w:rPr>
          <w:rFonts w:hint="eastAsia"/>
          <w:lang w:eastAsia="zh-CN"/>
        </w:rPr>
        <w:t>其他可能由设计、材料、生产、标记等缺陷导致的严重不良事件；</w:t>
      </w:r>
    </w:p>
    <w:p w14:paraId="066FAA5D">
      <w:pPr>
        <w:pStyle w:val="174"/>
        <w:bidi w:val="0"/>
        <w:ind w:left="851" w:leftChars="0" w:hanging="426" w:firstLineChars="0"/>
        <w:rPr>
          <w:rFonts w:hint="eastAsia"/>
          <w:lang w:eastAsia="zh-CN"/>
        </w:rPr>
      </w:pPr>
      <w:r>
        <w:rPr>
          <w:rFonts w:hint="eastAsia"/>
          <w:lang w:eastAsia="zh-CN"/>
        </w:rPr>
        <w:t>医疗机构发现或获知的可疑医疗器械不良事件，怀疑医疗器械存在安全性风险的事件。</w:t>
      </w:r>
    </w:p>
    <w:p w14:paraId="6A201BFD">
      <w:pPr>
        <w:pStyle w:val="104"/>
        <w:bidi w:val="0"/>
        <w:rPr>
          <w:rFonts w:hint="eastAsia"/>
          <w:lang w:eastAsia="zh-CN"/>
        </w:rPr>
      </w:pPr>
      <w:r>
        <w:rPr>
          <w:rFonts w:hint="eastAsia"/>
          <w:lang w:val="en-US" w:eastAsia="zh-CN"/>
        </w:rPr>
        <w:t>风险信号调查分析</w:t>
      </w:r>
    </w:p>
    <w:p w14:paraId="53581573">
      <w:pPr>
        <w:pStyle w:val="105"/>
        <w:bidi w:val="0"/>
        <w:rPr>
          <w:rFonts w:hint="eastAsia"/>
          <w:lang w:eastAsia="zh-CN"/>
        </w:rPr>
      </w:pPr>
      <w:r>
        <w:rPr>
          <w:rFonts w:hint="eastAsia"/>
          <w:lang w:eastAsia="zh-CN"/>
        </w:rPr>
        <w:t>使用人员或操作人员情况</w:t>
      </w:r>
    </w:p>
    <w:p w14:paraId="34CAB027">
      <w:pPr>
        <w:pStyle w:val="56"/>
        <w:bidi w:val="0"/>
        <w:rPr>
          <w:rFonts w:hint="eastAsia"/>
          <w:lang w:eastAsia="zh-CN"/>
        </w:rPr>
      </w:pPr>
      <w:r>
        <w:rPr>
          <w:rFonts w:hint="eastAsia"/>
          <w:lang w:eastAsia="zh-CN"/>
        </w:rPr>
        <w:t>调查其是否具备相应专业学历、技术职称或经过相关技术培训，并取得国家认可的执业技术水平资格或相关资质证书。</w:t>
      </w:r>
    </w:p>
    <w:p w14:paraId="481BC728">
      <w:pPr>
        <w:pStyle w:val="105"/>
        <w:bidi w:val="0"/>
        <w:rPr>
          <w:rFonts w:hint="eastAsia"/>
          <w:lang w:eastAsia="zh-CN"/>
        </w:rPr>
      </w:pPr>
      <w:r>
        <w:rPr>
          <w:rFonts w:hint="eastAsia"/>
          <w:lang w:eastAsia="zh-CN"/>
        </w:rPr>
        <w:t>医疗器械</w:t>
      </w:r>
      <w:r>
        <w:rPr>
          <w:rFonts w:hint="eastAsia"/>
          <w:lang w:val="en-US" w:eastAsia="zh-CN"/>
        </w:rPr>
        <w:t>维护</w:t>
      </w:r>
      <w:r>
        <w:rPr>
          <w:rFonts w:hint="eastAsia"/>
          <w:lang w:eastAsia="zh-CN"/>
        </w:rPr>
        <w:t>及使用环境情况</w:t>
      </w:r>
    </w:p>
    <w:p w14:paraId="12660624">
      <w:pPr>
        <w:pStyle w:val="56"/>
        <w:bidi w:val="0"/>
        <w:rPr>
          <w:rFonts w:hint="eastAsia"/>
          <w:lang w:eastAsia="zh-CN"/>
        </w:rPr>
      </w:pPr>
      <w:r>
        <w:rPr>
          <w:rFonts w:hint="eastAsia"/>
          <w:lang w:eastAsia="zh-CN"/>
        </w:rPr>
        <w:t>调查存储环境条件（温度、湿度、气压等）是否符合要求，是否按说明书进行检查、检验、校准、保养、维护、消毒并记录。</w:t>
      </w:r>
    </w:p>
    <w:p w14:paraId="61CA9C17">
      <w:pPr>
        <w:pStyle w:val="105"/>
        <w:bidi w:val="0"/>
        <w:rPr>
          <w:rFonts w:hint="eastAsia"/>
          <w:lang w:eastAsia="zh-CN"/>
        </w:rPr>
      </w:pPr>
      <w:r>
        <w:rPr>
          <w:rFonts w:hint="eastAsia"/>
          <w:lang w:val="en-US" w:eastAsia="zh-CN"/>
        </w:rPr>
        <w:t>医疗器械</w:t>
      </w:r>
      <w:r>
        <w:rPr>
          <w:rFonts w:hint="eastAsia"/>
          <w:lang w:eastAsia="zh-CN"/>
        </w:rPr>
        <w:t>操作情况</w:t>
      </w:r>
    </w:p>
    <w:p w14:paraId="4A932375">
      <w:pPr>
        <w:pStyle w:val="56"/>
        <w:bidi w:val="0"/>
        <w:rPr>
          <w:rFonts w:hint="eastAsia"/>
          <w:lang w:eastAsia="zh-CN"/>
        </w:rPr>
      </w:pPr>
      <w:r>
        <w:rPr>
          <w:rFonts w:hint="eastAsia"/>
          <w:lang w:eastAsia="zh-CN"/>
        </w:rPr>
        <w:t>调查是否按说明书或使用手册操作，是否存在超范围使用。</w:t>
      </w:r>
    </w:p>
    <w:p w14:paraId="62F660F0">
      <w:pPr>
        <w:pStyle w:val="105"/>
        <w:bidi w:val="0"/>
        <w:rPr>
          <w:rFonts w:hint="eastAsia"/>
          <w:lang w:eastAsia="zh-CN"/>
        </w:rPr>
      </w:pPr>
      <w:r>
        <w:rPr>
          <w:rFonts w:hint="eastAsia"/>
          <w:lang w:eastAsia="zh-CN"/>
        </w:rPr>
        <w:t>标准符合情况</w:t>
      </w:r>
    </w:p>
    <w:p w14:paraId="34056916">
      <w:pPr>
        <w:pStyle w:val="56"/>
        <w:bidi w:val="0"/>
        <w:rPr>
          <w:rFonts w:hint="eastAsia"/>
          <w:lang w:eastAsia="zh-CN"/>
        </w:rPr>
      </w:pPr>
      <w:r>
        <w:rPr>
          <w:rFonts w:hint="eastAsia"/>
          <w:lang w:eastAsia="zh-CN"/>
        </w:rPr>
        <w:t>调查医疗器械在设计、原材料、生产、存储、运输、安装、消毒、电气安全等方面是否符合国家标准或行业标准。</w:t>
      </w:r>
    </w:p>
    <w:p w14:paraId="3D05ED6E">
      <w:pPr>
        <w:pStyle w:val="105"/>
        <w:bidi w:val="0"/>
        <w:rPr>
          <w:rFonts w:hint="eastAsia"/>
          <w:lang w:eastAsia="zh-CN"/>
        </w:rPr>
      </w:pPr>
      <w:r>
        <w:rPr>
          <w:rFonts w:hint="eastAsia"/>
          <w:lang w:eastAsia="zh-CN"/>
        </w:rPr>
        <w:t>同类产品情况</w:t>
      </w:r>
    </w:p>
    <w:p w14:paraId="0391E703">
      <w:pPr>
        <w:pStyle w:val="56"/>
        <w:bidi w:val="0"/>
        <w:rPr>
          <w:rFonts w:hint="eastAsia"/>
          <w:lang w:eastAsia="zh-CN"/>
        </w:rPr>
      </w:pPr>
      <w:r>
        <w:rPr>
          <w:rFonts w:hint="eastAsia"/>
          <w:lang w:eastAsia="zh-CN"/>
        </w:rPr>
        <w:t>调查同批次或同类医疗器械是否发生过同类不良事件。</w:t>
      </w:r>
    </w:p>
    <w:p w14:paraId="538F349D">
      <w:pPr>
        <w:pStyle w:val="105"/>
        <w:bidi w:val="0"/>
        <w:rPr>
          <w:rFonts w:hint="eastAsia"/>
          <w:lang w:eastAsia="zh-CN"/>
        </w:rPr>
      </w:pPr>
      <w:r>
        <w:rPr>
          <w:rFonts w:hint="eastAsia"/>
          <w:lang w:eastAsia="zh-CN"/>
        </w:rPr>
        <w:t>临床使用情况</w:t>
      </w:r>
    </w:p>
    <w:p w14:paraId="2D28710E">
      <w:pPr>
        <w:pStyle w:val="56"/>
        <w:bidi w:val="0"/>
        <w:rPr>
          <w:rFonts w:hint="eastAsia"/>
          <w:lang w:eastAsia="zh-CN"/>
        </w:rPr>
      </w:pPr>
      <w:r>
        <w:rPr>
          <w:rFonts w:hint="eastAsia"/>
          <w:lang w:eastAsia="zh-CN"/>
        </w:rPr>
        <w:t>调查患者基本信息、既往病史、禁忌症、联合用械情况、患者配合程度、伤害程度、治疗措施及转归情况，以及使用人员对产品操作、质量、使用体验的反馈。</w:t>
      </w:r>
    </w:p>
    <w:p w14:paraId="0DB5C871">
      <w:pPr>
        <w:pStyle w:val="105"/>
        <w:bidi w:val="0"/>
        <w:rPr>
          <w:rFonts w:hint="eastAsia"/>
          <w:lang w:eastAsia="zh-CN"/>
        </w:rPr>
      </w:pPr>
      <w:r>
        <w:rPr>
          <w:rFonts w:hint="eastAsia"/>
          <w:lang w:eastAsia="zh-CN"/>
        </w:rPr>
        <w:t>医疗器械设计合理性</w:t>
      </w:r>
    </w:p>
    <w:p w14:paraId="2287FCDE">
      <w:pPr>
        <w:pStyle w:val="56"/>
        <w:bidi w:val="0"/>
        <w:rPr>
          <w:rFonts w:hint="eastAsia"/>
          <w:lang w:eastAsia="zh-CN"/>
        </w:rPr>
      </w:pPr>
      <w:r>
        <w:rPr>
          <w:rFonts w:hint="eastAsia"/>
          <w:lang w:eastAsia="zh-CN"/>
        </w:rPr>
        <w:t>调查设计是否合理、易操作，标识是否清晰，警示功能是否有效。</w:t>
      </w:r>
    </w:p>
    <w:p w14:paraId="7B11F241">
      <w:pPr>
        <w:pStyle w:val="105"/>
        <w:bidi w:val="0"/>
        <w:rPr>
          <w:rFonts w:hint="eastAsia"/>
          <w:lang w:eastAsia="zh-CN"/>
        </w:rPr>
      </w:pPr>
      <w:r>
        <w:rPr>
          <w:rFonts w:hint="eastAsia"/>
          <w:lang w:eastAsia="zh-CN"/>
        </w:rPr>
        <w:t>厂家回复情况</w:t>
      </w:r>
    </w:p>
    <w:p w14:paraId="5DE85D8E">
      <w:pPr>
        <w:pStyle w:val="56"/>
        <w:bidi w:val="0"/>
        <w:rPr>
          <w:rFonts w:hint="eastAsia"/>
          <w:lang w:eastAsia="zh-CN"/>
        </w:rPr>
      </w:pPr>
      <w:r>
        <w:rPr>
          <w:rFonts w:hint="eastAsia"/>
          <w:lang w:eastAsia="zh-CN"/>
        </w:rPr>
        <w:t>调查厂家对本次或同类不良事件的回复和处理情况。</w:t>
      </w:r>
    </w:p>
    <w:p w14:paraId="6259D4E8">
      <w:pPr>
        <w:pStyle w:val="105"/>
        <w:bidi w:val="0"/>
        <w:rPr>
          <w:rFonts w:hint="eastAsia"/>
          <w:lang w:eastAsia="zh-CN"/>
        </w:rPr>
      </w:pPr>
      <w:r>
        <w:rPr>
          <w:rFonts w:hint="eastAsia"/>
          <w:lang w:eastAsia="zh-CN"/>
        </w:rPr>
        <w:t>文献检索</w:t>
      </w:r>
    </w:p>
    <w:p w14:paraId="2B93CF8E">
      <w:pPr>
        <w:pStyle w:val="56"/>
        <w:bidi w:val="0"/>
        <w:rPr>
          <w:rFonts w:hint="eastAsia"/>
          <w:lang w:eastAsia="zh-CN"/>
        </w:rPr>
      </w:pPr>
      <w:r>
        <w:rPr>
          <w:rFonts w:hint="eastAsia"/>
          <w:lang w:eastAsia="zh-CN"/>
        </w:rPr>
        <w:t>通过文献检索了解国内外类似不良事件的发生情况。</w:t>
      </w:r>
    </w:p>
    <w:p w14:paraId="116C41DA">
      <w:pPr>
        <w:pStyle w:val="105"/>
        <w:bidi w:val="0"/>
        <w:rPr>
          <w:rFonts w:hint="eastAsia"/>
          <w:lang w:eastAsia="zh-CN"/>
        </w:rPr>
      </w:pPr>
      <w:r>
        <w:rPr>
          <w:rFonts w:hint="eastAsia"/>
          <w:lang w:eastAsia="zh-CN"/>
        </w:rPr>
        <w:t>国内外召回情况</w:t>
      </w:r>
    </w:p>
    <w:p w14:paraId="02AF61B9">
      <w:pPr>
        <w:pStyle w:val="56"/>
        <w:bidi w:val="0"/>
        <w:rPr>
          <w:rFonts w:hint="eastAsia"/>
          <w:lang w:eastAsia="zh-CN"/>
        </w:rPr>
      </w:pPr>
      <w:r>
        <w:rPr>
          <w:rFonts w:hint="eastAsia"/>
          <w:lang w:eastAsia="zh-CN"/>
        </w:rPr>
        <w:t>查询国家药品监督管理局网站，了解同类产品的国内外召回情况，是否统一。</w:t>
      </w:r>
    </w:p>
    <w:p w14:paraId="25887D0F">
      <w:pPr>
        <w:pStyle w:val="105"/>
        <w:bidi w:val="0"/>
        <w:rPr>
          <w:rFonts w:hint="eastAsia"/>
          <w:lang w:eastAsia="zh-CN"/>
        </w:rPr>
      </w:pPr>
      <w:r>
        <w:rPr>
          <w:rFonts w:hint="eastAsia"/>
          <w:lang w:eastAsia="zh-CN"/>
        </w:rPr>
        <w:t>产品说明书情况</w:t>
      </w:r>
    </w:p>
    <w:p w14:paraId="6F179790">
      <w:pPr>
        <w:pStyle w:val="56"/>
        <w:bidi w:val="0"/>
        <w:rPr>
          <w:rFonts w:hint="eastAsia"/>
          <w:lang w:eastAsia="zh-CN"/>
        </w:rPr>
      </w:pPr>
      <w:r>
        <w:rPr>
          <w:rFonts w:hint="eastAsia"/>
          <w:lang w:eastAsia="zh-CN"/>
        </w:rPr>
        <w:t>调查说明书是否通俗易懂、内容全面、禁忌症、注意事项等是否明确。</w:t>
      </w:r>
    </w:p>
    <w:p w14:paraId="6BA6FAC4">
      <w:pPr>
        <w:pStyle w:val="104"/>
        <w:bidi w:val="0"/>
        <w:rPr>
          <w:rFonts w:hint="eastAsia"/>
          <w:lang w:eastAsia="zh-CN"/>
        </w:rPr>
      </w:pPr>
      <w:r>
        <w:rPr>
          <w:rFonts w:hint="eastAsia"/>
          <w:lang w:val="en-US" w:eastAsia="zh-CN"/>
        </w:rPr>
        <w:t>风险沟通</w:t>
      </w:r>
    </w:p>
    <w:p w14:paraId="0DF148B5">
      <w:pPr>
        <w:pStyle w:val="56"/>
        <w:rPr>
          <w:rFonts w:hint="eastAsia"/>
          <w:lang w:eastAsia="zh-CN"/>
        </w:rPr>
      </w:pPr>
      <w:r>
        <w:rPr>
          <w:rFonts w:hint="eastAsia"/>
          <w:lang w:eastAsia="zh-CN"/>
        </w:rPr>
        <w:t>疑似风险信号初步确定后，应与生产企业就不良事件发生原因、采取措施等进行沟通，获取其认知与反馈。</w:t>
      </w:r>
    </w:p>
    <w:p w14:paraId="373E132A">
      <w:pPr>
        <w:pStyle w:val="104"/>
        <w:bidi w:val="0"/>
        <w:rPr>
          <w:rFonts w:hint="eastAsia"/>
          <w:lang w:eastAsia="zh-CN"/>
        </w:rPr>
      </w:pPr>
      <w:r>
        <w:rPr>
          <w:rFonts w:hint="eastAsia"/>
          <w:lang w:val="en-US" w:eastAsia="zh-CN"/>
        </w:rPr>
        <w:t>风险信号确定</w:t>
      </w:r>
    </w:p>
    <w:p w14:paraId="3B68B2E4">
      <w:pPr>
        <w:pStyle w:val="56"/>
        <w:rPr>
          <w:rFonts w:hint="eastAsia"/>
          <w:lang w:eastAsia="zh-CN"/>
        </w:rPr>
      </w:pPr>
      <w:r>
        <w:rPr>
          <w:rFonts w:hint="eastAsia"/>
          <w:lang w:eastAsia="zh-CN"/>
        </w:rPr>
        <w:t>符合以下情形之一的，应确定为风险信号：</w:t>
      </w:r>
    </w:p>
    <w:p w14:paraId="7FC850C0">
      <w:pPr>
        <w:pStyle w:val="174"/>
        <w:numPr>
          <w:numId w:val="32"/>
        </w:numPr>
        <w:bidi w:val="0"/>
        <w:ind w:left="851" w:leftChars="0" w:hanging="426" w:firstLineChars="0"/>
        <w:rPr>
          <w:rFonts w:hint="eastAsia"/>
          <w:lang w:eastAsia="zh-CN"/>
        </w:rPr>
      </w:pPr>
      <w:r>
        <w:rPr>
          <w:rFonts w:hint="eastAsia"/>
          <w:lang w:eastAsia="zh-CN"/>
        </w:rPr>
        <w:t>医疗器械不符合国家标准或行业标准</w:t>
      </w:r>
      <w:r>
        <w:rPr>
          <w:rFonts w:hint="eastAsia"/>
          <w:lang w:val="en-US" w:eastAsia="zh-CN"/>
        </w:rPr>
        <w:t>要求</w:t>
      </w:r>
      <w:r>
        <w:rPr>
          <w:rFonts w:hint="eastAsia"/>
          <w:lang w:eastAsia="zh-CN"/>
        </w:rPr>
        <w:t>；</w:t>
      </w:r>
    </w:p>
    <w:p w14:paraId="6652A166">
      <w:pPr>
        <w:pStyle w:val="174"/>
        <w:numPr>
          <w:numId w:val="32"/>
        </w:numPr>
        <w:bidi w:val="0"/>
        <w:ind w:left="851" w:leftChars="0" w:hanging="426" w:firstLineChars="0"/>
        <w:rPr>
          <w:rFonts w:hint="eastAsia"/>
          <w:lang w:eastAsia="zh-CN"/>
        </w:rPr>
      </w:pPr>
      <w:r>
        <w:rPr>
          <w:rFonts w:hint="eastAsia"/>
          <w:lang w:eastAsia="zh-CN"/>
        </w:rPr>
        <w:t>同类产品在设计、生产、材质等方面存在安全隐患；</w:t>
      </w:r>
    </w:p>
    <w:p w14:paraId="5655599B">
      <w:pPr>
        <w:pStyle w:val="174"/>
        <w:numPr>
          <w:numId w:val="32"/>
        </w:numPr>
        <w:bidi w:val="0"/>
        <w:ind w:left="851" w:leftChars="0" w:hanging="426" w:firstLineChars="0"/>
        <w:rPr>
          <w:rFonts w:hint="eastAsia"/>
          <w:lang w:eastAsia="zh-CN"/>
        </w:rPr>
      </w:pPr>
      <w:r>
        <w:rPr>
          <w:rFonts w:hint="eastAsia"/>
          <w:lang w:eastAsia="zh-CN"/>
        </w:rPr>
        <w:t>说明书信息不明确、不完善，警示内容不清晰；</w:t>
      </w:r>
    </w:p>
    <w:p w14:paraId="2A616A14">
      <w:pPr>
        <w:pStyle w:val="174"/>
        <w:numPr>
          <w:numId w:val="32"/>
        </w:numPr>
        <w:bidi w:val="0"/>
        <w:ind w:left="851" w:leftChars="0" w:hanging="426" w:firstLineChars="0"/>
        <w:rPr>
          <w:rFonts w:hint="eastAsia"/>
          <w:lang w:eastAsia="zh-CN"/>
        </w:rPr>
      </w:pPr>
      <w:r>
        <w:rPr>
          <w:rFonts w:hint="eastAsia"/>
          <w:lang w:eastAsia="zh-CN"/>
        </w:rPr>
        <w:t>产品包装标识不明显或缺失；</w:t>
      </w:r>
    </w:p>
    <w:p w14:paraId="0E158DA8">
      <w:pPr>
        <w:pStyle w:val="174"/>
        <w:numPr>
          <w:numId w:val="32"/>
        </w:numPr>
        <w:bidi w:val="0"/>
        <w:ind w:left="851" w:leftChars="0" w:hanging="426" w:firstLineChars="0"/>
        <w:rPr>
          <w:rFonts w:hint="eastAsia"/>
          <w:lang w:eastAsia="zh-CN"/>
        </w:rPr>
      </w:pPr>
      <w:r>
        <w:rPr>
          <w:rFonts w:hint="eastAsia"/>
          <w:lang w:eastAsia="zh-CN"/>
        </w:rPr>
        <w:t>同类产品或类似设计原理产品在国内外有召回先例，或国外召回而国内未召回；</w:t>
      </w:r>
    </w:p>
    <w:p w14:paraId="6489264A">
      <w:pPr>
        <w:pStyle w:val="174"/>
        <w:numPr>
          <w:ilvl w:val="0"/>
          <w:numId w:val="32"/>
        </w:numPr>
        <w:bidi w:val="0"/>
        <w:ind w:left="851" w:leftChars="0" w:hanging="426" w:firstLineChars="0"/>
        <w:rPr>
          <w:rFonts w:hint="eastAsia"/>
          <w:lang w:eastAsia="zh-CN"/>
        </w:rPr>
      </w:pPr>
      <w:r>
        <w:rPr>
          <w:rFonts w:hint="eastAsia"/>
          <w:lang w:eastAsia="zh-CN"/>
        </w:rPr>
        <w:t>不良事件原因不明，厂家反馈模糊，风险无法排除。</w:t>
      </w:r>
    </w:p>
    <w:p w14:paraId="06A3EDAD">
      <w:pPr>
        <w:pStyle w:val="104"/>
        <w:bidi w:val="0"/>
        <w:rPr>
          <w:rFonts w:hint="eastAsia"/>
          <w:lang w:eastAsia="zh-CN"/>
        </w:rPr>
      </w:pPr>
      <w:r>
        <w:rPr>
          <w:rFonts w:hint="eastAsia"/>
          <w:lang w:val="en-US" w:eastAsia="zh-CN"/>
        </w:rPr>
        <w:t>风险信号报告</w:t>
      </w:r>
    </w:p>
    <w:p w14:paraId="27C82A4B">
      <w:pPr>
        <w:pStyle w:val="56"/>
        <w:rPr>
          <w:rFonts w:hint="eastAsia"/>
          <w:lang w:val="en-US" w:eastAsia="zh-CN"/>
        </w:rPr>
      </w:pPr>
      <w:r>
        <w:rPr>
          <w:rFonts w:hint="eastAsia"/>
          <w:lang w:eastAsia="zh-CN"/>
        </w:rPr>
        <w:t>确定为风险信号的，应撰写风险分析调查报告。报告撰写模板</w:t>
      </w:r>
      <w:r>
        <w:rPr>
          <w:rFonts w:hint="eastAsia"/>
          <w:lang w:val="en-US" w:eastAsia="zh-CN"/>
        </w:rPr>
        <w:t>参考附录A。</w:t>
      </w:r>
    </w:p>
    <w:p w14:paraId="62D6612B">
      <w:pPr>
        <w:pStyle w:val="104"/>
        <w:bidi w:val="0"/>
        <w:rPr>
          <w:rFonts w:hint="default"/>
          <w:lang w:val="en-US" w:eastAsia="zh-CN"/>
        </w:rPr>
      </w:pPr>
      <w:r>
        <w:rPr>
          <w:rFonts w:hint="eastAsia"/>
          <w:lang w:val="en-US" w:eastAsia="zh-CN"/>
        </w:rPr>
        <w:t>上报</w:t>
      </w:r>
    </w:p>
    <w:p w14:paraId="4B2FBEB9">
      <w:pPr>
        <w:pStyle w:val="56"/>
        <w:rPr>
          <w:rFonts w:hint="eastAsia"/>
          <w:lang w:val="en-US" w:eastAsia="zh-CN"/>
        </w:rPr>
      </w:pPr>
      <w:r>
        <w:rPr>
          <w:rFonts w:hint="default"/>
          <w:lang w:val="en-US" w:eastAsia="zh-CN"/>
        </w:rPr>
        <w:t>符合群体或死亡不良事件要求的，应按照相关规定进行调查和上报。</w:t>
      </w:r>
      <w:r>
        <w:rPr>
          <w:rFonts w:hint="eastAsia"/>
          <w:lang w:val="en-US" w:eastAsia="zh-CN"/>
        </w:rPr>
        <w:t>流程应符合附录B的要求。</w:t>
      </w:r>
    </w:p>
    <w:p w14:paraId="0E8A84F5">
      <w:pPr>
        <w:pStyle w:val="56"/>
        <w:rPr>
          <w:rFonts w:hint="default"/>
          <w:lang w:val="en-US" w:eastAsia="zh-CN"/>
        </w:rPr>
      </w:pPr>
    </w:p>
    <w:p w14:paraId="250FE420">
      <w:pPr>
        <w:pStyle w:val="56"/>
        <w:rPr>
          <w:rFonts w:hint="eastAsia"/>
          <w:lang w:eastAsia="zh-CN"/>
        </w:rPr>
      </w:pPr>
    </w:p>
    <w:p w14:paraId="059193FE">
      <w:pPr>
        <w:pStyle w:val="56"/>
        <w:bidi w:val="0"/>
        <w:rPr>
          <w:rFonts w:hint="eastAsia"/>
          <w:lang w:eastAsia="zh-CN"/>
        </w:rPr>
      </w:pPr>
    </w:p>
    <w:p w14:paraId="7F224ACC">
      <w:pPr>
        <w:pStyle w:val="104"/>
        <w:numPr>
          <w:numId w:val="0"/>
        </w:numPr>
        <w:bidi w:val="0"/>
        <w:ind w:leftChars="0"/>
        <w:rPr>
          <w:rFonts w:hint="eastAsia"/>
          <w:lang w:eastAsia="zh-CN"/>
        </w:rPr>
      </w:pPr>
    </w:p>
    <w:p w14:paraId="3B8BB6D7">
      <w:pPr>
        <w:pStyle w:val="56"/>
        <w:ind w:firstLine="420"/>
        <w:rPr>
          <w:rFonts w:hint="eastAsia" w:eastAsia="宋体"/>
          <w:lang w:eastAsia="zh-CN"/>
        </w:rPr>
      </w:pPr>
    </w:p>
    <w:p w14:paraId="79F23C14">
      <w:pPr>
        <w:pStyle w:val="56"/>
        <w:ind w:firstLine="420"/>
      </w:pPr>
    </w:p>
    <w:p w14:paraId="5CF7D3A2">
      <w:pPr>
        <w:pStyle w:val="56"/>
        <w:ind w:firstLine="420"/>
      </w:pPr>
    </w:p>
    <w:p w14:paraId="2A7EDE2C">
      <w:pPr>
        <w:pStyle w:val="56"/>
        <w:ind w:firstLine="420"/>
      </w:pPr>
    </w:p>
    <w:p w14:paraId="601DFC2C">
      <w:pPr>
        <w:pStyle w:val="56"/>
        <w:ind w:firstLine="420"/>
      </w:pPr>
    </w:p>
    <w:p w14:paraId="79601B0B">
      <w:pPr>
        <w:pStyle w:val="56"/>
        <w:ind w:firstLine="420"/>
      </w:pPr>
    </w:p>
    <w:p w14:paraId="76FA66E2">
      <w:pPr>
        <w:pStyle w:val="56"/>
        <w:ind w:firstLine="420"/>
      </w:pPr>
    </w:p>
    <w:p w14:paraId="7F49EFE6">
      <w:pPr>
        <w:pStyle w:val="56"/>
        <w:ind w:firstLine="420"/>
      </w:pPr>
    </w:p>
    <w:p w14:paraId="528537E0">
      <w:pPr>
        <w:pStyle w:val="56"/>
        <w:ind w:firstLine="420"/>
      </w:pPr>
    </w:p>
    <w:p w14:paraId="5BBD66D0">
      <w:pPr>
        <w:pStyle w:val="56"/>
        <w:ind w:firstLine="420"/>
      </w:pPr>
    </w:p>
    <w:p w14:paraId="0C1E1C9F">
      <w:pPr>
        <w:pStyle w:val="56"/>
        <w:ind w:firstLine="420"/>
      </w:pPr>
    </w:p>
    <w:p w14:paraId="7A3CB82E">
      <w:pPr>
        <w:pStyle w:val="56"/>
        <w:ind w:firstLine="420"/>
      </w:pPr>
    </w:p>
    <w:p w14:paraId="0672B44D">
      <w:pPr>
        <w:pStyle w:val="56"/>
        <w:ind w:firstLine="420"/>
      </w:pPr>
    </w:p>
    <w:p w14:paraId="797B9D8D">
      <w:pPr>
        <w:pStyle w:val="56"/>
        <w:ind w:firstLine="420"/>
      </w:pPr>
    </w:p>
    <w:p w14:paraId="1658112D">
      <w:pPr>
        <w:pStyle w:val="56"/>
        <w:ind w:firstLine="420"/>
      </w:pPr>
    </w:p>
    <w:p w14:paraId="4B97B500">
      <w:pPr>
        <w:pStyle w:val="56"/>
        <w:ind w:firstLine="420"/>
      </w:pPr>
    </w:p>
    <w:p w14:paraId="1607B00C">
      <w:pPr>
        <w:pStyle w:val="56"/>
        <w:ind w:firstLine="420"/>
      </w:pPr>
    </w:p>
    <w:p w14:paraId="3FF9772E">
      <w:pPr>
        <w:pStyle w:val="56"/>
        <w:ind w:firstLine="420"/>
      </w:pPr>
    </w:p>
    <w:p w14:paraId="605DE9BD">
      <w:pPr>
        <w:pStyle w:val="56"/>
        <w:ind w:firstLine="420"/>
      </w:pPr>
    </w:p>
    <w:p w14:paraId="0DDCE330">
      <w:pPr>
        <w:pStyle w:val="56"/>
        <w:ind w:firstLine="420"/>
      </w:pPr>
    </w:p>
    <w:p w14:paraId="6E044EA6">
      <w:pPr>
        <w:pStyle w:val="56"/>
        <w:ind w:firstLine="420"/>
      </w:pPr>
    </w:p>
    <w:p w14:paraId="364A2892">
      <w:pPr>
        <w:pStyle w:val="56"/>
        <w:ind w:firstLine="420"/>
      </w:pPr>
    </w:p>
    <w:p w14:paraId="56034307">
      <w:pPr>
        <w:pStyle w:val="56"/>
        <w:ind w:firstLine="420"/>
      </w:pPr>
    </w:p>
    <w:p w14:paraId="562F4327">
      <w:pPr>
        <w:pStyle w:val="56"/>
        <w:ind w:firstLine="420"/>
      </w:pPr>
    </w:p>
    <w:p w14:paraId="6E300050">
      <w:pPr>
        <w:pStyle w:val="56"/>
        <w:ind w:firstLine="420"/>
      </w:pPr>
    </w:p>
    <w:p w14:paraId="4288F266">
      <w:pPr>
        <w:pStyle w:val="56"/>
        <w:ind w:firstLine="420"/>
      </w:pPr>
    </w:p>
    <w:p w14:paraId="1AC81E48">
      <w:pPr>
        <w:pStyle w:val="56"/>
        <w:bidi w:val="0"/>
      </w:pPr>
    </w:p>
    <w:p w14:paraId="198AC590">
      <w:pPr>
        <w:pStyle w:val="56"/>
        <w:bidi w:val="0"/>
        <w:sectPr>
          <w:headerReference r:id="rId14" w:type="default"/>
          <w:footerReference r:id="rId16" w:type="default"/>
          <w:headerReference r:id="rId15" w:type="even"/>
          <w:footerReference r:id="rId17" w:type="even"/>
          <w:pgSz w:w="11906" w:h="16838"/>
          <w:pgMar w:top="1928" w:right="1134" w:bottom="1134" w:left="1134" w:header="1418" w:footer="1134" w:gutter="284"/>
          <w:pgNumType w:start="1"/>
          <w:cols w:space="425" w:num="1"/>
          <w:formProt w:val="0"/>
          <w:docGrid w:linePitch="312" w:charSpace="0"/>
        </w:sectPr>
      </w:pPr>
    </w:p>
    <w:bookmarkEnd w:id="22"/>
    <w:p w14:paraId="5B3A71C3">
      <w:pPr>
        <w:pStyle w:val="198"/>
        <w:bidi w:val="0"/>
      </w:pPr>
      <w:bookmarkStart w:id="44" w:name="BookMark5"/>
    </w:p>
    <w:p w14:paraId="3032C7D0">
      <w:pPr>
        <w:pStyle w:val="199"/>
        <w:bidi w:val="0"/>
      </w:pPr>
    </w:p>
    <w:p w14:paraId="4A60C814">
      <w:pPr>
        <w:pStyle w:val="76"/>
        <w:bidi w:val="0"/>
      </w:pPr>
      <w:r>
        <w:br w:type="textWrapping"/>
      </w:r>
      <w:r>
        <w:rPr>
          <w:rFonts w:hint="eastAsia"/>
          <w:lang w:eastAsia="zh-CN"/>
        </w:rPr>
        <w:t>（资料性）</w:t>
      </w:r>
      <w:r>
        <w:rPr>
          <w:rFonts w:hint="eastAsia"/>
          <w:lang w:eastAsia="zh-CN"/>
        </w:rPr>
        <w:br w:type="textWrapping"/>
      </w:r>
      <w:r>
        <w:rPr>
          <w:rFonts w:hint="eastAsia"/>
          <w:lang w:eastAsia="zh-CN"/>
        </w:rPr>
        <w:t>医疗器械不良事件风险信号调查分析报告</w:t>
      </w:r>
    </w:p>
    <w:p w14:paraId="2AF9677A">
      <w:pPr>
        <w:pStyle w:val="211"/>
        <w:bidi w:val="0"/>
        <w:rPr>
          <w:rFonts w:hint="eastAsia"/>
          <w:lang w:val="en-US" w:eastAsia="zh-CN"/>
        </w:rPr>
      </w:pPr>
      <w:r>
        <w:rPr>
          <w:rFonts w:hint="eastAsia"/>
          <w:lang w:val="en-US" w:eastAsia="zh-CN"/>
        </w:rPr>
        <w:t>医疗器械不良事件风险信号调查分析报告参考模版。</w:t>
      </w:r>
    </w:p>
    <w:p w14:paraId="2E3AC99D">
      <w:pPr>
        <w:pStyle w:val="211"/>
        <w:numPr>
          <w:numId w:val="0"/>
        </w:numPr>
        <w:bidi w:val="0"/>
        <w:ind w:leftChars="0"/>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关于xxx 医疗器械不良事件的调查分析报告</w:t>
      </w:r>
    </w:p>
    <w:p w14:paraId="2A37EC3D">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一、医疗器械不良事件发生情况简述</w:t>
      </w:r>
    </w:p>
    <w:p w14:paraId="7431CC8D">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二、涉及医疗器械情况调查</w:t>
      </w:r>
    </w:p>
    <w:p w14:paraId="6B06DD02">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2.1医疗器械购入信息</w:t>
      </w:r>
    </w:p>
    <w:p w14:paraId="35BBC50A">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2.2医疗器械使用及维护信息</w:t>
      </w:r>
    </w:p>
    <w:p w14:paraId="2E627FB5">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2.3使用人员或者操作人员情况</w:t>
      </w:r>
    </w:p>
    <w:p w14:paraId="67AC4720">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2.4医疗器械及使用环境情况</w:t>
      </w:r>
    </w:p>
    <w:p w14:paraId="76DEFCCF">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2.5医疗器械的使用及同批次同类产品发生可疑不良事件的情况</w:t>
      </w:r>
    </w:p>
    <w:p w14:paraId="5EB2D264">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三、文献、数据查询情况</w:t>
      </w:r>
    </w:p>
    <w:p w14:paraId="2A57237F">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3.1 文献查询</w:t>
      </w:r>
    </w:p>
    <w:p w14:paraId="2BA5EB1B">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3.2医疗器械不良事件监测系统不良事件报告情况</w:t>
      </w:r>
    </w:p>
    <w:p w14:paraId="3A6B5287">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3.3其他查询情况</w:t>
      </w:r>
    </w:p>
    <w:p w14:paraId="3C700D87">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3.4产品标准查询情况</w:t>
      </w:r>
    </w:p>
    <w:p w14:paraId="49A10EF7">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四、调查情况汇总</w:t>
      </w:r>
    </w:p>
    <w:p w14:paraId="4ED65554">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五、风险信号的原因危害等结论</w:t>
      </w:r>
    </w:p>
    <w:p w14:paraId="6ABE7FC2">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六、建议和防范措施</w:t>
      </w:r>
    </w:p>
    <w:p w14:paraId="4E707FBD">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jc w:val="left"/>
        <w:textAlignment w:val="auto"/>
        <w:rPr>
          <w:rFonts w:hint="eastAsia"/>
          <w:lang w:val="en-US" w:eastAsia="zh-CN"/>
        </w:rPr>
      </w:pPr>
      <w:r>
        <w:rPr>
          <w:rFonts w:hint="eastAsia"/>
          <w:lang w:val="en-US" w:eastAsia="zh-CN"/>
        </w:rPr>
        <w:t>七、参考文献</w:t>
      </w:r>
    </w:p>
    <w:p w14:paraId="27CD3859">
      <w:pPr>
        <w:pStyle w:val="211"/>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p>
    <w:p w14:paraId="5218FA45">
      <w:pPr>
        <w:pStyle w:val="56"/>
        <w:bidi w:val="0"/>
      </w:pPr>
    </w:p>
    <w:p w14:paraId="4AB9085B">
      <w:pPr>
        <w:pStyle w:val="56"/>
        <w:bidi w:val="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decimal"/>
          <w:cols w:space="425" w:num="1"/>
          <w:formProt w:val="0"/>
          <w:docGrid w:linePitch="312" w:charSpace="0"/>
        </w:sectPr>
      </w:pPr>
    </w:p>
    <w:p w14:paraId="38CC6C15">
      <w:pPr>
        <w:pStyle w:val="198"/>
        <w:bidi w:val="0"/>
      </w:pPr>
    </w:p>
    <w:p w14:paraId="42039AE0">
      <w:pPr>
        <w:pStyle w:val="199"/>
        <w:bidi w:val="0"/>
      </w:pPr>
    </w:p>
    <w:p w14:paraId="7D8F377E">
      <w:pPr>
        <w:pStyle w:val="76"/>
        <w:bidi w:val="0"/>
      </w:pPr>
      <w:r>
        <w:br w:type="textWrapping"/>
      </w:r>
      <w:r>
        <w:rPr>
          <w:rFonts w:hint="eastAsia"/>
          <w:lang w:eastAsia="zh-CN"/>
        </w:rPr>
        <w:t>（规范性）</w:t>
      </w:r>
      <w:r>
        <w:rPr>
          <w:rFonts w:hint="eastAsia"/>
          <w:lang w:eastAsia="zh-CN"/>
        </w:rPr>
        <w:br w:type="textWrapping"/>
      </w:r>
      <w:r>
        <w:rPr>
          <w:rFonts w:hint="eastAsia"/>
          <w:lang w:eastAsia="zh-CN"/>
        </w:rPr>
        <w:t>医疗器械不良事件风险信号调查和上报流程</w:t>
      </w:r>
    </w:p>
    <w:p w14:paraId="1AE186E4">
      <w:pPr>
        <w:pStyle w:val="211"/>
        <w:bidi w:val="0"/>
      </w:pPr>
      <w:r>
        <w:rPr>
          <w:rFonts w:hint="eastAsia"/>
          <w:lang w:val="en-US" w:eastAsia="zh-CN"/>
        </w:rPr>
        <w:t>医疗器械不良事件风险信号调查和上报流程见图B.1。</w:t>
      </w:r>
    </w:p>
    <w:p w14:paraId="3EF191D0">
      <w:pPr>
        <w:pStyle w:val="83"/>
        <w:bidi w:val="0"/>
      </w:pPr>
      <w:r>
        <w:rPr>
          <w:rFonts w:hint="eastAsia"/>
          <w:lang w:val="en-US" w:eastAsia="zh-CN"/>
        </w:rPr>
        <w:t>医疗器械不良事件风险信号调查和上报流程图</w:t>
      </w:r>
    </w:p>
    <w:p w14:paraId="5E4D929C">
      <w:pPr>
        <w:pStyle w:val="56"/>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pPr>
      <w:r>
        <w:rPr>
          <w:sz w:val="21"/>
        </w:rPr>
        <mc:AlternateContent>
          <mc:Choice Requires="wpg">
            <w:drawing>
              <wp:anchor distT="0" distB="0" distL="114300" distR="114300" simplePos="0" relativeHeight="251661312" behindDoc="0" locked="0" layoutInCell="1" allowOverlap="1">
                <wp:simplePos x="0" y="0"/>
                <wp:positionH relativeFrom="column">
                  <wp:posOffset>-80645</wp:posOffset>
                </wp:positionH>
                <wp:positionV relativeFrom="paragraph">
                  <wp:posOffset>192405</wp:posOffset>
                </wp:positionV>
                <wp:extent cx="5828665" cy="5869940"/>
                <wp:effectExtent l="4445" t="4445" r="5715" b="12065"/>
                <wp:wrapNone/>
                <wp:docPr id="48" name="组合 48"/>
                <wp:cNvGraphicFramePr/>
                <a:graphic xmlns:a="http://schemas.openxmlformats.org/drawingml/2006/main">
                  <a:graphicData uri="http://schemas.microsoft.com/office/word/2010/wordprocessingGroup">
                    <wpg:wgp>
                      <wpg:cNvGrpSpPr/>
                      <wpg:grpSpPr>
                        <a:xfrm>
                          <a:off x="0" y="0"/>
                          <a:ext cx="5828665" cy="5869940"/>
                          <a:chOff x="14927" y="39286"/>
                          <a:chExt cx="9179" cy="9244"/>
                        </a:xfrm>
                      </wpg:grpSpPr>
                      <wpg:grpSp>
                        <wpg:cNvPr id="18" name="组合 18"/>
                        <wpg:cNvGrpSpPr/>
                        <wpg:grpSpPr>
                          <a:xfrm>
                            <a:off x="16226" y="39286"/>
                            <a:ext cx="7140" cy="5074"/>
                            <a:chOff x="7457" y="90402"/>
                            <a:chExt cx="6674" cy="6962"/>
                          </a:xfrm>
                        </wpg:grpSpPr>
                        <wps:wsp>
                          <wps:cNvPr id="6" name="文本框 6"/>
                          <wps:cNvSpPr txBox="1"/>
                          <wps:spPr>
                            <a:xfrm>
                              <a:off x="7457" y="91094"/>
                              <a:ext cx="1882" cy="108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554EF8">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医疗器械机构风险信号初步确定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1256" y="90402"/>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38667B">
                                <w:pPr>
                                  <w:keepNext w:val="0"/>
                                  <w:keepLines w:val="0"/>
                                  <w:pageBreakBefore w:val="0"/>
                                  <w:widowControl w:val="0"/>
                                  <w:kinsoku/>
                                  <w:wordWrap/>
                                  <w:overflowPunct/>
                                  <w:topLinePunct w:val="0"/>
                                  <w:bidi w:val="0"/>
                                  <w:adjustRightInd w:val="0"/>
                                  <w:snapToGrid/>
                                  <w:spacing w:line="360" w:lineRule="auto"/>
                                  <w:jc w:val="center"/>
                                  <w:textAlignment w:val="auto"/>
                                  <w:rPr>
                                    <w:rFonts w:hint="default" w:eastAsia="宋体"/>
                                    <w:sz w:val="21"/>
                                    <w:szCs w:val="21"/>
                                    <w:lang w:val="en-US" w:eastAsia="zh-CN"/>
                                  </w:rPr>
                                </w:pPr>
                                <w:r>
                                  <w:rPr>
                                    <w:rFonts w:hint="eastAsia"/>
                                    <w:sz w:val="21"/>
                                    <w:szCs w:val="21"/>
                                    <w:lang w:val="en-US" w:eastAsia="zh-CN"/>
                                  </w:rPr>
                                  <w:t>使用人员或者操作人员情况况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1256" y="91129"/>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18C7CA">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医疗器械维护及使用环境情况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11256" y="91818"/>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A8468C">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医疗器械操作情况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11256" y="92520"/>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CFB532">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标准符合情况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11257" y="93216"/>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2BD368">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同类产品情况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1256" y="93921"/>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76B70B">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临床使用情况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1256" y="94647"/>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91AE10">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医疗器械设计合理性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1257" y="95355"/>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E83196">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产品说明书情况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1256" y="96053"/>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4040E9">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厂家回复情况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11256" y="96753"/>
                              <a:ext cx="2874" cy="6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08B72A">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文献检索情况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7457" y="93670"/>
                              <a:ext cx="1882" cy="109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24A950">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医疗器械机构开展风险信号调查</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36" name="组合 36"/>
                        <wpg:cNvGrpSpPr/>
                        <wpg:grpSpPr>
                          <a:xfrm>
                            <a:off x="21030" y="44666"/>
                            <a:ext cx="3076" cy="3788"/>
                            <a:chOff x="11750" y="96051"/>
                            <a:chExt cx="3076" cy="3788"/>
                          </a:xfrm>
                        </wpg:grpSpPr>
                        <wps:wsp>
                          <wps:cNvPr id="19" name="文本框 19"/>
                          <wps:cNvSpPr txBox="1"/>
                          <wps:spPr>
                            <a:xfrm>
                              <a:off x="11750" y="96051"/>
                              <a:ext cx="3076"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0C9370">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不符合国家标准或行业标准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11750" y="96636"/>
                              <a:ext cx="3076"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A01F8E">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设计、生产、材质存在缺陷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11750" y="97184"/>
                              <a:ext cx="3076"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F39EFB">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说明书信息不明确、不完善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11750" y="97739"/>
                              <a:ext cx="3076"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8E6D38">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警示信息缺失或不明显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1750" y="98294"/>
                              <a:ext cx="3076"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F382C9">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国内外有区别召回情况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1750" y="98863"/>
                              <a:ext cx="3076" cy="9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AB0155">
                                <w:pPr>
                                  <w:keepNext w:val="0"/>
                                  <w:keepLines w:val="0"/>
                                  <w:pageBreakBefore w:val="0"/>
                                  <w:widowControl w:val="0"/>
                                  <w:kinsoku/>
                                  <w:wordWrap/>
                                  <w:overflowPunct/>
                                  <w:topLinePunct w:val="0"/>
                                  <w:bidi w:val="0"/>
                                  <w:adjustRightInd w:val="0"/>
                                  <w:snapToGrid/>
                                  <w:spacing w:line="240" w:lineRule="atLeast"/>
                                  <w:textAlignment w:val="auto"/>
                                  <w:rPr>
                                    <w:rFonts w:hint="default" w:eastAsia="宋体"/>
                                    <w:lang w:val="en-US" w:eastAsia="zh-CN"/>
                                  </w:rPr>
                                </w:pPr>
                                <w:r>
                                  <w:rPr>
                                    <w:rFonts w:hint="eastAsia"/>
                                    <w:lang w:val="en-US" w:eastAsia="zh-CN"/>
                                  </w:rPr>
                                  <w:t>医疗器械不良事件发生原因不明、厂家反馈信息模糊、不良事件风险无法排除</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5" name="文本框 25"/>
                        <wps:cNvSpPr txBox="1"/>
                        <wps:spPr>
                          <a:xfrm>
                            <a:off x="14927" y="45395"/>
                            <a:ext cx="2012" cy="7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AEA326">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经调查与医疗器械相关性不强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4927" y="46730"/>
                            <a:ext cx="2012" cy="7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8A8D2B">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排除风险信号，调查终止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17587" y="45395"/>
                            <a:ext cx="2012" cy="7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08228E">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根据以下情形确定危险信号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17587" y="46581"/>
                            <a:ext cx="2012" cy="7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0F4CD1">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撰写风险信号分析调查报告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17579" y="47734"/>
                            <a:ext cx="2012" cy="7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E6EC9A">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提交风险信号分析调查报告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肘形连接符 37"/>
                        <wps:cNvCnPr>
                          <a:stCxn id="7" idx="1"/>
                          <a:endCxn id="16" idx="1"/>
                        </wps:cNvCnPr>
                        <wps:spPr>
                          <a:xfrm rot="10800000" flipH="1" flipV="1">
                            <a:off x="20290" y="39509"/>
                            <a:ext cx="5" cy="4629"/>
                          </a:xfrm>
                          <a:prstGeom prst="bentConnector3">
                            <a:avLst>
                              <a:gd name="adj1" fmla="val -7500000"/>
                            </a:avLst>
                          </a:prstGeom>
                          <a:noFill/>
                          <a:ln w="9525">
                            <a:solidFill>
                              <a:srgbClr val="000000"/>
                            </a:solidFill>
                            <a:round/>
                          </a:ln>
                        </wps:spPr>
                        <wps:bodyPr/>
                      </wps:wsp>
                      <wps:wsp>
                        <wps:cNvPr id="39" name="直接箭头连接符 39"/>
                        <wps:cNvCnPr>
                          <a:stCxn id="6" idx="2"/>
                          <a:endCxn id="17" idx="0"/>
                        </wps:cNvCnPr>
                        <wps:spPr>
                          <a:xfrm>
                            <a:off x="17233" y="40580"/>
                            <a:ext cx="0" cy="1088"/>
                          </a:xfrm>
                          <a:prstGeom prst="straightConnector1">
                            <a:avLst/>
                          </a:prstGeom>
                          <a:noFill/>
                          <a:ln w="9525">
                            <a:solidFill>
                              <a:srgbClr val="000000"/>
                            </a:solidFill>
                            <a:round/>
                            <a:tailEnd type="arrow"/>
                          </a:ln>
                        </wps:spPr>
                        <wps:bodyPr/>
                      </wps:wsp>
                      <wps:wsp>
                        <wps:cNvPr id="40" name="肘形连接符 40"/>
                        <wps:cNvCnPr>
                          <a:stCxn id="25" idx="0"/>
                          <a:endCxn id="33" idx="0"/>
                        </wps:cNvCnPr>
                        <wps:spPr>
                          <a:xfrm rot="16200000" flipH="1">
                            <a:off x="17263" y="44065"/>
                            <a:ext cx="5" cy="2660"/>
                          </a:xfrm>
                          <a:prstGeom prst="bentConnector3">
                            <a:avLst>
                              <a:gd name="adj1" fmla="val -7450000"/>
                            </a:avLst>
                          </a:prstGeom>
                          <a:noFill/>
                          <a:ln w="9525">
                            <a:solidFill>
                              <a:srgbClr val="000000"/>
                            </a:solidFill>
                            <a:round/>
                          </a:ln>
                        </wps:spPr>
                        <wps:bodyPr/>
                      </wps:wsp>
                      <wps:wsp>
                        <wps:cNvPr id="41" name="直接箭头连接符 41"/>
                        <wps:cNvCnPr>
                          <a:stCxn id="17" idx="2"/>
                        </wps:cNvCnPr>
                        <wps:spPr>
                          <a:xfrm>
                            <a:off x="17233" y="42464"/>
                            <a:ext cx="28" cy="2582"/>
                          </a:xfrm>
                          <a:prstGeom prst="straightConnector1">
                            <a:avLst/>
                          </a:prstGeom>
                          <a:noFill/>
                          <a:ln w="9525">
                            <a:solidFill>
                              <a:srgbClr val="000000"/>
                            </a:solidFill>
                            <a:round/>
                            <a:tailEnd type="arrow"/>
                          </a:ln>
                        </wps:spPr>
                        <wps:bodyPr/>
                      </wps:wsp>
                      <wps:wsp>
                        <wps:cNvPr id="42" name="肘形连接符 42"/>
                        <wps:cNvCnPr>
                          <a:stCxn id="19" idx="1"/>
                          <a:endCxn id="24" idx="1"/>
                        </wps:cNvCnPr>
                        <wps:spPr>
                          <a:xfrm rot="10800000" flipH="1" flipV="1">
                            <a:off x="21030" y="44888"/>
                            <a:ext cx="5" cy="3077"/>
                          </a:xfrm>
                          <a:prstGeom prst="bentConnector3">
                            <a:avLst>
                              <a:gd name="adj1" fmla="val -7500000"/>
                            </a:avLst>
                          </a:prstGeom>
                          <a:noFill/>
                          <a:ln w="9525">
                            <a:solidFill>
                              <a:srgbClr val="000000"/>
                            </a:solidFill>
                            <a:round/>
                          </a:ln>
                        </wps:spPr>
                        <wps:bodyPr/>
                      </wps:wsp>
                      <wps:wsp>
                        <wps:cNvPr id="43" name="直接箭头连接符 43"/>
                        <wps:cNvCnPr>
                          <a:stCxn id="33" idx="3"/>
                        </wps:cNvCnPr>
                        <wps:spPr>
                          <a:xfrm>
                            <a:off x="19599" y="45793"/>
                            <a:ext cx="1090" cy="3"/>
                          </a:xfrm>
                          <a:prstGeom prst="straightConnector1">
                            <a:avLst/>
                          </a:prstGeom>
                          <a:noFill/>
                          <a:ln w="9525">
                            <a:solidFill>
                              <a:srgbClr val="000000"/>
                            </a:solidFill>
                            <a:round/>
                            <a:tailEnd type="arrow"/>
                          </a:ln>
                        </wps:spPr>
                        <wps:bodyPr/>
                      </wps:wsp>
                      <wps:wsp>
                        <wps:cNvPr id="44" name="直接箭头连接符 44"/>
                        <wps:cNvCnPr>
                          <a:stCxn id="25" idx="2"/>
                          <a:endCxn id="26" idx="0"/>
                        </wps:cNvCnPr>
                        <wps:spPr>
                          <a:xfrm>
                            <a:off x="15933" y="46191"/>
                            <a:ext cx="0" cy="539"/>
                          </a:xfrm>
                          <a:prstGeom prst="straightConnector1">
                            <a:avLst/>
                          </a:prstGeom>
                          <a:noFill/>
                          <a:ln w="9525">
                            <a:solidFill>
                              <a:srgbClr val="000000"/>
                            </a:solidFill>
                            <a:round/>
                            <a:tailEnd type="arrow"/>
                          </a:ln>
                        </wps:spPr>
                        <wps:bodyPr/>
                      </wps:wsp>
                      <wps:wsp>
                        <wps:cNvPr id="45" name="直接箭头连接符 45"/>
                        <wps:cNvCnPr>
                          <a:stCxn id="33" idx="2"/>
                          <a:endCxn id="34" idx="0"/>
                        </wps:cNvCnPr>
                        <wps:spPr>
                          <a:xfrm>
                            <a:off x="18593" y="46191"/>
                            <a:ext cx="0" cy="390"/>
                          </a:xfrm>
                          <a:prstGeom prst="straightConnector1">
                            <a:avLst/>
                          </a:prstGeom>
                          <a:noFill/>
                          <a:ln w="9525">
                            <a:solidFill>
                              <a:srgbClr val="000000"/>
                            </a:solidFill>
                            <a:round/>
                            <a:tailEnd type="arrow"/>
                          </a:ln>
                        </wps:spPr>
                        <wps:bodyPr/>
                      </wps:wsp>
                      <wps:wsp>
                        <wps:cNvPr id="46" name="直接箭头连接符 46"/>
                        <wps:cNvCnPr>
                          <a:stCxn id="34" idx="2"/>
                          <a:endCxn id="35" idx="0"/>
                        </wps:cNvCnPr>
                        <wps:spPr>
                          <a:xfrm flipH="1">
                            <a:off x="18585" y="47377"/>
                            <a:ext cx="8" cy="357"/>
                          </a:xfrm>
                          <a:prstGeom prst="straightConnector1">
                            <a:avLst/>
                          </a:prstGeom>
                          <a:noFill/>
                          <a:ln w="9525">
                            <a:solidFill>
                              <a:srgbClr val="000000"/>
                            </a:solidFill>
                            <a:round/>
                            <a:tailEnd type="arrow"/>
                          </a:ln>
                        </wps:spPr>
                        <wps:bodyPr/>
                      </wps:wsp>
                      <wps:wsp>
                        <wps:cNvPr id="47" name="直接箭头连接符 47"/>
                        <wps:cNvCnPr>
                          <a:stCxn id="17" idx="3"/>
                        </wps:cNvCnPr>
                        <wps:spPr>
                          <a:xfrm>
                            <a:off x="18239" y="42066"/>
                            <a:ext cx="1670" cy="5"/>
                          </a:xfrm>
                          <a:prstGeom prst="straightConnector1">
                            <a:avLst/>
                          </a:prstGeom>
                          <a:noFill/>
                          <a:ln w="9525">
                            <a:solidFill>
                              <a:srgbClr val="000000"/>
                            </a:solidFill>
                            <a:round/>
                            <a:tailEnd type="arrow"/>
                          </a:ln>
                        </wps:spPr>
                        <wps:bodyPr/>
                      </wps:wsp>
                    </wpg:wgp>
                  </a:graphicData>
                </a:graphic>
              </wp:anchor>
            </w:drawing>
          </mc:Choice>
          <mc:Fallback>
            <w:pict>
              <v:group id="_x0000_s1026" o:spid="_x0000_s1026" o:spt="203" style="position:absolute;left:0pt;margin-left:-6.35pt;margin-top:15.15pt;height:462.2pt;width:458.95pt;z-index:251661312;mso-width-relative:page;mso-height-relative:page;" coordorigin="14927,39286" coordsize="9179,9244" o:gfxdata="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AAAAAGRycy9QSwECFAAUAAAACACHTuJA12NWFNsAAAAKAQAADwAAAAAAAAABACAAAAAiAAAA&#10;ZHJzL2Rvd25yZXYueG1sUEsBAhQAFAAAAAgAh07iQBUatj+yCAAAqlsAAA4AAAAAAAAAAQAgAAAA&#10;KgEAAGRycy9lMm9Eb2MueG1sUEsFBgAAAAAGAAYAWQEAAE4MAAAAAA==&#10;">
                <o:lock v:ext="edit" aspectratio="f"/>
                <v:group id="_x0000_s1026" o:spid="_x0000_s1026" o:spt="203" style="position:absolute;left:16226;top:39286;height:5074;width:7140;" coordorigin="7457,90402" coordsize="6674,6962" o:gfxdata="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Apio57aAAAACgEAAA8AAAAA&#10;AAAAAQAgAAAAIgAAAGRycy9kb3ducmV2LnhtbFBLAQIUABQAAAAIAIdO4kBoGSJ9EwQAAGYlAAAO&#10;AAAAAAAAAAEAIAAAACkBAABkcnMvZTJvRG9jLnhtbFBLBQYAAAAABgAGAFkBAACuBwAAAAA=&#10;">
                  <o:lock v:ext="edit" aspectratio="f"/>
                  <v:shape id="_x0000_s1026" o:spid="_x0000_s1026" o:spt="202" type="#_x0000_t202" style="position:absolute;left:7457;top:91094;height:1084;width:1882;" fillcolor="#FFFFFF [3201]" filled="t" stroked="t" coordsize="21600,21600" o:gfxdata="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1BtX8dUAAAAHAQAADwAAAAAAAAABACAAAAAiAAAAZHJzL2Rvd25yZXYueG1sUEsBAhQAFAAA&#10;AAgAh07iQHyibklkAgAAwwQAAA4AAAAAAAAAAQAgAAAAJAEAAGRycy9lMm9Eb2MueG1sUEsFBgAA&#10;AAAGAAYAWQEAAPoFAAAAAA==&#10;">
                    <v:fill on="t" focussize="0,0"/>
                    <v:stroke weight="0.5pt" color="#000000 [3204]" joinstyle="round"/>
                    <v:imagedata o:title=""/>
                    <o:lock v:ext="edit" aspectratio="f"/>
                    <v:textbox>
                      <w:txbxContent>
                        <w:p w14:paraId="3A554EF8">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医疗器械机构风险信号初步确定</w:t>
                          </w:r>
                        </w:p>
                      </w:txbxContent>
                    </v:textbox>
                  </v:shape>
                  <v:shape id="_x0000_s1026" o:spid="_x0000_s1026" o:spt="202" type="#_x0000_t202" style="position:absolute;left:11256;top:90402;height:611;width:2874;" fillcolor="#FFFFFF [3201]" filled="t" stroked="t" coordsize="21600,21600" o:gfxdata="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4elYzVAAAACAEAAA8AAAAAAAAAAQAgAAAAIgAAAGRycy9kb3ducmV2LnhtbFBLAQIUABQAAAAI&#10;AIdO4kBR2cIoYgIAAMMEAAAOAAAAAAAAAAEAIAAAACQBAABkcnMvZTJvRG9jLnhtbFBLBQYAAAAA&#10;BgAGAFkBAAD4BQAAAAA=&#10;">
                    <v:fill on="t" focussize="0,0"/>
                    <v:stroke weight="0.5pt" color="#000000 [3204]" joinstyle="round"/>
                    <v:imagedata o:title=""/>
                    <o:lock v:ext="edit" aspectratio="f"/>
                    <v:textbox>
                      <w:txbxContent>
                        <w:p w14:paraId="5738667B">
                          <w:pPr>
                            <w:keepNext w:val="0"/>
                            <w:keepLines w:val="0"/>
                            <w:pageBreakBefore w:val="0"/>
                            <w:widowControl w:val="0"/>
                            <w:kinsoku/>
                            <w:wordWrap/>
                            <w:overflowPunct/>
                            <w:topLinePunct w:val="0"/>
                            <w:bidi w:val="0"/>
                            <w:adjustRightInd w:val="0"/>
                            <w:snapToGrid/>
                            <w:spacing w:line="360" w:lineRule="auto"/>
                            <w:jc w:val="center"/>
                            <w:textAlignment w:val="auto"/>
                            <w:rPr>
                              <w:rFonts w:hint="default" w:eastAsia="宋体"/>
                              <w:sz w:val="21"/>
                              <w:szCs w:val="21"/>
                              <w:lang w:val="en-US" w:eastAsia="zh-CN"/>
                            </w:rPr>
                          </w:pPr>
                          <w:r>
                            <w:rPr>
                              <w:rFonts w:hint="eastAsia"/>
                              <w:sz w:val="21"/>
                              <w:szCs w:val="21"/>
                              <w:lang w:val="en-US" w:eastAsia="zh-CN"/>
                            </w:rPr>
                            <w:t>使用人员或者操作人员情况况</w:t>
                          </w:r>
                        </w:p>
                      </w:txbxContent>
                    </v:textbox>
                  </v:shape>
                  <v:shape id="_x0000_s1026" o:spid="_x0000_s1026" o:spt="202" type="#_x0000_t202" style="position:absolute;left:11256;top:91129;height:611;width:2874;" fillcolor="#FFFFFF [3201]" filled="t" stroked="t" coordsize="21600,21600" o:gfxdata="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lY6L1wAA&#10;AAkBAAAPAAAAAAAAAAEAIAAAACIAAABkcnMvZG93bnJldi54bWxQSwECFAAUAAAACACHTuJAn/P3&#10;hlgCAAC3BAAADgAAAAAAAAABACAAAAAmAQAAZHJzL2Uyb0RvYy54bWxQSwUGAAAAAAYABgBZAQAA&#10;8AUAAAAA&#10;">
                    <v:fill on="t" focussize="0,0"/>
                    <v:stroke weight="0.5pt" color="#000000 [3204]" joinstyle="round"/>
                    <v:imagedata o:title=""/>
                    <o:lock v:ext="edit" aspectratio="f"/>
                    <v:textbox>
                      <w:txbxContent>
                        <w:p w14:paraId="7B18C7CA">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医疗器械维护及使用环境情况</w:t>
                          </w:r>
                        </w:p>
                      </w:txbxContent>
                    </v:textbox>
                  </v:shape>
                  <v:shape id="_x0000_s1026" o:spid="_x0000_s1026" o:spt="202" type="#_x0000_t202" style="position:absolute;left:11256;top:91818;height:611;width:2874;" fillcolor="#FFFFFF [3201]" filled="t" stroked="t" coordsize="21600,21600" o:gfxdata="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fnJzdcA&#10;AAALAQAADwAAAAAAAAABACAAAAAiAAAAZHJzL2Rvd25yZXYueG1sUEsBAhQAFAAAAAgAh07iQJru&#10;b01ZAgAAtwQAAA4AAAAAAAAAAQAgAAAAJgEAAGRycy9lMm9Eb2MueG1sUEsFBgAAAAAGAAYAWQEA&#10;APEFAAAAAA==&#10;">
                    <v:fill on="t" focussize="0,0"/>
                    <v:stroke weight="0.5pt" color="#000000 [3204]" joinstyle="round"/>
                    <v:imagedata o:title=""/>
                    <o:lock v:ext="edit" aspectratio="f"/>
                    <v:textbox>
                      <w:txbxContent>
                        <w:p w14:paraId="34A8468C">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医疗器械操作情况</w:t>
                          </w:r>
                        </w:p>
                      </w:txbxContent>
                    </v:textbox>
                  </v:shape>
                  <v:shape id="_x0000_s1026" o:spid="_x0000_s1026" o:spt="202" type="#_x0000_t202" style="position:absolute;left:11256;top:92520;height:611;width:2874;" fillcolor="#FFFFFF [3201]" filled="t" stroked="t" coordsize="21600,21600" o:gfxdata="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Eq1kdgA&#10;AAALAQAADwAAAAAAAAABACAAAAAiAAAAZHJzL2Rvd25yZXYueG1sUEsBAhQAFAAAAAgAh07iQGCq&#10;N+FYAgAAuQQAAA4AAAAAAAAAAQAgAAAAJwEAAGRycy9lMm9Eb2MueG1sUEsFBgAAAAAGAAYAWQEA&#10;APEFAAAAAA==&#10;">
                    <v:fill on="t" focussize="0,0"/>
                    <v:stroke weight="0.5pt" color="#000000 [3204]" joinstyle="round"/>
                    <v:imagedata o:title=""/>
                    <o:lock v:ext="edit" aspectratio="f"/>
                    <v:textbox>
                      <w:txbxContent>
                        <w:p w14:paraId="74CFB532">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标准符合情况</w:t>
                          </w:r>
                        </w:p>
                      </w:txbxContent>
                    </v:textbox>
                  </v:shape>
                  <v:shape id="_x0000_s1026" o:spid="_x0000_s1026" o:spt="202" type="#_x0000_t202" style="position:absolute;left:11257;top:93216;height:611;width:2874;"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432BD368">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同类产品情况</w:t>
                          </w:r>
                        </w:p>
                      </w:txbxContent>
                    </v:textbox>
                  </v:shape>
                  <v:shape id="_x0000_s1026" o:spid="_x0000_s1026" o:spt="202" type="#_x0000_t202" style="position:absolute;left:11256;top:93921;height:611;width:2874;"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0976B70B">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临床使用情况</w:t>
                          </w:r>
                        </w:p>
                      </w:txbxContent>
                    </v:textbox>
                  </v:shape>
                  <v:shape id="_x0000_s1026" o:spid="_x0000_s1026" o:spt="202" type="#_x0000_t202" style="position:absolute;left:11256;top:94647;height:611;width:2874;" fillcolor="#FFFFFF [3201]" filled="t" stroked="t" coordsize="21600,21600"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3491AE10">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医疗器械设计合理性</w:t>
                          </w:r>
                        </w:p>
                      </w:txbxContent>
                    </v:textbox>
                  </v:shape>
                  <v:shape id="_x0000_s1026" o:spid="_x0000_s1026" o:spt="202" type="#_x0000_t202" style="position:absolute;left:11257;top:95355;height:611;width:2874;"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4CE83196">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产品说明书情况</w:t>
                          </w:r>
                        </w:p>
                      </w:txbxContent>
                    </v:textbox>
                  </v:shape>
                  <v:shape id="_x0000_s1026" o:spid="_x0000_s1026" o:spt="202" type="#_x0000_t202" style="position:absolute;left:11256;top:96053;height:611;width:2874;"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394040E9">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厂家回复情况</w:t>
                          </w:r>
                        </w:p>
                      </w:txbxContent>
                    </v:textbox>
                  </v:shape>
                  <v:shape id="_x0000_s1026" o:spid="_x0000_s1026" o:spt="202" type="#_x0000_t202" style="position:absolute;left:11256;top:96753;height:611;width:2874;"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6608B72A">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文献检索情况</w:t>
                          </w:r>
                        </w:p>
                      </w:txbxContent>
                    </v:textbox>
                  </v:shape>
                  <v:shape id="_x0000_s1026" o:spid="_x0000_s1026" o:spt="202" type="#_x0000_t202" style="position:absolute;left:7457;top:93670;height:1092;width:1882;" fillcolor="#FFFFFF [3201]"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4924A950">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医疗器械机构开展风险信号调查</w:t>
                          </w:r>
                        </w:p>
                      </w:txbxContent>
                    </v:textbox>
                  </v:shape>
                </v:group>
                <v:group id="_x0000_s1026" o:spid="_x0000_s1026" o:spt="203" style="position:absolute;left:21030;top:44666;height:3788;width:3076;" coordorigin="11750,96051" coordsize="3076,3788" o:gfxdata="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rrwm63AAAAAsBAAAPAAAAAAAAAAEAIAAA&#10;ACIAAABkcnMvZG93bnJldi54bWxQSwECFAAUAAAACACHTuJAh8utTF4DAABBFAAADgAAAAAAAAAB&#10;ACAAAAArAQAAZHJzL2Uyb0RvYy54bWxQSwUGAAAAAAYABgBZAQAA+wYAAAAA&#10;">
                  <o:lock v:ext="edit" aspectratio="f"/>
                  <v:shape id="_x0000_s1026" o:spid="_x0000_s1026" o:spt="202" type="#_x0000_t202" style="position:absolute;left:11750;top:96051;height:445;width:3076;" fillcolor="#FFFFFF [3201]" filled="t" stroked="t" coordsize="21600,21600" o:gfxdata="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hOikz2AAA&#10;AAsBAAAPAAAAAAAAAAEAIAAAACIAAABkcnMvZG93bnJldi54bWxQSwECFAAUAAAACACHTuJAZqXM&#10;F1cCAAC5BAAADgAAAAAAAAABACAAAAAnAQAAZHJzL2Uyb0RvYy54bWxQSwUGAAAAAAYABgBZAQAA&#10;8AUAAAAA&#10;">
                    <v:fill on="t" focussize="0,0"/>
                    <v:stroke weight="0.5pt" color="#000000 [3204]" joinstyle="round"/>
                    <v:imagedata o:title=""/>
                    <o:lock v:ext="edit" aspectratio="f"/>
                    <v:textbox>
                      <w:txbxContent>
                        <w:p w14:paraId="510C9370">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不符合国家标准或行业标准</w:t>
                          </w:r>
                        </w:p>
                      </w:txbxContent>
                    </v:textbox>
                  </v:shape>
                  <v:shape id="_x0000_s1026" o:spid="_x0000_s1026" o:spt="202" type="#_x0000_t202" style="position:absolute;left:11750;top:96636;height:445;width:3076;" fillcolor="#FFFFFF [3201]" filled="t" stroked="t" coordsize="21600,21600" o:gfxdata="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TJda9cA&#10;AAALAQAADwAAAAAAAAABACAAAAAiAAAAZHJzL2Rvd25yZXYueG1sUEsBAhQAFAAAAAgAh07iQHtS&#10;daJZAgAAuQQAAA4AAAAAAAAAAQAgAAAAJgEAAGRycy9lMm9Eb2MueG1sUEsFBgAAAAAGAAYAWQEA&#10;APEFAAAAAA==&#10;">
                    <v:fill on="t" focussize="0,0"/>
                    <v:stroke weight="0.5pt" color="#000000 [3204]" joinstyle="round"/>
                    <v:imagedata o:title=""/>
                    <o:lock v:ext="edit" aspectratio="f"/>
                    <v:textbox>
                      <w:txbxContent>
                        <w:p w14:paraId="57A01F8E">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设计、生产、材质存在缺陷</w:t>
                          </w:r>
                        </w:p>
                      </w:txbxContent>
                    </v:textbox>
                  </v:shape>
                  <v:shape id="_x0000_s1026" o:spid="_x0000_s1026" o:spt="202" type="#_x0000_t202" style="position:absolute;left:11750;top:97184;height:445;width:3076;" fillcolor="#FFFFFF [3201]" filled="t" stroked="t" coordsize="21600,21600" o:gfxdata="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XKxoHY&#10;AAAACwEAAA8AAAAAAAAAAQAgAAAAIgAAAGRycy9kb3ducmV2LnhtbFBLAQIUABQAAAAIAIdO4kCd&#10;6nPTWQIAALkEAAAOAAAAAAAAAAEAIAAAACcBAABkcnMvZTJvRG9jLnhtbFBLBQYAAAAABgAGAFkB&#10;AADyBQAAAAA=&#10;">
                    <v:fill on="t" focussize="0,0"/>
                    <v:stroke weight="0.5pt" color="#000000 [3204]" joinstyle="round"/>
                    <v:imagedata o:title=""/>
                    <o:lock v:ext="edit" aspectratio="f"/>
                    <v:textbox>
                      <w:txbxContent>
                        <w:p w14:paraId="4BF39EFB">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说明书信息不明确、不完善</w:t>
                          </w:r>
                        </w:p>
                      </w:txbxContent>
                    </v:textbox>
                  </v:shape>
                  <v:shape id="_x0000_s1026" o:spid="_x0000_s1026" o:spt="202" type="#_x0000_t202" style="position:absolute;left:11750;top:97739;height:445;width:3076;" fillcolor="#FFFFFF [3201]" filled="t" stroked="t" coordsize="21600,21600" o:gfxdata="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5o4i9cA&#10;AAALAQAADwAAAAAAAAABACAAAAAiAAAAZHJzL2Rvd25yZXYueG1sUEsBAhQAFAAAAAgAh07iQLcj&#10;eEBZAgAAuQQAAA4AAAAAAAAAAQAgAAAAJgEAAGRycy9lMm9Eb2MueG1sUEsFBgAAAAAGAAYAWQEA&#10;APEFAAAAAA==&#10;">
                    <v:fill on="t" focussize="0,0"/>
                    <v:stroke weight="0.5pt" color="#000000 [3204]" joinstyle="round"/>
                    <v:imagedata o:title=""/>
                    <o:lock v:ext="edit" aspectratio="f"/>
                    <v:textbox>
                      <w:txbxContent>
                        <w:p w14:paraId="618E6D38">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警示信息缺失或不明显</w:t>
                          </w:r>
                        </w:p>
                      </w:txbxContent>
                    </v:textbox>
                  </v:shape>
                  <v:shape id="_x0000_s1026" o:spid="_x0000_s1026" o:spt="202" type="#_x0000_t202" style="position:absolute;left:11750;top:98294;height:445;width:3076;" fillcolor="#FFFFFF [3201]" filled="t" stroked="t" coordsize="21600,21600" o:gfxdata="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dIq&#10;utkAAAALAQAADwAAAAAAAAABACAAAAAiAAAAZHJzL2Rvd25yZXYueG1sUEsBAhQAFAAAAAgAh07i&#10;QFGbfjFaAgAAuQQAAA4AAAAAAAAAAQAgAAAAKAEAAGRycy9lMm9Eb2MueG1sUEsFBgAAAAAGAAYA&#10;WQEAAPQFAAAAAA==&#10;">
                    <v:fill on="t" focussize="0,0"/>
                    <v:stroke weight="0.5pt" color="#000000 [3204]" joinstyle="round"/>
                    <v:imagedata o:title=""/>
                    <o:lock v:ext="edit" aspectratio="f"/>
                    <v:textbox>
                      <w:txbxContent>
                        <w:p w14:paraId="53F382C9">
                          <w:pPr>
                            <w:keepNext w:val="0"/>
                            <w:keepLines w:val="0"/>
                            <w:pageBreakBefore w:val="0"/>
                            <w:widowControl w:val="0"/>
                            <w:kinsoku/>
                            <w:wordWrap/>
                            <w:overflowPunct/>
                            <w:topLinePunct w:val="0"/>
                            <w:bidi w:val="0"/>
                            <w:adjustRightInd w:val="0"/>
                            <w:snapToGrid/>
                            <w:spacing w:line="360" w:lineRule="auto"/>
                            <w:textAlignment w:val="auto"/>
                            <w:rPr>
                              <w:rFonts w:hint="default" w:eastAsia="宋体"/>
                              <w:lang w:val="en-US" w:eastAsia="zh-CN"/>
                            </w:rPr>
                          </w:pPr>
                          <w:r>
                            <w:rPr>
                              <w:rFonts w:hint="eastAsia"/>
                              <w:lang w:val="en-US" w:eastAsia="zh-CN"/>
                            </w:rPr>
                            <w:t>国内外有区别召回情况</w:t>
                          </w:r>
                        </w:p>
                      </w:txbxContent>
                    </v:textbox>
                  </v:shape>
                  <v:shape id="_x0000_s1026" o:spid="_x0000_s1026" o:spt="202" type="#_x0000_t202" style="position:absolute;left:11750;top:98863;height:976;width:3076;" fillcolor="#FFFFFF [3201]" filled="t" stroked="t" coordsize="21600,21600" o:gfxdata="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4bul1&#10;2QAAAAsBAAAPAAAAAAAAAAEAIAAAACIAAABkcnMvZG93bnJldi54bWxQSwECFAAUAAAACACHTuJA&#10;pPpxRlkCAAC5BAAADgAAAAAAAAABACAAAAAoAQAAZHJzL2Uyb0RvYy54bWxQSwUGAAAAAAYABgBZ&#10;AQAA8wUAAAAA&#10;">
                    <v:fill on="t" focussize="0,0"/>
                    <v:stroke weight="0.5pt" color="#000000 [3204]" joinstyle="round"/>
                    <v:imagedata o:title=""/>
                    <o:lock v:ext="edit" aspectratio="f"/>
                    <v:textbox>
                      <w:txbxContent>
                        <w:p w14:paraId="09AB0155">
                          <w:pPr>
                            <w:keepNext w:val="0"/>
                            <w:keepLines w:val="0"/>
                            <w:pageBreakBefore w:val="0"/>
                            <w:widowControl w:val="0"/>
                            <w:kinsoku/>
                            <w:wordWrap/>
                            <w:overflowPunct/>
                            <w:topLinePunct w:val="0"/>
                            <w:bidi w:val="0"/>
                            <w:adjustRightInd w:val="0"/>
                            <w:snapToGrid/>
                            <w:spacing w:line="240" w:lineRule="atLeast"/>
                            <w:textAlignment w:val="auto"/>
                            <w:rPr>
                              <w:rFonts w:hint="default" w:eastAsia="宋体"/>
                              <w:lang w:val="en-US" w:eastAsia="zh-CN"/>
                            </w:rPr>
                          </w:pPr>
                          <w:r>
                            <w:rPr>
                              <w:rFonts w:hint="eastAsia"/>
                              <w:lang w:val="en-US" w:eastAsia="zh-CN"/>
                            </w:rPr>
                            <w:t>医疗器械不良事件发生原因不明、厂家反馈信息模糊、不良事件风险无法排除</w:t>
                          </w:r>
                        </w:p>
                      </w:txbxContent>
                    </v:textbox>
                  </v:shape>
                </v:group>
                <v:shape id="_x0000_s1026" o:spid="_x0000_s1026" o:spt="202" type="#_x0000_t202" style="position:absolute;left:14927;top:45395;height:796;width:2012;" fillcolor="#FFFFFF [3201]" filled="t" stroked="t" coordsize="21600,21600" o:gfxdata="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wRHdcA&#10;AAAJAQAADwAAAAAAAAABACAAAAAiAAAAZHJzL2Rvd25yZXYueG1sUEsBAhQAFAAAAAgAh07iQM8A&#10;ETFZAgAAuQQAAA4AAAAAAAAAAQAgAAAAJgEAAGRycy9lMm9Eb2MueG1sUEsFBgAAAAAGAAYAWQEA&#10;APEFAAAAAA==&#10;">
                  <v:fill on="t" focussize="0,0"/>
                  <v:stroke weight="0.5pt" color="#000000 [3204]" joinstyle="round"/>
                  <v:imagedata o:title=""/>
                  <o:lock v:ext="edit" aspectratio="f"/>
                  <v:textbox>
                    <w:txbxContent>
                      <w:p w14:paraId="46AEA326">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经调查与医疗器械相关性不强</w:t>
                        </w:r>
                      </w:p>
                    </w:txbxContent>
                  </v:textbox>
                </v:shape>
                <v:shape id="_x0000_s1026" o:spid="_x0000_s1026" o:spt="202" type="#_x0000_t202" style="position:absolute;left:14927;top:46730;height:796;width:2012;" fillcolor="#FFFFFF [3201]" filled="t" stroked="t" coordsize="21600,21600" o:gfxdata="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wXwIv1QAA&#10;AAkBAAAPAAAAAAAAAAEAIAAAACIAAABkcnMvZG93bnJldi54bWxQSwECFAAUAAAACACHTuJA1QPY&#10;w1oCAAC5BAAADgAAAAAAAAABACAAAAAkAQAAZHJzL2Uyb0RvYy54bWxQSwUGAAAAAAYABgBZAQAA&#10;8AUAAAAA&#10;">
                  <v:fill on="t" focussize="0,0"/>
                  <v:stroke weight="0.5pt" color="#000000 [3204]" joinstyle="round"/>
                  <v:imagedata o:title=""/>
                  <o:lock v:ext="edit" aspectratio="f"/>
                  <v:textbox>
                    <w:txbxContent>
                      <w:p w14:paraId="668A8D2B">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排除风险信号，调查终止</w:t>
                        </w:r>
                      </w:p>
                    </w:txbxContent>
                  </v:textbox>
                </v:shape>
                <v:shape id="_x0000_s1026" o:spid="_x0000_s1026" o:spt="202" type="#_x0000_t202" style="position:absolute;left:17587;top:45395;height:796;width:2012;" fillcolor="#FFFFFF [3201]" filled="t" stroked="t" coordsize="21600,21600" o:gfxdata="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3PRETY&#10;AAAACwEAAA8AAAAAAAAAAQAgAAAAIgAAAGRycy9kb3ducmV2LnhtbFBLAQIUABQAAAAIAIdO4kAf&#10;H63kWQIAALkEAAAOAAAAAAAAAAEAIAAAACcBAABkcnMvZTJvRG9jLnhtbFBLBQYAAAAABgAGAFkB&#10;AADyBQAAAAA=&#10;">
                  <v:fill on="t" focussize="0,0"/>
                  <v:stroke weight="0.5pt" color="#000000 [3204]" joinstyle="round"/>
                  <v:imagedata o:title=""/>
                  <o:lock v:ext="edit" aspectratio="f"/>
                  <v:textbox>
                    <w:txbxContent>
                      <w:p w14:paraId="5C08228E">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根据以下情形确定危险信号</w:t>
                        </w:r>
                      </w:p>
                    </w:txbxContent>
                  </v:textbox>
                </v:shape>
                <v:shape id="_x0000_s1026" o:spid="_x0000_s1026" o:spt="202" type="#_x0000_t202" style="position:absolute;left:17587;top:46581;height:796;width:2012;" fillcolor="#FFFFFF [3201]" filled="t" stroked="t" coordsize="21600,21600" o:gfxdata="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gNd&#10;jNgAAAALAQAADwAAAAAAAAABACAAAAAiAAAAZHJzL2Rvd25yZXYueG1sUEsBAhQAFAAAAAgAh07i&#10;QOwzzWhbAgAAuQQAAA4AAAAAAAAAAQAgAAAAJwEAAGRycy9lMm9Eb2MueG1sUEsFBgAAAAAGAAYA&#10;WQEAAPQFAAAAAA==&#10;">
                  <v:fill on="t" focussize="0,0"/>
                  <v:stroke weight="0.5pt" color="#000000 [3204]" joinstyle="round"/>
                  <v:imagedata o:title=""/>
                  <o:lock v:ext="edit" aspectratio="f"/>
                  <v:textbox>
                    <w:txbxContent>
                      <w:p w14:paraId="2E0F4CD1">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撰写风险信号分析调查报告</w:t>
                        </w:r>
                      </w:p>
                    </w:txbxContent>
                  </v:textbox>
                </v:shape>
                <v:shape id="_x0000_s1026" o:spid="_x0000_s1026" o:spt="202" type="#_x0000_t202" style="position:absolute;left:17579;top:47734;height:796;width:2012;" fillcolor="#FFFFFF [3201]" filled="t" stroked="t" coordsize="21600,21600" o:gfxdata="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YtA&#10;1dgAAAALAQAADwAAAAAAAAABACAAAAAiAAAAZHJzL2Rvd25yZXYueG1sUEsBAhQAFAAAAAgAh07i&#10;QAqLyxlbAgAAuQQAAA4AAAAAAAAAAQAgAAAAJwEAAGRycy9lMm9Eb2MueG1sUEsFBgAAAAAGAAYA&#10;WQEAAPQFAAAAAA==&#10;">
                  <v:fill on="t" focussize="0,0"/>
                  <v:stroke weight="0.5pt" color="#000000 [3204]" joinstyle="round"/>
                  <v:imagedata o:title=""/>
                  <o:lock v:ext="edit" aspectratio="f"/>
                  <v:textbox>
                    <w:txbxContent>
                      <w:p w14:paraId="7FE6EC9A">
                        <w:pPr>
                          <w:keepNext w:val="0"/>
                          <w:keepLines w:val="0"/>
                          <w:pageBreakBefore w:val="0"/>
                          <w:widowControl w:val="0"/>
                          <w:kinsoku/>
                          <w:wordWrap/>
                          <w:overflowPunct/>
                          <w:topLinePunct w:val="0"/>
                          <w:bidi w:val="0"/>
                          <w:adjustRightInd w:val="0"/>
                          <w:snapToGrid/>
                          <w:spacing w:line="240" w:lineRule="atLeast"/>
                          <w:jc w:val="center"/>
                          <w:textAlignment w:val="center"/>
                          <w:rPr>
                            <w:rFonts w:hint="default" w:eastAsia="宋体"/>
                            <w:lang w:val="en-US" w:eastAsia="zh-CN"/>
                          </w:rPr>
                        </w:pPr>
                        <w:r>
                          <w:rPr>
                            <w:rFonts w:hint="eastAsia"/>
                            <w:lang w:val="en-US" w:eastAsia="zh-CN"/>
                          </w:rPr>
                          <w:t>提交风险信号分析调查报告</w:t>
                        </w:r>
                      </w:p>
                    </w:txbxContent>
                  </v:textbox>
                </v:shape>
                <v:shape id="_x0000_s1026" o:spid="_x0000_s1026" o:spt="34" type="#_x0000_t34" style="position:absolute;left:20290;top:39509;flip:x y;height:4629;width:5;rotation:11796480f;" filled="f" stroked="t" coordsize="21600,21600" o:gfxdata="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nE+as2QAA&#10;AAoBAAAPAAAAAAAAAAEAIAAAACIAAABkcnMvZG93bnJldi54bWxQSwECFAAUAAAACACHTuJAdAyV&#10;QB0CAAAZBAAADgAAAAAAAAABACAAAAAoAQAAZHJzL2Uyb0RvYy54bWxQSwUGAAAAAAYABgBZAQAA&#10;twUAAAAA&#10;" adj="-1620000">
                  <v:fill on="f" focussize="0,0"/>
                  <v:stroke color="#000000" joinstyle="round"/>
                  <v:imagedata o:title=""/>
                  <o:lock v:ext="edit" aspectratio="f"/>
                </v:shape>
                <v:shape id="_x0000_s1026" o:spid="_x0000_s1026" o:spt="32" type="#_x0000_t32" style="position:absolute;left:17233;top:40580;height:1088;width:0;" filled="f" stroked="t" coordsize="21600,21600" o:gfxdata="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MdBudYAAAAKAQAADwAAAAAAAAABACAAAAAiAAAAZHJz&#10;L2Rvd25yZXYueG1sUEsBAhQAFAAAAAgAh07iQLY+qvcGAgAA5QMAAA4AAAAAAAAAAQAgAAAAJQEA&#10;AGRycy9lMm9Eb2MueG1sUEsFBgAAAAAGAAYAWQEAAJ0FAAAAAA==&#10;">
                  <v:fill on="f" focussize="0,0"/>
                  <v:stroke color="#000000" joinstyle="round" endarrow="open"/>
                  <v:imagedata o:title=""/>
                  <o:lock v:ext="edit" aspectratio="f"/>
                </v:shape>
                <v:shape id="_x0000_s1026" o:spid="_x0000_s1026" o:spt="34" type="#_x0000_t34" style="position:absolute;left:17263;top:44065;flip:x;height:2660;width:5;rotation:5898240f;" filled="f" stroked="t" coordsize="21600,21600" o:gfxdata="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fzeN0A&#10;AAALAQAADwAAAAAAAAABACAAAAAiAAAAZHJzL2Rvd25yZXYueG1sUEsBAhQAFAAAAAgAh07iQF87&#10;FqcaAgAAEAQAAA4AAAAAAAAAAQAgAAAALAEAAGRycy9lMm9Eb2MueG1sUEsFBgAAAAAGAAYAWQEA&#10;ALgFAAAAAA==&#10;" adj="-1609200">
                  <v:fill on="f" focussize="0,0"/>
                  <v:stroke color="#000000" joinstyle="round"/>
                  <v:imagedata o:title=""/>
                  <o:lock v:ext="edit" aspectratio="f"/>
                </v:shape>
                <v:shape id="_x0000_s1026" o:spid="_x0000_s1026" o:spt="32" type="#_x0000_t32" style="position:absolute;left:17233;top:42464;height:2582;width:28;" filled="f" stroked="t" coordsize="21600,21600" o:gfxdata="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3HW/PZAAAACwEAAA8AAAAAAAAAAQAgAAAAIgAAAGRy&#10;cy9kb3ducmV2LnhtbFBLAQIUABQAAAAIAIdO4kBFudTaBAIAANADAAAOAAAAAAAAAAEAIAAAACgB&#10;AABkcnMvZTJvRG9jLnhtbFBLBQYAAAAABgAGAFkBAACeBQAAAAA=&#10;">
                  <v:fill on="f" focussize="0,0"/>
                  <v:stroke color="#000000" joinstyle="round" endarrow="open"/>
                  <v:imagedata o:title=""/>
                  <o:lock v:ext="edit" aspectratio="f"/>
                </v:shape>
                <v:shape id="_x0000_s1026" o:spid="_x0000_s1026" o:spt="34" type="#_x0000_t34" style="position:absolute;left:21030;top:44888;flip:x y;height:3077;width:5;rotation:11796480f;" filled="f" stroked="t" coordsize="21600,21600" o:gfxdata="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e8/&#10;hdoAAAALAQAADwAAAAAAAAABACAAAAAiAAAAZHJzL2Rvd25yZXYueG1sUEsBAhQAFAAAAAgAh07i&#10;QFyAI2sgAgAAGgQAAA4AAAAAAAAAAQAgAAAAKQEAAGRycy9lMm9Eb2MueG1sUEsFBgAAAAAGAAYA&#10;WQEAALsFAAAAAA==&#10;" adj="-1620000">
                  <v:fill on="f" focussize="0,0"/>
                  <v:stroke color="#000000" joinstyle="round"/>
                  <v:imagedata o:title=""/>
                  <o:lock v:ext="edit" aspectratio="f"/>
                </v:shape>
                <v:shape id="_x0000_s1026" o:spid="_x0000_s1026" o:spt="32" type="#_x0000_t32" style="position:absolute;left:19599;top:45793;height:3;width:1090;" filled="f" stroked="t" coordsize="21600,21600" o:gfxdata="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harp2AAAAAsBAAAPAAAAAAAAAAEAIAAAACIAAABkcnMvZG93bnJl&#10;di54bWxQSwECFAAUAAAACACHTuJAQFA2n/0BAADOAwAADgAAAAAAAAABACAAAAAnAQAAZHJzL2Uy&#10;b0RvYy54bWxQSwUGAAAAAAYABgBZAQAAlgUAAAAA&#10;">
                  <v:fill on="f" focussize="0,0"/>
                  <v:stroke color="#000000" joinstyle="round" endarrow="open"/>
                  <v:imagedata o:title=""/>
                  <o:lock v:ext="edit" aspectratio="f"/>
                </v:shape>
                <v:shape id="_x0000_s1026" o:spid="_x0000_s1026" o:spt="32" type="#_x0000_t32" style="position:absolute;left:15933;top:46191;height:539;width:0;" filled="f" stroked="t" coordsize="21600,21600" o:gfxdata="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bszSNYAAAAJAQAADwAAAAAAAAABACAAAAAiAAAAZHJz&#10;L2Rvd25yZXYueG1sUEsBAhQAFAAAAAgAh07iQF6kxmAGAgAA5gMAAA4AAAAAAAAAAQAgAAAAJQEA&#10;AGRycy9lMm9Eb2MueG1sUEsFBgAAAAAGAAYAWQEAAJ0FAAAAAA==&#10;">
                  <v:fill on="f" focussize="0,0"/>
                  <v:stroke color="#000000" joinstyle="round" endarrow="open"/>
                  <v:imagedata o:title=""/>
                  <o:lock v:ext="edit" aspectratio="f"/>
                </v:shape>
                <v:shape id="_x0000_s1026" o:spid="_x0000_s1026" o:spt="32" type="#_x0000_t32" style="position:absolute;left:18593;top:46191;height:390;width:0;" filled="f" stroked="t" coordsize="21600,21600" o:gfxdata="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Wan29gAAAALAQAADwAAAAAAAAABACAAAAAiAAAA&#10;ZHJzL2Rvd25yZXYueG1sUEsBAhQAFAAAAAgAh07iQDe2ijcHAgAA5gMAAA4AAAAAAAAAAQAgAAAA&#10;JwEAAGRycy9lMm9Eb2MueG1sUEsFBgAAAAAGAAYAWQEAAKAFAAAAAA==&#10;">
                  <v:fill on="f" focussize="0,0"/>
                  <v:stroke color="#000000" joinstyle="round" endarrow="open"/>
                  <v:imagedata o:title=""/>
                  <o:lock v:ext="edit" aspectratio="f"/>
                </v:shape>
                <v:shape id="_x0000_s1026" o:spid="_x0000_s1026" o:spt="32" type="#_x0000_t32" style="position:absolute;left:18585;top:47377;flip:x;height:357;width:8;" filled="f" stroked="t" coordsize="21600,21600" o:gfxdata="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OqNTNkAAAALAQAADwAAAAAAAAAB&#10;ACAAAAAiAAAAZHJzL2Rvd25yZXYueG1sUEsBAhQAFAAAAAgAh07iQOLtOPwPAgAA8wMAAA4AAAAA&#10;AAAAAQAgAAAAKAEAAGRycy9lMm9Eb2MueG1sUEsFBgAAAAAGAAYAWQEAAKkFAAAAAA==&#10;">
                  <v:fill on="f" focussize="0,0"/>
                  <v:stroke color="#000000" joinstyle="round" endarrow="open"/>
                  <v:imagedata o:title=""/>
                  <o:lock v:ext="edit" aspectratio="f"/>
                </v:shape>
                <v:shape id="_x0000_s1026" o:spid="_x0000_s1026" o:spt="32" type="#_x0000_t32" style="position:absolute;left:18239;top:42066;height:5;width:1670;" filled="f" stroked="t" coordsize="21600,21600" o:gfxdata="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naLmNcAAAALAQAADwAAAAAAAAABACAAAAAiAAAAZHJzL2Rv&#10;d25yZXYueG1sUEsBAhQAFAAAAAgAh07iQAI4/hkCAgAAzwMAAA4AAAAAAAAAAQAgAAAAJgEAAGRy&#10;cy9lMm9Eb2MueG1sUEsFBgAAAAAGAAYAWQEAAJoFAAAAAA==&#10;">
                  <v:fill on="f" focussize="0,0"/>
                  <v:stroke color="#000000" joinstyle="round" endarrow="open"/>
                  <v:imagedata o:title=""/>
                  <o:lock v:ext="edit" aspectratio="f"/>
                </v:shape>
              </v:group>
            </w:pict>
          </mc:Fallback>
        </mc:AlternateContent>
      </w:r>
    </w:p>
    <w:p w14:paraId="1CEEB7B9">
      <w:pPr>
        <w:pStyle w:val="56"/>
        <w:bidi w:val="0"/>
      </w:pPr>
    </w:p>
    <w:p w14:paraId="41DCB01F">
      <w:pPr>
        <w:pStyle w:val="56"/>
        <w:bidi w:val="0"/>
      </w:pPr>
    </w:p>
    <w:p w14:paraId="3374470B">
      <w:pPr>
        <w:pStyle w:val="56"/>
      </w:pPr>
    </w:p>
    <w:bookmarkEnd w:id="44"/>
    <w:p w14:paraId="435784F0">
      <w:pPr>
        <w:pStyle w:val="56"/>
        <w:bidi w:val="0"/>
        <w:ind w:firstLine="0" w:firstLineChars="0"/>
        <w:jc w:val="center"/>
        <w:rPr>
          <w:rFonts w:hint="eastAsia" w:eastAsia="宋体"/>
          <w:lang w:eastAsia="zh-CN"/>
        </w:rPr>
      </w:pPr>
      <w:bookmarkStart w:id="45" w:name="BookMark8"/>
      <w:bookmarkStart w:id="46" w:name="_GoBack"/>
      <w:bookmarkEnd w:id="46"/>
      <w:r>
        <w:rPr>
          <w:rFonts w:hint="eastAsia" w:eastAsia="宋体"/>
          <w:lang w:eastAsia="zh-CN"/>
        </w:rPr>
        <w:drawing>
          <wp:anchor distT="0" distB="0" distL="114300" distR="114300" simplePos="0" relativeHeight="251662336" behindDoc="1" locked="0" layoutInCell="1" allowOverlap="1">
            <wp:simplePos x="0" y="0"/>
            <wp:positionH relativeFrom="column">
              <wp:posOffset>2195195</wp:posOffset>
            </wp:positionH>
            <wp:positionV relativeFrom="paragraph">
              <wp:posOffset>5751830</wp:posOffset>
            </wp:positionV>
            <wp:extent cx="1485900" cy="317500"/>
            <wp:effectExtent l="0" t="0" r="0" b="6350"/>
            <wp:wrapNone/>
            <wp:docPr id="50" name="图片 50" descr="1"/>
            <wp:cNvGraphicFramePr/>
            <a:graphic xmlns:a="http://schemas.openxmlformats.org/drawingml/2006/main">
              <a:graphicData uri="http://schemas.openxmlformats.org/drawingml/2006/picture">
                <pic:pic xmlns:pic="http://schemas.openxmlformats.org/drawingml/2006/picture">
                  <pic:nvPicPr>
                    <pic:cNvPr id="50" name="图片 50" descr="1"/>
                    <pic:cNvPicPr/>
                  </pic:nvPicPr>
                  <pic:blipFill>
                    <a:blip r:embed="rId29"/>
                    <a:stretch>
                      <a:fillRect/>
                    </a:stretch>
                  </pic:blipFill>
                  <pic:spPr>
                    <a:xfrm>
                      <a:off x="0" y="0"/>
                      <a:ext cx="1485900" cy="317500"/>
                    </a:xfrm>
                    <a:prstGeom prst="rect">
                      <a:avLst/>
                    </a:prstGeom>
                  </pic:spPr>
                </pic:pic>
              </a:graphicData>
            </a:graphic>
          </wp:anchor>
        </w:drawing>
      </w:r>
      <w:bookmarkEnd w:id="45"/>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45F8DE-2013-45DB-9E5D-847A40E740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6E2E929F-FF96-4F30-A210-33187B61B52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FC09">
    <w:pPr>
      <w:pStyle w:val="51"/>
      <w:bidi w:val="0"/>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5AC1">
    <w:pPr>
      <w:pStyle w:val="51"/>
      <w:bidi w:val="0"/>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526F6">
    <w:pPr>
      <w:pStyle w:val="52"/>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68F4">
    <w:pPr>
      <w:pStyle w:val="51"/>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7939">
    <w:pPr>
      <w:pStyle w:val="52"/>
      <w:bidi w:val="0"/>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53BB">
    <w:pPr>
      <w:pStyle w:val="51"/>
      <w:bidi w:val="0"/>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D6EA">
    <w:pPr>
      <w:pStyle w:val="52"/>
      <w:bidi w:val="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F917">
    <w:pPr>
      <w:pStyle w:val="61"/>
      <w:bidi w:val="0"/>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CEAB">
    <w:pPr>
      <w:pStyle w:val="62"/>
      <w:bidi w:val="0"/>
    </w:pPr>
    <w:r>
      <w:fldChar w:fldCharType="begin"/>
    </w:r>
    <w:r>
      <w:instrText xml:space="preserve"> STYLEREF  标准文件_文件编号 \* MERGEFORMAT </w:instrText>
    </w:r>
    <w:r>
      <w:fldChar w:fldCharType="separate"/>
    </w:r>
    <w:r>
      <w:t>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178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bidi w:val="0"/>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62"/>
      <w:bidi w:val="0"/>
    </w:pPr>
    <w:r>
      <w:fldChar w:fldCharType="begin"/>
    </w:r>
    <w:r>
      <w:instrText xml:space="preserve"> STYLEREF  标准文件_文件编号 \* MERGEFORMAT </w:instrText>
    </w:r>
    <w:r>
      <w:fldChar w:fldCharType="separate"/>
    </w:r>
    <w:r>
      <w:t>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F90A">
    <w:pPr>
      <w:pStyle w:val="61"/>
      <w:bidi w:val="0"/>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36E23">
    <w:pPr>
      <w:pStyle w:val="62"/>
      <w:bidi w:val="0"/>
    </w:pPr>
    <w:r>
      <w:fldChar w:fldCharType="begin"/>
    </w:r>
    <w:r>
      <w:instrText xml:space="preserve"> STYLEREF  标准文件_文件编号 \* MERGEFORMAT </w:instrText>
    </w:r>
    <w:r>
      <w:fldChar w:fldCharType="separate"/>
    </w:r>
    <w:r>
      <w:t>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DA6C">
    <w:pPr>
      <w:pStyle w:val="61"/>
      <w:bidi w:val="0"/>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19A7">
    <w:pPr>
      <w:pStyle w:val="62"/>
      <w:bidi w:val="0"/>
    </w:pPr>
    <w:r>
      <w:fldChar w:fldCharType="begin"/>
    </w:r>
    <w:r>
      <w:instrText xml:space="preserve"> STYLEREF  标准文件_文件编号 \* MERGEFORMAT </w:instrText>
    </w:r>
    <w:r>
      <w:fldChar w:fldCharType="separate"/>
    </w:r>
    <w:r>
      <w:t>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5B7A7"/>
    <w:multiLevelType w:val="multilevel"/>
    <w:tmpl w:val="E9D5B7A7"/>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6"/>
  </w:num>
  <w:num w:numId="4">
    <w:abstractNumId w:val="23"/>
  </w:num>
  <w:num w:numId="5">
    <w:abstractNumId w:val="18"/>
  </w:num>
  <w:num w:numId="6">
    <w:abstractNumId w:val="13"/>
  </w:num>
  <w:num w:numId="7">
    <w:abstractNumId w:val="9"/>
  </w:num>
  <w:num w:numId="8">
    <w:abstractNumId w:val="4"/>
  </w:num>
  <w:num w:numId="9">
    <w:abstractNumId w:val="10"/>
  </w:num>
  <w:num w:numId="10">
    <w:abstractNumId w:val="16"/>
  </w:num>
  <w:num w:numId="11">
    <w:abstractNumId w:val="25"/>
  </w:num>
  <w:num w:numId="12">
    <w:abstractNumId w:val="12"/>
  </w:num>
  <w:num w:numId="13">
    <w:abstractNumId w:val="0"/>
  </w:num>
  <w:num w:numId="14">
    <w:abstractNumId w:val="8"/>
  </w:num>
  <w:num w:numId="15">
    <w:abstractNumId w:val="19"/>
  </w:num>
  <w:num w:numId="16">
    <w:abstractNumId w:val="21"/>
  </w:num>
  <w:num w:numId="17">
    <w:abstractNumId w:val="17"/>
  </w:num>
  <w:num w:numId="18">
    <w:abstractNumId w:val="29"/>
  </w:num>
  <w:num w:numId="19">
    <w:abstractNumId w:val="15"/>
  </w:num>
  <w:num w:numId="20">
    <w:abstractNumId w:val="2"/>
  </w:num>
  <w:num w:numId="21">
    <w:abstractNumId w:val="11"/>
  </w:num>
  <w:num w:numId="22">
    <w:abstractNumId w:val="30"/>
  </w:num>
  <w:num w:numId="23">
    <w:abstractNumId w:val="20"/>
  </w:num>
  <w:num w:numId="24">
    <w:abstractNumId w:val="7"/>
  </w:num>
  <w:num w:numId="25">
    <w:abstractNumId w:val="26"/>
  </w:num>
  <w:num w:numId="26">
    <w:abstractNumId w:val="28"/>
  </w:num>
  <w:num w:numId="27">
    <w:abstractNumId w:val="3"/>
  </w:num>
  <w:num w:numId="28">
    <w:abstractNumId w:val="5"/>
  </w:num>
  <w:num w:numId="29">
    <w:abstractNumId w:val="14"/>
  </w:num>
  <w:num w:numId="30">
    <w:abstractNumId w:val="24"/>
  </w:num>
  <w:num w:numId="31">
    <w:abstractNumId w:val="2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FB064E"/>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AFB064E"/>
    <w:rsid w:val="7FCD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6631;&#20934;&#32534;&#20889;&#36719;&#20214;\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291DE0E0">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1E80A0D4">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010A2C4D">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B3BEDB4F2724F9D81F4444A5CCE266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9</Pages>
  <Words>252</Words>
  <Characters>317</Characters>
  <Lines>4</Lines>
  <Paragraphs>1</Paragraphs>
  <TotalTime>1</TotalTime>
  <ScaleCrop>false</ScaleCrop>
  <LinksUpToDate>false</LinksUpToDate>
  <CharactersWithSpaces>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2025-11-23T10:39:00Z</dcterms:created>
  <dc:creator>2016</dc:creator>
  <cp:lastModifiedBy>2016</cp:lastModifiedBy>
  <dcterms:modified xsi:type="dcterms:W3CDTF">2025-11-23T12:34:05Z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EC8CCE4DBB294137939710E039268195_11</vt:lpwstr>
  </property>
  <property fmtid="{D5CDD505-2E9C-101B-9397-08002B2CF9AE}" pid="15" name="KSOTemplateDocerSaveRecord">
    <vt:lpwstr>eyJoZGlkIjoiNjMzY2YyZWM2ODRiZjk3ZTk1MWUzYWRmYzg0NzljZTEiLCJ1c2VySWQiOiI2ODU5MzMxNzkifQ==</vt:lpwstr>
  </property>
  <property fmtid="{D5CDD505-2E9C-101B-9397-08002B2CF9AE}" pid="16" name="KSOProductBuildVer">
    <vt:lpwstr>2052-12.1.0.23542</vt:lpwstr>
  </property>
  <property fmtid="{D5CDD505-2E9C-101B-9397-08002B2CF9AE}" pid="17" name="DoublePage">
    <vt:lpwstr>true</vt:lpwstr>
  </property>
</Properties>
</file>