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F5788" w14:paraId="17E42FFC" w14:textId="77777777">
        <w:tc>
          <w:tcPr>
            <w:tcW w:w="509" w:type="dxa"/>
          </w:tcPr>
          <w:p w14:paraId="733756A7" w14:textId="77777777" w:rsidR="009F5788" w:rsidRDefault="001F41C6">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D044552" w14:textId="77777777" w:rsidR="009F5788" w:rsidRDefault="001F41C6">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67.080.20</w:t>
            </w:r>
            <w:r>
              <w:rPr>
                <w:rFonts w:ascii="黑体" w:eastAsia="黑体" w:hAnsi="黑体"/>
                <w:sz w:val="21"/>
                <w:szCs w:val="21"/>
              </w:rPr>
              <w:fldChar w:fldCharType="end"/>
            </w:r>
            <w:bookmarkEnd w:id="0"/>
          </w:p>
        </w:tc>
      </w:tr>
      <w:tr w:rsidR="009F5788" w14:paraId="2FF0B5DB" w14:textId="77777777">
        <w:tc>
          <w:tcPr>
            <w:tcW w:w="509" w:type="dxa"/>
          </w:tcPr>
          <w:p w14:paraId="28119E2E" w14:textId="77777777" w:rsidR="009F5788" w:rsidRDefault="001F41C6">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9F5788" w14:paraId="36F79E2D" w14:textId="77777777">
              <w:trPr>
                <w:trHeight w:hRule="exact" w:val="1021"/>
              </w:trPr>
              <w:tc>
                <w:tcPr>
                  <w:tcW w:w="9242" w:type="dxa"/>
                  <w:vAlign w:val="center"/>
                </w:tcPr>
                <w:p w14:paraId="46EE1710" w14:textId="77777777" w:rsidR="009F5788" w:rsidRDefault="001F41C6" w:rsidP="005709C9">
                  <w:pPr>
                    <w:pStyle w:val="afffff"/>
                    <w:framePr w:w="0" w:hRule="auto" w:wrap="auto" w:hAnchor="text" w:xAlign="left" w:yAlign="inline" w:anchorLock="0"/>
                    <w:ind w:left="420" w:right="624"/>
                    <w:rPr>
                      <w:rFonts w:ascii="宋体" w:hAnsi="宋体"/>
                      <w:sz w:val="28"/>
                      <w:szCs w:val="28"/>
                    </w:rPr>
                  </w:pPr>
                  <w:r>
                    <w:rPr>
                      <w:noProof/>
                    </w:rPr>
                    <w:drawing>
                      <wp:inline distT="0" distB="0" distL="0" distR="0" wp14:anchorId="2BF43D31" wp14:editId="53DC4C41">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45663015" wp14:editId="7C4F60A1">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NMSP</w:t>
                  </w:r>
                  <w:r>
                    <w:fldChar w:fldCharType="end"/>
                  </w:r>
                  <w:bookmarkEnd w:id="1"/>
                </w:p>
              </w:tc>
            </w:tr>
          </w:tbl>
          <w:p w14:paraId="547BE443" w14:textId="77777777" w:rsidR="009F5788" w:rsidRDefault="001F41C6">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B 36</w:t>
            </w:r>
            <w:r>
              <w:rPr>
                <w:rFonts w:ascii="黑体" w:eastAsia="黑体" w:hAnsi="黑体"/>
                <w:sz w:val="21"/>
                <w:szCs w:val="21"/>
              </w:rPr>
              <w:fldChar w:fldCharType="end"/>
            </w:r>
            <w:bookmarkEnd w:id="2"/>
          </w:p>
        </w:tc>
      </w:tr>
    </w:tbl>
    <w:bookmarkStart w:id="3" w:name="_Hlk26473981"/>
    <w:p w14:paraId="407D7264" w14:textId="77777777" w:rsidR="009F5788" w:rsidRDefault="001F41C6">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279A4C62" w14:textId="77777777" w:rsidR="009F5788" w:rsidRDefault="001F41C6">
      <w:pPr>
        <w:pStyle w:val="affffffffff2"/>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NMSP</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MZB01.XX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2026</w:t>
      </w:r>
      <w:r>
        <w:fldChar w:fldCharType="end"/>
      </w:r>
      <w:bookmarkEnd w:id="7"/>
    </w:p>
    <w:p w14:paraId="65710E36" w14:textId="77777777" w:rsidR="009F5788" w:rsidRDefault="001F41C6">
      <w:pPr>
        <w:pStyle w:val="affffffffff3"/>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3D3B19D0" w14:textId="77777777" w:rsidR="009F5788" w:rsidRDefault="001F41C6">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C3AF9E0" wp14:editId="4D90C3BE">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F5A257E" w14:textId="77777777" w:rsidR="009F5788" w:rsidRDefault="009F5788">
      <w:pPr>
        <w:pStyle w:val="afffff0"/>
        <w:framePr w:w="9639" w:h="6976" w:hRule="exact" w:hSpace="0" w:vSpace="0" w:wrap="around" w:hAnchor="page" w:y="6408"/>
        <w:jc w:val="center"/>
        <w:rPr>
          <w:rFonts w:ascii="黑体" w:eastAsia="黑体" w:hAnsi="黑体"/>
          <w:b w:val="0"/>
          <w:bCs w:val="0"/>
          <w:w w:val="100"/>
        </w:rPr>
      </w:pPr>
    </w:p>
    <w:p w14:paraId="6A7303E1" w14:textId="33B23430" w:rsidR="000B48CA" w:rsidRDefault="001F41C6">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"蒙"字标农产品认证要求</w:t>
      </w:r>
    </w:p>
    <w:p w14:paraId="605D1FF3" w14:textId="67E5802C" w:rsidR="009F5788" w:rsidRDefault="001F41C6">
      <w:pPr>
        <w:pStyle w:val="affffffffff4"/>
        <w:framePr w:h="6974" w:hRule="exact" w:wrap="around" w:x="1419" w:anchorLock="1"/>
      </w:pPr>
      <w:r>
        <w:t>鄂尔多斯红葱</w:t>
      </w:r>
      <w:r>
        <w:fldChar w:fldCharType="end"/>
      </w:r>
      <w:bookmarkEnd w:id="9"/>
    </w:p>
    <w:p w14:paraId="6F9F8A8F" w14:textId="77777777" w:rsidR="009F5788" w:rsidRDefault="009F5788">
      <w:pPr>
        <w:framePr w:w="9639" w:h="6974" w:hRule="exact" w:wrap="around" w:vAnchor="page" w:hAnchor="page" w:x="1419" w:y="6408" w:anchorLock="1"/>
        <w:ind w:left="-1418"/>
      </w:pPr>
    </w:p>
    <w:p w14:paraId="5693959F" w14:textId="77777777" w:rsidR="009F5788" w:rsidRDefault="001F41C6">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w:t>
      </w:r>
      <w:r>
        <w:rPr>
          <w:rFonts w:eastAsia="黑体"/>
          <w:szCs w:val="28"/>
        </w:rPr>
        <w:t xml:space="preserve">Nei Meng Gu Brand” certification requirements </w:t>
      </w:r>
      <w:r>
        <w:rPr>
          <w:rFonts w:eastAsia="黑体" w:hint="eastAsia"/>
          <w:szCs w:val="28"/>
        </w:rPr>
        <w:t>of</w:t>
      </w:r>
      <w:r>
        <w:rPr>
          <w:rFonts w:eastAsia="黑体"/>
          <w:szCs w:val="28"/>
        </w:rPr>
        <w:t xml:space="preserve"> </w:t>
      </w:r>
      <w:r>
        <w:rPr>
          <w:rFonts w:eastAsia="黑体" w:hint="eastAsia"/>
          <w:szCs w:val="28"/>
        </w:rPr>
        <w:t>agricul</w:t>
      </w:r>
      <w:r>
        <w:rPr>
          <w:rFonts w:eastAsia="黑体"/>
          <w:szCs w:val="28"/>
        </w:rPr>
        <w:t>t</w:t>
      </w:r>
      <w:r>
        <w:rPr>
          <w:rFonts w:eastAsia="黑体" w:hint="eastAsia"/>
          <w:szCs w:val="28"/>
        </w:rPr>
        <w:t>u</w:t>
      </w:r>
      <w:r>
        <w:rPr>
          <w:rFonts w:eastAsia="黑体"/>
          <w:szCs w:val="28"/>
        </w:rPr>
        <w:t>r</w:t>
      </w:r>
      <w:r>
        <w:rPr>
          <w:rFonts w:eastAsia="黑体" w:hint="eastAsia"/>
          <w:szCs w:val="28"/>
        </w:rPr>
        <w:t>al</w:t>
      </w:r>
    </w:p>
    <w:p w14:paraId="76DFD065" w14:textId="77777777" w:rsidR="009F5788" w:rsidRDefault="001F41C6">
      <w:pPr>
        <w:pStyle w:val="afffffff8"/>
        <w:framePr w:w="9639" w:h="6974" w:hRule="exact" w:wrap="around" w:vAnchor="page" w:hAnchor="page" w:x="1419" w:y="6408" w:anchorLock="1"/>
        <w:textAlignment w:val="bottom"/>
        <w:rPr>
          <w:rFonts w:eastAsia="黑体"/>
          <w:szCs w:val="28"/>
        </w:rPr>
      </w:pPr>
      <w:r>
        <w:rPr>
          <w:rFonts w:eastAsia="黑体"/>
          <w:szCs w:val="28"/>
        </w:rPr>
        <w:t xml:space="preserve"> products —— Ordos red onion</w:t>
      </w:r>
    </w:p>
    <w:p w14:paraId="034AB884" w14:textId="77777777" w:rsidR="009F5788" w:rsidRDefault="001F41C6">
      <w:pPr>
        <w:pStyle w:val="afffffff8"/>
        <w:framePr w:w="9639" w:h="6974" w:hRule="exact" w:wrap="around" w:vAnchor="page" w:hAnchor="page" w:x="1419" w:y="6408" w:anchorLock="1"/>
        <w:textAlignment w:val="bottom"/>
        <w:rPr>
          <w:rFonts w:eastAsia="黑体"/>
          <w:szCs w:val="28"/>
        </w:rPr>
      </w:pPr>
      <w:r>
        <w:rPr>
          <w:rFonts w:eastAsia="黑体"/>
          <w:szCs w:val="28"/>
        </w:rPr>
        <w:fldChar w:fldCharType="end"/>
      </w:r>
      <w:bookmarkEnd w:id="10"/>
    </w:p>
    <w:p w14:paraId="64956350" w14:textId="77777777" w:rsidR="009F5788" w:rsidRDefault="009F5788">
      <w:pPr>
        <w:framePr w:w="9639" w:h="6974" w:hRule="exact" w:wrap="around" w:vAnchor="page" w:hAnchor="page" w:x="1419" w:y="6408" w:anchorLock="1"/>
        <w:spacing w:line="760" w:lineRule="exact"/>
        <w:ind w:left="-1418"/>
      </w:pPr>
    </w:p>
    <w:p w14:paraId="520FD938" w14:textId="77777777" w:rsidR="009F5788" w:rsidRDefault="009F5788">
      <w:pPr>
        <w:pStyle w:val="afffffff8"/>
        <w:framePr w:w="9639" w:h="6974" w:hRule="exact" w:wrap="around" w:vAnchor="page" w:hAnchor="page" w:x="1419" w:y="6408" w:anchorLock="1"/>
        <w:textAlignment w:val="bottom"/>
        <w:rPr>
          <w:rFonts w:eastAsia="黑体"/>
          <w:szCs w:val="28"/>
        </w:rPr>
      </w:pPr>
    </w:p>
    <w:p w14:paraId="450D0C11" w14:textId="2B61E3AF" w:rsidR="009F5788" w:rsidRDefault="001F41C6">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EC4EE6">
        <w:rPr>
          <w:sz w:val="24"/>
          <w:szCs w:val="28"/>
        </w:rPr>
      </w:r>
      <w:r w:rsidR="00EC4EE6">
        <w:rPr>
          <w:sz w:val="24"/>
          <w:szCs w:val="28"/>
        </w:rPr>
        <w:fldChar w:fldCharType="separate"/>
      </w:r>
      <w:r>
        <w:rPr>
          <w:sz w:val="24"/>
          <w:szCs w:val="28"/>
        </w:rPr>
        <w:fldChar w:fldCharType="end"/>
      </w:r>
      <w:bookmarkEnd w:id="11"/>
    </w:p>
    <w:p w14:paraId="2094B009" w14:textId="77777777" w:rsidR="009F5788" w:rsidRDefault="001F41C6">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0332042B" w14:textId="77777777" w:rsidR="009F5788" w:rsidRDefault="001F41C6">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EC4EE6">
        <w:rPr>
          <w:b/>
          <w:sz w:val="21"/>
          <w:szCs w:val="28"/>
        </w:rPr>
      </w:r>
      <w:r w:rsidR="00EC4EE6">
        <w:rPr>
          <w:b/>
          <w:sz w:val="21"/>
          <w:szCs w:val="28"/>
        </w:rPr>
        <w:fldChar w:fldCharType="separate"/>
      </w:r>
      <w:r>
        <w:rPr>
          <w:b/>
          <w:sz w:val="21"/>
          <w:szCs w:val="28"/>
        </w:rPr>
        <w:fldChar w:fldCharType="end"/>
      </w:r>
      <w:bookmarkEnd w:id="13"/>
    </w:p>
    <w:p w14:paraId="30D69042" w14:textId="77777777" w:rsidR="009F5788" w:rsidRDefault="001F41C6">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3268F505" w14:textId="77777777" w:rsidR="009F5788" w:rsidRDefault="001F41C6">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7F8C7E67" w14:textId="77777777" w:rsidR="009F5788" w:rsidRDefault="001F41C6">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内蒙古标准发展促进会</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4BDA4175" w14:textId="77777777" w:rsidR="009F5788" w:rsidRDefault="001F41C6">
      <w:pPr>
        <w:rPr>
          <w:rFonts w:ascii="宋体" w:hAnsi="宋体"/>
          <w:sz w:val="28"/>
          <w:szCs w:val="28"/>
        </w:rPr>
        <w:sectPr w:rsidR="009F578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5B220CC" wp14:editId="5DA1049B">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F0E1214" w14:textId="77777777" w:rsidR="009F5788" w:rsidRDefault="001F41C6">
      <w:pPr>
        <w:pStyle w:val="affffffa"/>
        <w:spacing w:after="360"/>
      </w:pPr>
      <w:bookmarkStart w:id="21" w:name="BookMark1"/>
      <w:r>
        <w:rPr>
          <w:rFonts w:hint="eastAsia"/>
          <w:spacing w:val="320"/>
        </w:rPr>
        <w:lastRenderedPageBreak/>
        <w:t>目</w:t>
      </w:r>
      <w:r>
        <w:rPr>
          <w:rFonts w:hint="eastAsia"/>
        </w:rPr>
        <w:t>次</w:t>
      </w:r>
    </w:p>
    <w:p w14:paraId="22DB233E" w14:textId="173FDB13" w:rsidR="00237E9A" w:rsidRDefault="001F41C6">
      <w:pPr>
        <w:pStyle w:val="TOC1"/>
        <w:tabs>
          <w:tab w:val="right" w:leader="dot" w:pos="9344"/>
        </w:tabs>
        <w:rPr>
          <w:rFonts w:asciiTheme="minorHAnsi" w:eastAsiaTheme="minorEastAsia" w:hAnsiTheme="minorHAnsi" w:cstheme="minorBidi"/>
          <w:noProof/>
          <w:szCs w:val="22"/>
        </w:rPr>
      </w:pPr>
      <w:r>
        <w:fldChar w:fldCharType="begin"/>
      </w:r>
      <w:r>
        <w:instrText xml:space="preserve"> TOC \o "1-1" \h \t "标准文件_一级条标题,2,标准文件_二级条标题,3,标准文件_附录一级条标题,2,标准文件_附录二级条标题,3," </w:instrText>
      </w:r>
      <w:r>
        <w:fldChar w:fldCharType="separate"/>
      </w:r>
      <w:hyperlink w:anchor="_Toc230336610" w:history="1">
        <w:r w:rsidR="00237E9A" w:rsidRPr="00743FED">
          <w:rPr>
            <w:rStyle w:val="affffb"/>
            <w:noProof/>
            <w:spacing w:val="320"/>
          </w:rPr>
          <w:t>前</w:t>
        </w:r>
        <w:r w:rsidR="00237E9A" w:rsidRPr="00743FED">
          <w:rPr>
            <w:rStyle w:val="affffb"/>
            <w:noProof/>
          </w:rPr>
          <w:t>言</w:t>
        </w:r>
        <w:r w:rsidR="00237E9A">
          <w:rPr>
            <w:noProof/>
          </w:rPr>
          <w:tab/>
        </w:r>
        <w:r w:rsidR="00237E9A">
          <w:rPr>
            <w:noProof/>
          </w:rPr>
          <w:fldChar w:fldCharType="begin"/>
        </w:r>
        <w:r w:rsidR="00237E9A">
          <w:rPr>
            <w:noProof/>
          </w:rPr>
          <w:instrText xml:space="preserve"> PAGEREF _Toc230336610 \h </w:instrText>
        </w:r>
        <w:r w:rsidR="00237E9A">
          <w:rPr>
            <w:noProof/>
          </w:rPr>
        </w:r>
        <w:r w:rsidR="00237E9A">
          <w:rPr>
            <w:noProof/>
          </w:rPr>
          <w:fldChar w:fldCharType="separate"/>
        </w:r>
        <w:r w:rsidR="00977973">
          <w:rPr>
            <w:noProof/>
          </w:rPr>
          <w:t>II</w:t>
        </w:r>
        <w:r w:rsidR="00237E9A">
          <w:rPr>
            <w:noProof/>
          </w:rPr>
          <w:fldChar w:fldCharType="end"/>
        </w:r>
      </w:hyperlink>
    </w:p>
    <w:p w14:paraId="4BE3C961" w14:textId="01CF1B62" w:rsidR="00237E9A" w:rsidRDefault="00EC4EE6">
      <w:pPr>
        <w:pStyle w:val="TOC1"/>
        <w:tabs>
          <w:tab w:val="right" w:leader="dot" w:pos="9344"/>
        </w:tabs>
        <w:rPr>
          <w:rFonts w:asciiTheme="minorHAnsi" w:eastAsiaTheme="minorEastAsia" w:hAnsiTheme="minorHAnsi" w:cstheme="minorBidi"/>
          <w:noProof/>
          <w:szCs w:val="22"/>
        </w:rPr>
      </w:pPr>
      <w:hyperlink w:anchor="_Toc230336611" w:history="1">
        <w:r w:rsidR="00237E9A" w:rsidRPr="00743FED">
          <w:rPr>
            <w:rStyle w:val="affffb"/>
            <w:noProof/>
          </w:rPr>
          <w:t>1 范围</w:t>
        </w:r>
        <w:r w:rsidR="00237E9A">
          <w:rPr>
            <w:noProof/>
          </w:rPr>
          <w:tab/>
        </w:r>
        <w:r w:rsidR="00237E9A">
          <w:rPr>
            <w:noProof/>
          </w:rPr>
          <w:fldChar w:fldCharType="begin"/>
        </w:r>
        <w:r w:rsidR="00237E9A">
          <w:rPr>
            <w:noProof/>
          </w:rPr>
          <w:instrText xml:space="preserve"> PAGEREF _Toc230336611 \h </w:instrText>
        </w:r>
        <w:r w:rsidR="00237E9A">
          <w:rPr>
            <w:noProof/>
          </w:rPr>
        </w:r>
        <w:r w:rsidR="00237E9A">
          <w:rPr>
            <w:noProof/>
          </w:rPr>
          <w:fldChar w:fldCharType="separate"/>
        </w:r>
        <w:r w:rsidR="00977973">
          <w:rPr>
            <w:noProof/>
          </w:rPr>
          <w:t>1</w:t>
        </w:r>
        <w:r w:rsidR="00237E9A">
          <w:rPr>
            <w:noProof/>
          </w:rPr>
          <w:fldChar w:fldCharType="end"/>
        </w:r>
      </w:hyperlink>
    </w:p>
    <w:p w14:paraId="7CB16F7E" w14:textId="7993D9B7" w:rsidR="00237E9A" w:rsidRDefault="00EC4EE6">
      <w:pPr>
        <w:pStyle w:val="TOC1"/>
        <w:tabs>
          <w:tab w:val="right" w:leader="dot" w:pos="9344"/>
        </w:tabs>
        <w:rPr>
          <w:rFonts w:asciiTheme="minorHAnsi" w:eastAsiaTheme="minorEastAsia" w:hAnsiTheme="minorHAnsi" w:cstheme="minorBidi"/>
          <w:noProof/>
          <w:szCs w:val="22"/>
        </w:rPr>
      </w:pPr>
      <w:hyperlink w:anchor="_Toc230336612" w:history="1">
        <w:r w:rsidR="00237E9A" w:rsidRPr="00743FED">
          <w:rPr>
            <w:rStyle w:val="affffb"/>
            <w:noProof/>
          </w:rPr>
          <w:t>2 规范性引用文件</w:t>
        </w:r>
        <w:r w:rsidR="00237E9A">
          <w:rPr>
            <w:noProof/>
          </w:rPr>
          <w:tab/>
        </w:r>
        <w:r w:rsidR="00237E9A">
          <w:rPr>
            <w:noProof/>
          </w:rPr>
          <w:fldChar w:fldCharType="begin"/>
        </w:r>
        <w:r w:rsidR="00237E9A">
          <w:rPr>
            <w:noProof/>
          </w:rPr>
          <w:instrText xml:space="preserve"> PAGEREF _Toc230336612 \h </w:instrText>
        </w:r>
        <w:r w:rsidR="00237E9A">
          <w:rPr>
            <w:noProof/>
          </w:rPr>
        </w:r>
        <w:r w:rsidR="00237E9A">
          <w:rPr>
            <w:noProof/>
          </w:rPr>
          <w:fldChar w:fldCharType="separate"/>
        </w:r>
        <w:r w:rsidR="00977973">
          <w:rPr>
            <w:noProof/>
          </w:rPr>
          <w:t>1</w:t>
        </w:r>
        <w:r w:rsidR="00237E9A">
          <w:rPr>
            <w:noProof/>
          </w:rPr>
          <w:fldChar w:fldCharType="end"/>
        </w:r>
      </w:hyperlink>
    </w:p>
    <w:p w14:paraId="3E0F2C22" w14:textId="7D0B84A1" w:rsidR="00237E9A" w:rsidRDefault="00EC4EE6">
      <w:pPr>
        <w:pStyle w:val="TOC1"/>
        <w:tabs>
          <w:tab w:val="right" w:leader="dot" w:pos="9344"/>
        </w:tabs>
        <w:rPr>
          <w:rFonts w:asciiTheme="minorHAnsi" w:eastAsiaTheme="minorEastAsia" w:hAnsiTheme="minorHAnsi" w:cstheme="minorBidi"/>
          <w:noProof/>
          <w:szCs w:val="22"/>
        </w:rPr>
      </w:pPr>
      <w:hyperlink w:anchor="_Toc230336613" w:history="1">
        <w:r w:rsidR="00237E9A" w:rsidRPr="00743FED">
          <w:rPr>
            <w:rStyle w:val="affffb"/>
            <w:noProof/>
          </w:rPr>
          <w:t>3 术语和定义</w:t>
        </w:r>
        <w:r w:rsidR="00237E9A">
          <w:rPr>
            <w:noProof/>
          </w:rPr>
          <w:tab/>
        </w:r>
        <w:r w:rsidR="00237E9A">
          <w:rPr>
            <w:noProof/>
          </w:rPr>
          <w:fldChar w:fldCharType="begin"/>
        </w:r>
        <w:r w:rsidR="00237E9A">
          <w:rPr>
            <w:noProof/>
          </w:rPr>
          <w:instrText xml:space="preserve"> PAGEREF _Toc230336613 \h </w:instrText>
        </w:r>
        <w:r w:rsidR="00237E9A">
          <w:rPr>
            <w:noProof/>
          </w:rPr>
        </w:r>
        <w:r w:rsidR="00237E9A">
          <w:rPr>
            <w:noProof/>
          </w:rPr>
          <w:fldChar w:fldCharType="separate"/>
        </w:r>
        <w:r w:rsidR="00977973">
          <w:rPr>
            <w:noProof/>
          </w:rPr>
          <w:t>1</w:t>
        </w:r>
        <w:r w:rsidR="00237E9A">
          <w:rPr>
            <w:noProof/>
          </w:rPr>
          <w:fldChar w:fldCharType="end"/>
        </w:r>
      </w:hyperlink>
    </w:p>
    <w:p w14:paraId="671CFBD3" w14:textId="26FC23F1" w:rsidR="00237E9A" w:rsidRDefault="00EC4EE6">
      <w:pPr>
        <w:pStyle w:val="TOC1"/>
        <w:tabs>
          <w:tab w:val="right" w:leader="dot" w:pos="9344"/>
        </w:tabs>
        <w:rPr>
          <w:rFonts w:asciiTheme="minorHAnsi" w:eastAsiaTheme="minorEastAsia" w:hAnsiTheme="minorHAnsi" w:cstheme="minorBidi"/>
          <w:noProof/>
          <w:szCs w:val="22"/>
        </w:rPr>
      </w:pPr>
      <w:hyperlink w:anchor="_Toc230336614" w:history="1">
        <w:r w:rsidR="00237E9A" w:rsidRPr="00743FED">
          <w:rPr>
            <w:rStyle w:val="affffb"/>
            <w:noProof/>
          </w:rPr>
          <w:t>4 认证要求</w:t>
        </w:r>
        <w:r w:rsidR="00237E9A">
          <w:rPr>
            <w:noProof/>
          </w:rPr>
          <w:tab/>
        </w:r>
        <w:r w:rsidR="00237E9A">
          <w:rPr>
            <w:noProof/>
          </w:rPr>
          <w:fldChar w:fldCharType="begin"/>
        </w:r>
        <w:r w:rsidR="00237E9A">
          <w:rPr>
            <w:noProof/>
          </w:rPr>
          <w:instrText xml:space="preserve"> PAGEREF _Toc230336614 \h </w:instrText>
        </w:r>
        <w:r w:rsidR="00237E9A">
          <w:rPr>
            <w:noProof/>
          </w:rPr>
        </w:r>
        <w:r w:rsidR="00237E9A">
          <w:rPr>
            <w:noProof/>
          </w:rPr>
          <w:fldChar w:fldCharType="separate"/>
        </w:r>
        <w:r w:rsidR="00977973">
          <w:rPr>
            <w:noProof/>
          </w:rPr>
          <w:t>1</w:t>
        </w:r>
        <w:r w:rsidR="00237E9A">
          <w:rPr>
            <w:noProof/>
          </w:rPr>
          <w:fldChar w:fldCharType="end"/>
        </w:r>
      </w:hyperlink>
    </w:p>
    <w:p w14:paraId="5DF5C7EF" w14:textId="1B2254C2" w:rsidR="00237E9A" w:rsidRDefault="00EC4EE6">
      <w:pPr>
        <w:pStyle w:val="TOC2"/>
        <w:rPr>
          <w:rFonts w:asciiTheme="minorHAnsi" w:eastAsiaTheme="minorEastAsia" w:hAnsiTheme="minorHAnsi" w:cstheme="minorBidi"/>
          <w:noProof/>
          <w:szCs w:val="22"/>
        </w:rPr>
      </w:pPr>
      <w:hyperlink w:anchor="_Toc230336615" w:history="1">
        <w:r w:rsidR="00237E9A" w:rsidRPr="00743FED">
          <w:rPr>
            <w:rStyle w:val="affffb"/>
            <w:noProof/>
            <w14:scene3d>
              <w14:camera w14:prst="orthographicFront"/>
              <w14:lightRig w14:rig="threePt" w14:dir="t">
                <w14:rot w14:lat="0" w14:lon="0" w14:rev="0"/>
              </w14:lightRig>
            </w14:scene3d>
          </w:rPr>
          <w:t>4.1</w:t>
        </w:r>
        <w:r w:rsidR="00237E9A" w:rsidRPr="00743FED">
          <w:rPr>
            <w:rStyle w:val="affffb"/>
            <w:noProof/>
          </w:rPr>
          <w:t xml:space="preserve"> 产地环境质量要求</w:t>
        </w:r>
        <w:r w:rsidR="00237E9A">
          <w:rPr>
            <w:noProof/>
          </w:rPr>
          <w:tab/>
        </w:r>
        <w:r w:rsidR="00237E9A">
          <w:rPr>
            <w:noProof/>
          </w:rPr>
          <w:fldChar w:fldCharType="begin"/>
        </w:r>
        <w:r w:rsidR="00237E9A">
          <w:rPr>
            <w:noProof/>
          </w:rPr>
          <w:instrText xml:space="preserve"> PAGEREF _Toc230336615 \h </w:instrText>
        </w:r>
        <w:r w:rsidR="00237E9A">
          <w:rPr>
            <w:noProof/>
          </w:rPr>
        </w:r>
        <w:r w:rsidR="00237E9A">
          <w:rPr>
            <w:noProof/>
          </w:rPr>
          <w:fldChar w:fldCharType="separate"/>
        </w:r>
        <w:r w:rsidR="00977973">
          <w:rPr>
            <w:noProof/>
          </w:rPr>
          <w:t>1</w:t>
        </w:r>
        <w:r w:rsidR="00237E9A">
          <w:rPr>
            <w:noProof/>
          </w:rPr>
          <w:fldChar w:fldCharType="end"/>
        </w:r>
      </w:hyperlink>
    </w:p>
    <w:p w14:paraId="39040673" w14:textId="015FA71D" w:rsidR="00237E9A" w:rsidRDefault="00EC4EE6">
      <w:pPr>
        <w:pStyle w:val="TOC2"/>
        <w:rPr>
          <w:rFonts w:asciiTheme="minorHAnsi" w:eastAsiaTheme="minorEastAsia" w:hAnsiTheme="minorHAnsi" w:cstheme="minorBidi"/>
          <w:noProof/>
          <w:szCs w:val="22"/>
        </w:rPr>
      </w:pPr>
      <w:hyperlink w:anchor="_Toc230336616" w:history="1">
        <w:r w:rsidR="00237E9A" w:rsidRPr="00743FED">
          <w:rPr>
            <w:rStyle w:val="affffb"/>
            <w:noProof/>
            <w14:scene3d>
              <w14:camera w14:prst="orthographicFront"/>
              <w14:lightRig w14:rig="threePt" w14:dir="t">
                <w14:rot w14:lat="0" w14:lon="0" w14:rev="0"/>
              </w14:lightRig>
            </w14:scene3d>
          </w:rPr>
          <w:t>4.2</w:t>
        </w:r>
        <w:r w:rsidR="00237E9A" w:rsidRPr="00743FED">
          <w:rPr>
            <w:rStyle w:val="affffb"/>
            <w:noProof/>
          </w:rPr>
          <w:t xml:space="preserve"> 生产要求</w:t>
        </w:r>
        <w:r w:rsidR="00237E9A">
          <w:rPr>
            <w:noProof/>
          </w:rPr>
          <w:tab/>
        </w:r>
        <w:r w:rsidR="00237E9A">
          <w:rPr>
            <w:noProof/>
          </w:rPr>
          <w:fldChar w:fldCharType="begin"/>
        </w:r>
        <w:r w:rsidR="00237E9A">
          <w:rPr>
            <w:noProof/>
          </w:rPr>
          <w:instrText xml:space="preserve"> PAGEREF _Toc230336616 \h </w:instrText>
        </w:r>
        <w:r w:rsidR="00237E9A">
          <w:rPr>
            <w:noProof/>
          </w:rPr>
        </w:r>
        <w:r w:rsidR="00237E9A">
          <w:rPr>
            <w:noProof/>
          </w:rPr>
          <w:fldChar w:fldCharType="separate"/>
        </w:r>
        <w:r w:rsidR="00977973">
          <w:rPr>
            <w:noProof/>
          </w:rPr>
          <w:t>1</w:t>
        </w:r>
        <w:r w:rsidR="00237E9A">
          <w:rPr>
            <w:noProof/>
          </w:rPr>
          <w:fldChar w:fldCharType="end"/>
        </w:r>
      </w:hyperlink>
    </w:p>
    <w:p w14:paraId="6A782F75" w14:textId="44CD4FDB" w:rsidR="00237E9A" w:rsidRDefault="00EC4EE6">
      <w:pPr>
        <w:pStyle w:val="TOC3"/>
        <w:tabs>
          <w:tab w:val="right" w:leader="dot" w:pos="9344"/>
        </w:tabs>
        <w:rPr>
          <w:rFonts w:asciiTheme="minorHAnsi" w:eastAsiaTheme="minorEastAsia" w:hAnsiTheme="minorHAnsi" w:cstheme="minorBidi"/>
          <w:noProof/>
          <w:szCs w:val="22"/>
        </w:rPr>
      </w:pPr>
      <w:hyperlink w:anchor="_Toc230336617" w:history="1">
        <w:r w:rsidR="00237E9A" w:rsidRPr="00743FED">
          <w:rPr>
            <w:rStyle w:val="affffb"/>
            <w:noProof/>
          </w:rPr>
          <w:t>4.2.1 选种</w:t>
        </w:r>
        <w:r w:rsidR="00237E9A">
          <w:rPr>
            <w:noProof/>
          </w:rPr>
          <w:tab/>
        </w:r>
        <w:r w:rsidR="00237E9A">
          <w:rPr>
            <w:noProof/>
          </w:rPr>
          <w:fldChar w:fldCharType="begin"/>
        </w:r>
        <w:r w:rsidR="00237E9A">
          <w:rPr>
            <w:noProof/>
          </w:rPr>
          <w:instrText xml:space="preserve"> PAGEREF _Toc230336617 \h </w:instrText>
        </w:r>
        <w:r w:rsidR="00237E9A">
          <w:rPr>
            <w:noProof/>
          </w:rPr>
        </w:r>
        <w:r w:rsidR="00237E9A">
          <w:rPr>
            <w:noProof/>
          </w:rPr>
          <w:fldChar w:fldCharType="separate"/>
        </w:r>
        <w:r w:rsidR="00977973">
          <w:rPr>
            <w:noProof/>
          </w:rPr>
          <w:t>1</w:t>
        </w:r>
        <w:r w:rsidR="00237E9A">
          <w:rPr>
            <w:noProof/>
          </w:rPr>
          <w:fldChar w:fldCharType="end"/>
        </w:r>
      </w:hyperlink>
    </w:p>
    <w:p w14:paraId="1FC198DC" w14:textId="4C087BD0" w:rsidR="00237E9A" w:rsidRDefault="00EC4EE6">
      <w:pPr>
        <w:pStyle w:val="TOC3"/>
        <w:tabs>
          <w:tab w:val="right" w:leader="dot" w:pos="9344"/>
        </w:tabs>
        <w:rPr>
          <w:rFonts w:asciiTheme="minorHAnsi" w:eastAsiaTheme="minorEastAsia" w:hAnsiTheme="minorHAnsi" w:cstheme="minorBidi"/>
          <w:noProof/>
          <w:szCs w:val="22"/>
        </w:rPr>
      </w:pPr>
      <w:hyperlink w:anchor="_Toc230336618" w:history="1">
        <w:r w:rsidR="00237E9A" w:rsidRPr="00743FED">
          <w:rPr>
            <w:rStyle w:val="affffb"/>
            <w:noProof/>
          </w:rPr>
          <w:t>4.2.2 葱苗分级</w:t>
        </w:r>
        <w:r w:rsidR="00237E9A">
          <w:rPr>
            <w:noProof/>
          </w:rPr>
          <w:tab/>
        </w:r>
        <w:r w:rsidR="00237E9A">
          <w:rPr>
            <w:noProof/>
          </w:rPr>
          <w:fldChar w:fldCharType="begin"/>
        </w:r>
        <w:r w:rsidR="00237E9A">
          <w:rPr>
            <w:noProof/>
          </w:rPr>
          <w:instrText xml:space="preserve"> PAGEREF _Toc230336618 \h </w:instrText>
        </w:r>
        <w:r w:rsidR="00237E9A">
          <w:rPr>
            <w:noProof/>
          </w:rPr>
        </w:r>
        <w:r w:rsidR="00237E9A">
          <w:rPr>
            <w:noProof/>
          </w:rPr>
          <w:fldChar w:fldCharType="separate"/>
        </w:r>
        <w:r w:rsidR="00977973">
          <w:rPr>
            <w:noProof/>
          </w:rPr>
          <w:t>1</w:t>
        </w:r>
        <w:r w:rsidR="00237E9A">
          <w:rPr>
            <w:noProof/>
          </w:rPr>
          <w:fldChar w:fldCharType="end"/>
        </w:r>
      </w:hyperlink>
    </w:p>
    <w:p w14:paraId="61120557" w14:textId="3CC5AB4C" w:rsidR="00237E9A" w:rsidRDefault="00EC4EE6">
      <w:pPr>
        <w:pStyle w:val="TOC3"/>
        <w:tabs>
          <w:tab w:val="right" w:leader="dot" w:pos="9344"/>
        </w:tabs>
        <w:rPr>
          <w:rFonts w:asciiTheme="minorHAnsi" w:eastAsiaTheme="minorEastAsia" w:hAnsiTheme="minorHAnsi" w:cstheme="minorBidi"/>
          <w:noProof/>
          <w:szCs w:val="22"/>
        </w:rPr>
      </w:pPr>
      <w:hyperlink w:anchor="_Toc230336619" w:history="1">
        <w:r w:rsidR="00237E9A" w:rsidRPr="00743FED">
          <w:rPr>
            <w:rStyle w:val="affffb"/>
            <w:noProof/>
          </w:rPr>
          <w:t>4.2.3 选地</w:t>
        </w:r>
        <w:r w:rsidR="00237E9A">
          <w:rPr>
            <w:noProof/>
          </w:rPr>
          <w:tab/>
        </w:r>
        <w:r w:rsidR="00237E9A">
          <w:rPr>
            <w:noProof/>
          </w:rPr>
          <w:fldChar w:fldCharType="begin"/>
        </w:r>
        <w:r w:rsidR="00237E9A">
          <w:rPr>
            <w:noProof/>
          </w:rPr>
          <w:instrText xml:space="preserve"> PAGEREF _Toc230336619 \h </w:instrText>
        </w:r>
        <w:r w:rsidR="00237E9A">
          <w:rPr>
            <w:noProof/>
          </w:rPr>
        </w:r>
        <w:r w:rsidR="00237E9A">
          <w:rPr>
            <w:noProof/>
          </w:rPr>
          <w:fldChar w:fldCharType="separate"/>
        </w:r>
        <w:r w:rsidR="00977973">
          <w:rPr>
            <w:noProof/>
          </w:rPr>
          <w:t>2</w:t>
        </w:r>
        <w:r w:rsidR="00237E9A">
          <w:rPr>
            <w:noProof/>
          </w:rPr>
          <w:fldChar w:fldCharType="end"/>
        </w:r>
      </w:hyperlink>
    </w:p>
    <w:p w14:paraId="0B63B725" w14:textId="4846EF9F" w:rsidR="00237E9A" w:rsidRDefault="00EC4EE6">
      <w:pPr>
        <w:pStyle w:val="TOC3"/>
        <w:tabs>
          <w:tab w:val="right" w:leader="dot" w:pos="9344"/>
        </w:tabs>
        <w:rPr>
          <w:rFonts w:asciiTheme="minorHAnsi" w:eastAsiaTheme="minorEastAsia" w:hAnsiTheme="minorHAnsi" w:cstheme="minorBidi"/>
          <w:noProof/>
          <w:szCs w:val="22"/>
        </w:rPr>
      </w:pPr>
      <w:hyperlink w:anchor="_Toc230336620" w:history="1">
        <w:r w:rsidR="00237E9A" w:rsidRPr="00743FED">
          <w:rPr>
            <w:rStyle w:val="affffb"/>
            <w:noProof/>
          </w:rPr>
          <w:t>4.2.4 肥料</w:t>
        </w:r>
        <w:r w:rsidR="00237E9A">
          <w:rPr>
            <w:noProof/>
          </w:rPr>
          <w:tab/>
        </w:r>
        <w:r w:rsidR="00237E9A">
          <w:rPr>
            <w:noProof/>
          </w:rPr>
          <w:fldChar w:fldCharType="begin"/>
        </w:r>
        <w:r w:rsidR="00237E9A">
          <w:rPr>
            <w:noProof/>
          </w:rPr>
          <w:instrText xml:space="preserve"> PAGEREF _Toc230336620 \h </w:instrText>
        </w:r>
        <w:r w:rsidR="00237E9A">
          <w:rPr>
            <w:noProof/>
          </w:rPr>
        </w:r>
        <w:r w:rsidR="00237E9A">
          <w:rPr>
            <w:noProof/>
          </w:rPr>
          <w:fldChar w:fldCharType="separate"/>
        </w:r>
        <w:r w:rsidR="00977973">
          <w:rPr>
            <w:noProof/>
          </w:rPr>
          <w:t>2</w:t>
        </w:r>
        <w:r w:rsidR="00237E9A">
          <w:rPr>
            <w:noProof/>
          </w:rPr>
          <w:fldChar w:fldCharType="end"/>
        </w:r>
      </w:hyperlink>
    </w:p>
    <w:p w14:paraId="0B75C66F" w14:textId="5746B141" w:rsidR="00237E9A" w:rsidRDefault="00EC4EE6">
      <w:pPr>
        <w:pStyle w:val="TOC3"/>
        <w:tabs>
          <w:tab w:val="right" w:leader="dot" w:pos="9344"/>
        </w:tabs>
        <w:rPr>
          <w:rFonts w:asciiTheme="minorHAnsi" w:eastAsiaTheme="minorEastAsia" w:hAnsiTheme="minorHAnsi" w:cstheme="minorBidi"/>
          <w:noProof/>
          <w:szCs w:val="22"/>
        </w:rPr>
      </w:pPr>
      <w:hyperlink w:anchor="_Toc230336621" w:history="1">
        <w:r w:rsidR="00237E9A" w:rsidRPr="00743FED">
          <w:rPr>
            <w:rStyle w:val="affffb"/>
            <w:noProof/>
          </w:rPr>
          <w:t>4.2.5 病虫害防治</w:t>
        </w:r>
        <w:r w:rsidR="00237E9A">
          <w:rPr>
            <w:noProof/>
          </w:rPr>
          <w:tab/>
        </w:r>
        <w:r w:rsidR="00237E9A">
          <w:rPr>
            <w:noProof/>
          </w:rPr>
          <w:fldChar w:fldCharType="begin"/>
        </w:r>
        <w:r w:rsidR="00237E9A">
          <w:rPr>
            <w:noProof/>
          </w:rPr>
          <w:instrText xml:space="preserve"> PAGEREF _Toc230336621 \h </w:instrText>
        </w:r>
        <w:r w:rsidR="00237E9A">
          <w:rPr>
            <w:noProof/>
          </w:rPr>
        </w:r>
        <w:r w:rsidR="00237E9A">
          <w:rPr>
            <w:noProof/>
          </w:rPr>
          <w:fldChar w:fldCharType="separate"/>
        </w:r>
        <w:r w:rsidR="00977973">
          <w:rPr>
            <w:noProof/>
          </w:rPr>
          <w:t>2</w:t>
        </w:r>
        <w:r w:rsidR="00237E9A">
          <w:rPr>
            <w:noProof/>
          </w:rPr>
          <w:fldChar w:fldCharType="end"/>
        </w:r>
      </w:hyperlink>
    </w:p>
    <w:p w14:paraId="404A4872" w14:textId="16B0DC5D" w:rsidR="00237E9A" w:rsidRDefault="00EC4EE6">
      <w:pPr>
        <w:pStyle w:val="TOC3"/>
        <w:tabs>
          <w:tab w:val="right" w:leader="dot" w:pos="9344"/>
        </w:tabs>
        <w:rPr>
          <w:rFonts w:asciiTheme="minorHAnsi" w:eastAsiaTheme="minorEastAsia" w:hAnsiTheme="minorHAnsi" w:cstheme="minorBidi"/>
          <w:noProof/>
          <w:szCs w:val="22"/>
        </w:rPr>
      </w:pPr>
      <w:hyperlink w:anchor="_Toc230336622" w:history="1">
        <w:r w:rsidR="00237E9A" w:rsidRPr="00743FED">
          <w:rPr>
            <w:rStyle w:val="affffb"/>
            <w:noProof/>
          </w:rPr>
          <w:t>4.2.6 采收</w:t>
        </w:r>
        <w:r w:rsidR="00237E9A">
          <w:rPr>
            <w:noProof/>
          </w:rPr>
          <w:tab/>
        </w:r>
        <w:r w:rsidR="00237E9A">
          <w:rPr>
            <w:noProof/>
          </w:rPr>
          <w:fldChar w:fldCharType="begin"/>
        </w:r>
        <w:r w:rsidR="00237E9A">
          <w:rPr>
            <w:noProof/>
          </w:rPr>
          <w:instrText xml:space="preserve"> PAGEREF _Toc230336622 \h </w:instrText>
        </w:r>
        <w:r w:rsidR="00237E9A">
          <w:rPr>
            <w:noProof/>
          </w:rPr>
        </w:r>
        <w:r w:rsidR="00237E9A">
          <w:rPr>
            <w:noProof/>
          </w:rPr>
          <w:fldChar w:fldCharType="separate"/>
        </w:r>
        <w:r w:rsidR="00977973">
          <w:rPr>
            <w:noProof/>
          </w:rPr>
          <w:t>2</w:t>
        </w:r>
        <w:r w:rsidR="00237E9A">
          <w:rPr>
            <w:noProof/>
          </w:rPr>
          <w:fldChar w:fldCharType="end"/>
        </w:r>
      </w:hyperlink>
    </w:p>
    <w:p w14:paraId="7CCA191F" w14:textId="6EA395FE" w:rsidR="00237E9A" w:rsidRDefault="00EC4EE6">
      <w:pPr>
        <w:pStyle w:val="TOC2"/>
        <w:rPr>
          <w:rFonts w:asciiTheme="minorHAnsi" w:eastAsiaTheme="minorEastAsia" w:hAnsiTheme="minorHAnsi" w:cstheme="minorBidi"/>
          <w:noProof/>
          <w:szCs w:val="22"/>
        </w:rPr>
      </w:pPr>
      <w:hyperlink w:anchor="_Toc230336623" w:history="1">
        <w:r w:rsidR="00237E9A" w:rsidRPr="00743FED">
          <w:rPr>
            <w:rStyle w:val="affffb"/>
            <w:noProof/>
            <w14:scene3d>
              <w14:camera w14:prst="orthographicFront"/>
              <w14:lightRig w14:rig="threePt" w14:dir="t">
                <w14:rot w14:lat="0" w14:lon="0" w14:rev="0"/>
              </w14:lightRig>
            </w14:scene3d>
          </w:rPr>
          <w:t>4.3</w:t>
        </w:r>
        <w:r w:rsidR="00237E9A" w:rsidRPr="00743FED">
          <w:rPr>
            <w:rStyle w:val="affffb"/>
            <w:noProof/>
          </w:rPr>
          <w:t xml:space="preserve"> 质量要求</w:t>
        </w:r>
        <w:r w:rsidR="00237E9A">
          <w:rPr>
            <w:noProof/>
          </w:rPr>
          <w:tab/>
        </w:r>
        <w:r w:rsidR="00237E9A">
          <w:rPr>
            <w:noProof/>
          </w:rPr>
          <w:fldChar w:fldCharType="begin"/>
        </w:r>
        <w:r w:rsidR="00237E9A">
          <w:rPr>
            <w:noProof/>
          </w:rPr>
          <w:instrText xml:space="preserve"> PAGEREF _Toc230336623 \h </w:instrText>
        </w:r>
        <w:r w:rsidR="00237E9A">
          <w:rPr>
            <w:noProof/>
          </w:rPr>
        </w:r>
        <w:r w:rsidR="00237E9A">
          <w:rPr>
            <w:noProof/>
          </w:rPr>
          <w:fldChar w:fldCharType="separate"/>
        </w:r>
        <w:r w:rsidR="00977973">
          <w:rPr>
            <w:noProof/>
          </w:rPr>
          <w:t>2</w:t>
        </w:r>
        <w:r w:rsidR="00237E9A">
          <w:rPr>
            <w:noProof/>
          </w:rPr>
          <w:fldChar w:fldCharType="end"/>
        </w:r>
      </w:hyperlink>
    </w:p>
    <w:p w14:paraId="7032C70D" w14:textId="5E467508" w:rsidR="00237E9A" w:rsidRDefault="00EC4EE6">
      <w:pPr>
        <w:pStyle w:val="TOC3"/>
        <w:tabs>
          <w:tab w:val="right" w:leader="dot" w:pos="9344"/>
        </w:tabs>
        <w:rPr>
          <w:rFonts w:asciiTheme="minorHAnsi" w:eastAsiaTheme="minorEastAsia" w:hAnsiTheme="minorHAnsi" w:cstheme="minorBidi"/>
          <w:noProof/>
          <w:szCs w:val="22"/>
        </w:rPr>
      </w:pPr>
      <w:hyperlink w:anchor="_Toc230336624" w:history="1">
        <w:r w:rsidR="00237E9A" w:rsidRPr="00743FED">
          <w:rPr>
            <w:rStyle w:val="affffb"/>
            <w:noProof/>
          </w:rPr>
          <w:t>4.3.1 感官指标</w:t>
        </w:r>
        <w:r w:rsidR="00237E9A">
          <w:rPr>
            <w:noProof/>
          </w:rPr>
          <w:tab/>
        </w:r>
        <w:r w:rsidR="00237E9A">
          <w:rPr>
            <w:noProof/>
          </w:rPr>
          <w:fldChar w:fldCharType="begin"/>
        </w:r>
        <w:r w:rsidR="00237E9A">
          <w:rPr>
            <w:noProof/>
          </w:rPr>
          <w:instrText xml:space="preserve"> PAGEREF _Toc230336624 \h </w:instrText>
        </w:r>
        <w:r w:rsidR="00237E9A">
          <w:rPr>
            <w:noProof/>
          </w:rPr>
        </w:r>
        <w:r w:rsidR="00237E9A">
          <w:rPr>
            <w:noProof/>
          </w:rPr>
          <w:fldChar w:fldCharType="separate"/>
        </w:r>
        <w:r w:rsidR="00977973">
          <w:rPr>
            <w:noProof/>
          </w:rPr>
          <w:t>2</w:t>
        </w:r>
        <w:r w:rsidR="00237E9A">
          <w:rPr>
            <w:noProof/>
          </w:rPr>
          <w:fldChar w:fldCharType="end"/>
        </w:r>
      </w:hyperlink>
    </w:p>
    <w:p w14:paraId="670B2340" w14:textId="5E2E16F9" w:rsidR="00237E9A" w:rsidRDefault="00EC4EE6">
      <w:pPr>
        <w:pStyle w:val="TOC3"/>
        <w:tabs>
          <w:tab w:val="right" w:leader="dot" w:pos="9344"/>
        </w:tabs>
        <w:rPr>
          <w:rFonts w:asciiTheme="minorHAnsi" w:eastAsiaTheme="minorEastAsia" w:hAnsiTheme="minorHAnsi" w:cstheme="minorBidi"/>
          <w:noProof/>
          <w:szCs w:val="22"/>
        </w:rPr>
      </w:pPr>
      <w:hyperlink w:anchor="_Toc230336625" w:history="1">
        <w:r w:rsidR="00237E9A" w:rsidRPr="00743FED">
          <w:rPr>
            <w:rStyle w:val="affffb"/>
            <w:noProof/>
          </w:rPr>
          <w:t>4.3.2 理化指标</w:t>
        </w:r>
        <w:r w:rsidR="00237E9A">
          <w:rPr>
            <w:noProof/>
          </w:rPr>
          <w:tab/>
        </w:r>
        <w:r w:rsidR="00237E9A">
          <w:rPr>
            <w:noProof/>
          </w:rPr>
          <w:fldChar w:fldCharType="begin"/>
        </w:r>
        <w:r w:rsidR="00237E9A">
          <w:rPr>
            <w:noProof/>
          </w:rPr>
          <w:instrText xml:space="preserve"> PAGEREF _Toc230336625 \h </w:instrText>
        </w:r>
        <w:r w:rsidR="00237E9A">
          <w:rPr>
            <w:noProof/>
          </w:rPr>
        </w:r>
        <w:r w:rsidR="00237E9A">
          <w:rPr>
            <w:noProof/>
          </w:rPr>
          <w:fldChar w:fldCharType="separate"/>
        </w:r>
        <w:r w:rsidR="00977973">
          <w:rPr>
            <w:noProof/>
          </w:rPr>
          <w:t>2</w:t>
        </w:r>
        <w:r w:rsidR="00237E9A">
          <w:rPr>
            <w:noProof/>
          </w:rPr>
          <w:fldChar w:fldCharType="end"/>
        </w:r>
      </w:hyperlink>
    </w:p>
    <w:p w14:paraId="31542CE3" w14:textId="542DF86C" w:rsidR="00237E9A" w:rsidRDefault="00EC4EE6">
      <w:pPr>
        <w:pStyle w:val="TOC3"/>
        <w:tabs>
          <w:tab w:val="right" w:leader="dot" w:pos="9344"/>
        </w:tabs>
        <w:rPr>
          <w:rFonts w:asciiTheme="minorHAnsi" w:eastAsiaTheme="minorEastAsia" w:hAnsiTheme="minorHAnsi" w:cstheme="minorBidi"/>
          <w:noProof/>
          <w:szCs w:val="22"/>
        </w:rPr>
      </w:pPr>
      <w:hyperlink w:anchor="_Toc230336626" w:history="1">
        <w:r w:rsidR="00237E9A" w:rsidRPr="00743FED">
          <w:rPr>
            <w:rStyle w:val="affffb"/>
            <w:noProof/>
          </w:rPr>
          <w:t>4.3.3 污染物、农药残留限量</w:t>
        </w:r>
        <w:r w:rsidR="00237E9A">
          <w:rPr>
            <w:noProof/>
          </w:rPr>
          <w:tab/>
        </w:r>
        <w:r w:rsidR="00237E9A">
          <w:rPr>
            <w:noProof/>
          </w:rPr>
          <w:fldChar w:fldCharType="begin"/>
        </w:r>
        <w:r w:rsidR="00237E9A">
          <w:rPr>
            <w:noProof/>
          </w:rPr>
          <w:instrText xml:space="preserve"> PAGEREF _Toc230336626 \h </w:instrText>
        </w:r>
        <w:r w:rsidR="00237E9A">
          <w:rPr>
            <w:noProof/>
          </w:rPr>
        </w:r>
        <w:r w:rsidR="00237E9A">
          <w:rPr>
            <w:noProof/>
          </w:rPr>
          <w:fldChar w:fldCharType="separate"/>
        </w:r>
        <w:r w:rsidR="00977973">
          <w:rPr>
            <w:noProof/>
          </w:rPr>
          <w:t>2</w:t>
        </w:r>
        <w:r w:rsidR="00237E9A">
          <w:rPr>
            <w:noProof/>
          </w:rPr>
          <w:fldChar w:fldCharType="end"/>
        </w:r>
      </w:hyperlink>
    </w:p>
    <w:p w14:paraId="054AC3C1" w14:textId="5646AEDF" w:rsidR="00237E9A" w:rsidRDefault="00EC4EE6">
      <w:pPr>
        <w:pStyle w:val="TOC2"/>
        <w:rPr>
          <w:rFonts w:asciiTheme="minorHAnsi" w:eastAsiaTheme="minorEastAsia" w:hAnsiTheme="minorHAnsi" w:cstheme="minorBidi"/>
          <w:noProof/>
          <w:szCs w:val="22"/>
        </w:rPr>
      </w:pPr>
      <w:hyperlink w:anchor="_Toc230336627" w:history="1">
        <w:r w:rsidR="00237E9A" w:rsidRPr="00743FED">
          <w:rPr>
            <w:rStyle w:val="affffb"/>
            <w:noProof/>
            <w14:scene3d>
              <w14:camera w14:prst="orthographicFront"/>
              <w14:lightRig w14:rig="threePt" w14:dir="t">
                <w14:rot w14:lat="0" w14:lon="0" w14:rev="0"/>
              </w14:lightRig>
            </w14:scene3d>
          </w:rPr>
          <w:t>4.4</w:t>
        </w:r>
        <w:r w:rsidR="00237E9A" w:rsidRPr="00743FED">
          <w:rPr>
            <w:rStyle w:val="affffb"/>
            <w:noProof/>
          </w:rPr>
          <w:t xml:space="preserve"> 包装、标志与标识要求</w:t>
        </w:r>
        <w:r w:rsidR="00237E9A">
          <w:rPr>
            <w:noProof/>
          </w:rPr>
          <w:tab/>
        </w:r>
        <w:r w:rsidR="00237E9A">
          <w:rPr>
            <w:noProof/>
          </w:rPr>
          <w:fldChar w:fldCharType="begin"/>
        </w:r>
        <w:r w:rsidR="00237E9A">
          <w:rPr>
            <w:noProof/>
          </w:rPr>
          <w:instrText xml:space="preserve"> PAGEREF _Toc230336627 \h </w:instrText>
        </w:r>
        <w:r w:rsidR="00237E9A">
          <w:rPr>
            <w:noProof/>
          </w:rPr>
        </w:r>
        <w:r w:rsidR="00237E9A">
          <w:rPr>
            <w:noProof/>
          </w:rPr>
          <w:fldChar w:fldCharType="separate"/>
        </w:r>
        <w:r w:rsidR="00977973">
          <w:rPr>
            <w:noProof/>
          </w:rPr>
          <w:t>2</w:t>
        </w:r>
        <w:r w:rsidR="00237E9A">
          <w:rPr>
            <w:noProof/>
          </w:rPr>
          <w:fldChar w:fldCharType="end"/>
        </w:r>
      </w:hyperlink>
    </w:p>
    <w:p w14:paraId="20447AF0" w14:textId="19BDA6B5" w:rsidR="00237E9A" w:rsidRDefault="00EC4EE6">
      <w:pPr>
        <w:pStyle w:val="TOC2"/>
        <w:rPr>
          <w:rFonts w:asciiTheme="minorHAnsi" w:eastAsiaTheme="minorEastAsia" w:hAnsiTheme="minorHAnsi" w:cstheme="minorBidi"/>
          <w:noProof/>
          <w:szCs w:val="22"/>
        </w:rPr>
      </w:pPr>
      <w:hyperlink w:anchor="_Toc230336628" w:history="1">
        <w:r w:rsidR="00237E9A" w:rsidRPr="00743FED">
          <w:rPr>
            <w:rStyle w:val="affffb"/>
            <w:noProof/>
            <w14:scene3d>
              <w14:camera w14:prst="orthographicFront"/>
              <w14:lightRig w14:rig="threePt" w14:dir="t">
                <w14:rot w14:lat="0" w14:lon="0" w14:rev="0"/>
              </w14:lightRig>
            </w14:scene3d>
          </w:rPr>
          <w:t>4.5</w:t>
        </w:r>
        <w:r w:rsidR="00237E9A" w:rsidRPr="00743FED">
          <w:rPr>
            <w:rStyle w:val="affffb"/>
            <w:noProof/>
          </w:rPr>
          <w:t xml:space="preserve"> 贮存要求</w:t>
        </w:r>
        <w:r w:rsidR="00237E9A">
          <w:rPr>
            <w:noProof/>
          </w:rPr>
          <w:tab/>
        </w:r>
        <w:r w:rsidR="00237E9A">
          <w:rPr>
            <w:noProof/>
          </w:rPr>
          <w:fldChar w:fldCharType="begin"/>
        </w:r>
        <w:r w:rsidR="00237E9A">
          <w:rPr>
            <w:noProof/>
          </w:rPr>
          <w:instrText xml:space="preserve"> PAGEREF _Toc230336628 \h </w:instrText>
        </w:r>
        <w:r w:rsidR="00237E9A">
          <w:rPr>
            <w:noProof/>
          </w:rPr>
        </w:r>
        <w:r w:rsidR="00237E9A">
          <w:rPr>
            <w:noProof/>
          </w:rPr>
          <w:fldChar w:fldCharType="separate"/>
        </w:r>
        <w:r w:rsidR="00977973">
          <w:rPr>
            <w:noProof/>
          </w:rPr>
          <w:t>3</w:t>
        </w:r>
        <w:r w:rsidR="00237E9A">
          <w:rPr>
            <w:noProof/>
          </w:rPr>
          <w:fldChar w:fldCharType="end"/>
        </w:r>
      </w:hyperlink>
    </w:p>
    <w:p w14:paraId="7E2D0906" w14:textId="74912EE6" w:rsidR="00237E9A" w:rsidRDefault="00EC4EE6">
      <w:pPr>
        <w:pStyle w:val="TOC2"/>
        <w:rPr>
          <w:rFonts w:asciiTheme="minorHAnsi" w:eastAsiaTheme="minorEastAsia" w:hAnsiTheme="minorHAnsi" w:cstheme="minorBidi"/>
          <w:noProof/>
          <w:szCs w:val="22"/>
        </w:rPr>
      </w:pPr>
      <w:hyperlink w:anchor="_Toc230336629" w:history="1">
        <w:r w:rsidR="00237E9A" w:rsidRPr="00743FED">
          <w:rPr>
            <w:rStyle w:val="affffb"/>
            <w:noProof/>
            <w14:scene3d>
              <w14:camera w14:prst="orthographicFront"/>
              <w14:lightRig w14:rig="threePt" w14:dir="t">
                <w14:rot w14:lat="0" w14:lon="0" w14:rev="0"/>
              </w14:lightRig>
            </w14:scene3d>
          </w:rPr>
          <w:t>4.6</w:t>
        </w:r>
        <w:r w:rsidR="00237E9A" w:rsidRPr="00743FED">
          <w:rPr>
            <w:rStyle w:val="affffb"/>
            <w:noProof/>
          </w:rPr>
          <w:t xml:space="preserve"> 运输要求</w:t>
        </w:r>
        <w:r w:rsidR="00237E9A">
          <w:rPr>
            <w:noProof/>
          </w:rPr>
          <w:tab/>
        </w:r>
        <w:r w:rsidR="00237E9A">
          <w:rPr>
            <w:noProof/>
          </w:rPr>
          <w:fldChar w:fldCharType="begin"/>
        </w:r>
        <w:r w:rsidR="00237E9A">
          <w:rPr>
            <w:noProof/>
          </w:rPr>
          <w:instrText xml:space="preserve"> PAGEREF _Toc230336629 \h </w:instrText>
        </w:r>
        <w:r w:rsidR="00237E9A">
          <w:rPr>
            <w:noProof/>
          </w:rPr>
        </w:r>
        <w:r w:rsidR="00237E9A">
          <w:rPr>
            <w:noProof/>
          </w:rPr>
          <w:fldChar w:fldCharType="separate"/>
        </w:r>
        <w:r w:rsidR="00977973">
          <w:rPr>
            <w:noProof/>
          </w:rPr>
          <w:t>3</w:t>
        </w:r>
        <w:r w:rsidR="00237E9A">
          <w:rPr>
            <w:noProof/>
          </w:rPr>
          <w:fldChar w:fldCharType="end"/>
        </w:r>
      </w:hyperlink>
    </w:p>
    <w:p w14:paraId="20C02218" w14:textId="09F4AC0B" w:rsidR="00237E9A" w:rsidRDefault="00EC4EE6">
      <w:pPr>
        <w:pStyle w:val="TOC2"/>
        <w:rPr>
          <w:rFonts w:asciiTheme="minorHAnsi" w:eastAsiaTheme="minorEastAsia" w:hAnsiTheme="minorHAnsi" w:cstheme="minorBidi"/>
          <w:noProof/>
          <w:szCs w:val="22"/>
        </w:rPr>
      </w:pPr>
      <w:hyperlink w:anchor="_Toc230336630" w:history="1">
        <w:r w:rsidR="00237E9A" w:rsidRPr="00743FED">
          <w:rPr>
            <w:rStyle w:val="affffb"/>
            <w:noProof/>
            <w14:scene3d>
              <w14:camera w14:prst="orthographicFront"/>
              <w14:lightRig w14:rig="threePt" w14:dir="t">
                <w14:rot w14:lat="0" w14:lon="0" w14:rev="0"/>
              </w14:lightRig>
            </w14:scene3d>
          </w:rPr>
          <w:t>4.7</w:t>
        </w:r>
        <w:r w:rsidR="00237E9A" w:rsidRPr="00743FED">
          <w:rPr>
            <w:rStyle w:val="affffb"/>
            <w:noProof/>
          </w:rPr>
          <w:t xml:space="preserve"> 记录与文件管理</w:t>
        </w:r>
        <w:r w:rsidR="00237E9A">
          <w:rPr>
            <w:noProof/>
          </w:rPr>
          <w:tab/>
        </w:r>
        <w:r w:rsidR="00237E9A">
          <w:rPr>
            <w:noProof/>
          </w:rPr>
          <w:fldChar w:fldCharType="begin"/>
        </w:r>
        <w:r w:rsidR="00237E9A">
          <w:rPr>
            <w:noProof/>
          </w:rPr>
          <w:instrText xml:space="preserve"> PAGEREF _Toc230336630 \h </w:instrText>
        </w:r>
        <w:r w:rsidR="00237E9A">
          <w:rPr>
            <w:noProof/>
          </w:rPr>
        </w:r>
        <w:r w:rsidR="00237E9A">
          <w:rPr>
            <w:noProof/>
          </w:rPr>
          <w:fldChar w:fldCharType="separate"/>
        </w:r>
        <w:r w:rsidR="00977973">
          <w:rPr>
            <w:noProof/>
          </w:rPr>
          <w:t>3</w:t>
        </w:r>
        <w:r w:rsidR="00237E9A">
          <w:rPr>
            <w:noProof/>
          </w:rPr>
          <w:fldChar w:fldCharType="end"/>
        </w:r>
      </w:hyperlink>
    </w:p>
    <w:p w14:paraId="05E8B063" w14:textId="58F5BC61" w:rsidR="00237E9A" w:rsidRDefault="00EC4EE6">
      <w:pPr>
        <w:pStyle w:val="TOC1"/>
        <w:tabs>
          <w:tab w:val="right" w:leader="dot" w:pos="9344"/>
        </w:tabs>
        <w:rPr>
          <w:rFonts w:asciiTheme="minorHAnsi" w:eastAsiaTheme="minorEastAsia" w:hAnsiTheme="minorHAnsi" w:cstheme="minorBidi"/>
          <w:noProof/>
          <w:szCs w:val="22"/>
        </w:rPr>
      </w:pPr>
      <w:hyperlink w:anchor="_Toc230336631" w:history="1">
        <w:r w:rsidR="00237E9A" w:rsidRPr="00743FED">
          <w:rPr>
            <w:rStyle w:val="affffb"/>
            <w:noProof/>
          </w:rPr>
          <w:t>5 认证规则、程序和评价方法</w:t>
        </w:r>
        <w:r w:rsidR="00237E9A">
          <w:rPr>
            <w:noProof/>
          </w:rPr>
          <w:tab/>
        </w:r>
        <w:r w:rsidR="00237E9A">
          <w:rPr>
            <w:noProof/>
          </w:rPr>
          <w:fldChar w:fldCharType="begin"/>
        </w:r>
        <w:r w:rsidR="00237E9A">
          <w:rPr>
            <w:noProof/>
          </w:rPr>
          <w:instrText xml:space="preserve"> PAGEREF _Toc230336631 \h </w:instrText>
        </w:r>
        <w:r w:rsidR="00237E9A">
          <w:rPr>
            <w:noProof/>
          </w:rPr>
        </w:r>
        <w:r w:rsidR="00237E9A">
          <w:rPr>
            <w:noProof/>
          </w:rPr>
          <w:fldChar w:fldCharType="separate"/>
        </w:r>
        <w:r w:rsidR="00977973">
          <w:rPr>
            <w:noProof/>
          </w:rPr>
          <w:t>3</w:t>
        </w:r>
        <w:r w:rsidR="00237E9A">
          <w:rPr>
            <w:noProof/>
          </w:rPr>
          <w:fldChar w:fldCharType="end"/>
        </w:r>
      </w:hyperlink>
    </w:p>
    <w:p w14:paraId="24738F25" w14:textId="4AC38C3F" w:rsidR="009F5788" w:rsidRDefault="001F41C6">
      <w:pPr>
        <w:pStyle w:val="affffffa"/>
        <w:spacing w:after="360"/>
        <w:sectPr w:rsidR="009F5788">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14:paraId="00473405" w14:textId="77777777" w:rsidR="009F5788" w:rsidRDefault="001F41C6">
      <w:pPr>
        <w:pStyle w:val="a6"/>
        <w:spacing w:before="900" w:after="360"/>
      </w:pPr>
      <w:bookmarkStart w:id="22" w:name="_Toc230336610"/>
      <w:bookmarkStart w:id="23" w:name="BookMark2"/>
      <w:bookmarkEnd w:id="21"/>
      <w:r>
        <w:rPr>
          <w:spacing w:val="320"/>
        </w:rPr>
        <w:lastRenderedPageBreak/>
        <w:t>前</w:t>
      </w:r>
      <w:r>
        <w:t>言</w:t>
      </w:r>
      <w:bookmarkEnd w:id="22"/>
    </w:p>
    <w:p w14:paraId="46A3526C" w14:textId="77777777" w:rsidR="009F5788" w:rsidRDefault="001F41C6">
      <w:pPr>
        <w:pStyle w:val="afffff5"/>
        <w:ind w:firstLine="420"/>
      </w:pPr>
      <w:r>
        <w:rPr>
          <w:rFonts w:hint="eastAsia"/>
        </w:rPr>
        <w:t>本文件按照GB/T 1.1—2020《标准化工作导则  第1部分：标准化文件的结构和起草规则》的规定起草。</w:t>
      </w:r>
    </w:p>
    <w:p w14:paraId="029DD254" w14:textId="77777777" w:rsidR="009F5788" w:rsidRDefault="001F41C6">
      <w:pPr>
        <w:pStyle w:val="afffff5"/>
        <w:ind w:firstLine="420"/>
      </w:pPr>
      <w:r>
        <w:rPr>
          <w:rFonts w:hint="eastAsia"/>
        </w:rPr>
        <w:t>本文件由内蒙古标准发展促进会提出并归口。</w:t>
      </w:r>
    </w:p>
    <w:p w14:paraId="7B9AA140" w14:textId="77777777" w:rsidR="009F5788" w:rsidRDefault="001F41C6">
      <w:pPr>
        <w:pStyle w:val="afffff5"/>
        <w:ind w:firstLine="420"/>
      </w:pPr>
      <w:r>
        <w:rPr>
          <w:rFonts w:hint="eastAsia"/>
        </w:rPr>
        <w:t>本文件起草单位：内蒙古自治区质量和标准化研究院、</w:t>
      </w:r>
    </w:p>
    <w:p w14:paraId="7629120E" w14:textId="77777777" w:rsidR="009F5788" w:rsidRDefault="001F41C6">
      <w:pPr>
        <w:pStyle w:val="afffff5"/>
        <w:ind w:firstLine="420"/>
      </w:pPr>
      <w:r>
        <w:rPr>
          <w:rFonts w:hint="eastAsia"/>
        </w:rPr>
        <w:t>本文件主要起草人：</w:t>
      </w:r>
    </w:p>
    <w:p w14:paraId="20A692F5" w14:textId="77777777" w:rsidR="009F5788" w:rsidRDefault="009F5788">
      <w:pPr>
        <w:pStyle w:val="afffff5"/>
        <w:ind w:firstLine="420"/>
      </w:pPr>
    </w:p>
    <w:p w14:paraId="31607BD3" w14:textId="77777777" w:rsidR="009F5788" w:rsidRDefault="009F5788">
      <w:pPr>
        <w:pStyle w:val="afffff5"/>
        <w:ind w:firstLine="420"/>
        <w:sectPr w:rsidR="009F5788">
          <w:pgSz w:w="11906" w:h="16838"/>
          <w:pgMar w:top="1928" w:right="1134" w:bottom="1134" w:left="1134" w:header="1418" w:footer="1134" w:gutter="284"/>
          <w:pgNumType w:fmt="upperRoman"/>
          <w:cols w:space="425"/>
          <w:formProt w:val="0"/>
          <w:docGrid w:linePitch="312"/>
        </w:sectPr>
      </w:pPr>
    </w:p>
    <w:p w14:paraId="5D7B17AE" w14:textId="77777777" w:rsidR="009F5788" w:rsidRDefault="009F5788">
      <w:pPr>
        <w:spacing w:line="20" w:lineRule="exact"/>
        <w:jc w:val="center"/>
        <w:rPr>
          <w:rFonts w:ascii="黑体" w:eastAsia="黑体" w:hAnsi="黑体"/>
          <w:sz w:val="32"/>
          <w:szCs w:val="32"/>
        </w:rPr>
      </w:pPr>
      <w:bookmarkStart w:id="24" w:name="BookMark4"/>
      <w:bookmarkEnd w:id="23"/>
    </w:p>
    <w:p w14:paraId="564859BB" w14:textId="77777777" w:rsidR="009F5788" w:rsidRDefault="009F5788">
      <w:pPr>
        <w:spacing w:line="20" w:lineRule="exact"/>
        <w:jc w:val="center"/>
        <w:rPr>
          <w:rFonts w:ascii="黑体" w:eastAsia="黑体" w:hAnsi="黑体"/>
          <w:sz w:val="32"/>
          <w:szCs w:val="32"/>
        </w:rPr>
      </w:pPr>
    </w:p>
    <w:bookmarkStart w:id="25" w:name="NEW_STAND_NAME" w:displacedByCustomXml="next"/>
    <w:sdt>
      <w:sdtPr>
        <w:tag w:val="NEW_STAND_NAME"/>
        <w:id w:val="595910757"/>
        <w:lock w:val="sdtLocked"/>
        <w:placeholder>
          <w:docPart w:val="8EF3CDAD77FA402B893A54C2727CDC03"/>
        </w:placeholder>
      </w:sdtPr>
      <w:sdtEndPr/>
      <w:sdtContent>
        <w:p w14:paraId="4279452E" w14:textId="77777777" w:rsidR="000B48CA" w:rsidRDefault="000B48CA" w:rsidP="000B48CA">
          <w:pPr>
            <w:pStyle w:val="afffffffff8"/>
            <w:spacing w:beforeLines="100" w:before="240" w:afterLines="1" w:after="2"/>
          </w:pPr>
          <w:r>
            <w:t>"蒙"字标农产品认证要求</w:t>
          </w:r>
        </w:p>
        <w:p w14:paraId="30A74DE0" w14:textId="415FC79C" w:rsidR="009F5788" w:rsidRDefault="000B48CA" w:rsidP="000B48CA">
          <w:pPr>
            <w:pStyle w:val="afffffffff8"/>
            <w:spacing w:beforeLines="1" w:before="2" w:after="680"/>
          </w:pPr>
          <w:r>
            <w:rPr>
              <w:rFonts w:hint="eastAsia"/>
            </w:rPr>
            <w:t>鄂尔多斯红葱</w:t>
          </w:r>
        </w:p>
      </w:sdtContent>
    </w:sdt>
    <w:p w14:paraId="1D635648" w14:textId="77777777" w:rsidR="009F5788" w:rsidRDefault="001F41C6">
      <w:pPr>
        <w:pStyle w:val="affc"/>
        <w:spacing w:before="240" w:after="240"/>
      </w:pPr>
      <w:bookmarkStart w:id="26" w:name="_Toc17233333"/>
      <w:bookmarkStart w:id="27" w:name="_Toc24884211"/>
      <w:bookmarkStart w:id="28" w:name="_Toc26648465"/>
      <w:bookmarkStart w:id="29" w:name="_Toc24884218"/>
      <w:bookmarkStart w:id="30" w:name="_Toc17233325"/>
      <w:bookmarkStart w:id="31" w:name="_Toc97192964"/>
      <w:bookmarkStart w:id="32" w:name="_Toc26718930"/>
      <w:bookmarkStart w:id="33" w:name="_Toc26986530"/>
      <w:bookmarkStart w:id="34" w:name="_Toc26986771"/>
      <w:bookmarkStart w:id="35" w:name="_Toc230336611"/>
      <w:bookmarkEnd w:id="25"/>
      <w:r>
        <w:rPr>
          <w:rFonts w:hint="eastAsia"/>
        </w:rPr>
        <w:t>范围</w:t>
      </w:r>
      <w:bookmarkEnd w:id="26"/>
      <w:bookmarkEnd w:id="27"/>
      <w:bookmarkEnd w:id="28"/>
      <w:bookmarkEnd w:id="29"/>
      <w:bookmarkEnd w:id="30"/>
      <w:bookmarkEnd w:id="31"/>
      <w:bookmarkEnd w:id="32"/>
      <w:bookmarkEnd w:id="33"/>
      <w:bookmarkEnd w:id="34"/>
      <w:bookmarkEnd w:id="35"/>
    </w:p>
    <w:p w14:paraId="06F1BBB6" w14:textId="0B376643" w:rsidR="009F5788" w:rsidRDefault="001F41C6">
      <w:pPr>
        <w:pStyle w:val="afffff5"/>
        <w:ind w:firstLine="420"/>
        <w:rPr>
          <w:szCs w:val="21"/>
        </w:rPr>
      </w:pPr>
      <w:bookmarkStart w:id="36" w:name="_Toc24884212"/>
      <w:bookmarkStart w:id="37" w:name="_Toc17233326"/>
      <w:bookmarkStart w:id="38" w:name="_Toc17233334"/>
      <w:bookmarkStart w:id="39" w:name="_Toc24884219"/>
      <w:bookmarkStart w:id="40" w:name="_Toc26648466"/>
      <w:r>
        <w:rPr>
          <w:rFonts w:hint="eastAsia"/>
        </w:rPr>
        <w:t>本文件规定了“蒙”字标</w:t>
      </w:r>
      <w:r w:rsidR="00CD5890">
        <w:rPr>
          <w:rFonts w:hint="eastAsia"/>
        </w:rPr>
        <w:t>产品</w:t>
      </w:r>
      <w:r w:rsidR="00CD5890" w:rsidRPr="00CD5890">
        <w:rPr>
          <w:rFonts w:hint="eastAsia"/>
        </w:rPr>
        <w:t>鄂尔多斯红葱</w:t>
      </w:r>
      <w:r>
        <w:rPr>
          <w:rFonts w:hint="eastAsia"/>
        </w:rPr>
        <w:t>的认证要求、规则、程序和评价方法。</w:t>
      </w:r>
    </w:p>
    <w:p w14:paraId="02BAE766" w14:textId="3E8E13D2" w:rsidR="009F5788" w:rsidRDefault="001F41C6">
      <w:pPr>
        <w:pStyle w:val="afffff5"/>
        <w:ind w:firstLine="420"/>
      </w:pPr>
      <w:r>
        <w:rPr>
          <w:rFonts w:hint="eastAsia"/>
        </w:rPr>
        <w:t>本文件适用于</w:t>
      </w:r>
      <w:r w:rsidR="00CD5890" w:rsidRPr="00CD5890">
        <w:rPr>
          <w:rFonts w:hint="eastAsia"/>
        </w:rPr>
        <w:t>“蒙”字标产品鄂尔多斯红葱</w:t>
      </w:r>
      <w:r w:rsidR="00CD5890">
        <w:rPr>
          <w:rFonts w:hint="eastAsia"/>
        </w:rPr>
        <w:t>的</w:t>
      </w:r>
      <w:r>
        <w:rPr>
          <w:rFonts w:hint="eastAsia"/>
        </w:rPr>
        <w:t>认证和监督管理。</w:t>
      </w:r>
    </w:p>
    <w:p w14:paraId="574BE2F5" w14:textId="77777777" w:rsidR="009F5788" w:rsidRDefault="001F41C6">
      <w:pPr>
        <w:pStyle w:val="affc"/>
        <w:spacing w:before="240" w:after="240"/>
      </w:pPr>
      <w:bookmarkStart w:id="41" w:name="_Toc26718931"/>
      <w:bookmarkStart w:id="42" w:name="_Toc26986772"/>
      <w:bookmarkStart w:id="43" w:name="_Toc26986531"/>
      <w:bookmarkStart w:id="44" w:name="_Toc97192965"/>
      <w:bookmarkStart w:id="45" w:name="_Toc230336612"/>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A0FDB5129D1848579A77C1086D7A6F8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154EC5F9" w14:textId="77777777" w:rsidR="009F5788" w:rsidRDefault="001F41C6">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AECEEA9" w14:textId="77777777" w:rsidR="003464E1" w:rsidRDefault="001F41C6" w:rsidP="003464E1">
      <w:pPr>
        <w:pStyle w:val="afffff5"/>
        <w:ind w:firstLine="420"/>
      </w:pPr>
      <w:bookmarkStart w:id="46" w:name="_Toc97192966"/>
      <w:r w:rsidRPr="00A36050">
        <w:rPr>
          <w:rFonts w:hint="eastAsia"/>
        </w:rPr>
        <w:t xml:space="preserve">GB/T 191 </w:t>
      </w:r>
      <w:r w:rsidRPr="00A36050">
        <w:t xml:space="preserve"> </w:t>
      </w:r>
      <w:r w:rsidRPr="00A36050">
        <w:rPr>
          <w:rFonts w:hint="eastAsia"/>
        </w:rPr>
        <w:t>包装储运图</w:t>
      </w:r>
      <w:r w:rsidR="00826122" w:rsidRPr="00A36050">
        <w:rPr>
          <w:rFonts w:hint="eastAsia"/>
        </w:rPr>
        <w:t>形符号</w:t>
      </w:r>
      <w:r w:rsidRPr="00A36050">
        <w:rPr>
          <w:rFonts w:hint="eastAsia"/>
        </w:rPr>
        <w:t>标志</w:t>
      </w:r>
    </w:p>
    <w:p w14:paraId="0A0D9A55" w14:textId="6F5294E4" w:rsidR="009F5788" w:rsidRPr="00A36050" w:rsidRDefault="003464E1" w:rsidP="003464E1">
      <w:pPr>
        <w:pStyle w:val="afffff5"/>
        <w:ind w:firstLine="420"/>
      </w:pPr>
      <w:r>
        <w:rPr>
          <w:rFonts w:hint="eastAsia"/>
        </w:rPr>
        <w:t xml:space="preserve">GB 2762 </w:t>
      </w:r>
      <w:r>
        <w:t xml:space="preserve"> </w:t>
      </w:r>
      <w:r>
        <w:rPr>
          <w:rFonts w:hint="eastAsia"/>
        </w:rPr>
        <w:t>食品安全国家标准 食品中污染物限量</w:t>
      </w:r>
    </w:p>
    <w:p w14:paraId="46E65D2F" w14:textId="7CABE2EA" w:rsidR="009F5788" w:rsidRDefault="00826122" w:rsidP="00826122">
      <w:pPr>
        <w:pStyle w:val="afffff5"/>
        <w:ind w:firstLine="420"/>
      </w:pPr>
      <w:r w:rsidRPr="00CD5890">
        <w:rPr>
          <w:rFonts w:hint="eastAsia"/>
        </w:rPr>
        <w:t>GB/T 23416.9  蔬菜病虫害安全防治技术规范 第9部分：葱蒜类</w:t>
      </w:r>
    </w:p>
    <w:p w14:paraId="12FAAFA4" w14:textId="77777777" w:rsidR="003464E1" w:rsidRDefault="00163989" w:rsidP="003464E1">
      <w:pPr>
        <w:pStyle w:val="afffff5"/>
        <w:ind w:firstLine="420"/>
      </w:pPr>
      <w:r w:rsidRPr="00163989">
        <w:rPr>
          <w:rFonts w:hint="eastAsia"/>
        </w:rPr>
        <w:t>GB/T 26432</w:t>
      </w:r>
      <w:r>
        <w:t xml:space="preserve">  </w:t>
      </w:r>
      <w:r w:rsidRPr="00163989">
        <w:rPr>
          <w:rFonts w:hint="eastAsia"/>
        </w:rPr>
        <w:t>新鲜蔬菜贮藏与运输准则</w:t>
      </w:r>
    </w:p>
    <w:p w14:paraId="073F6ADF" w14:textId="77777777" w:rsidR="009F5788" w:rsidRDefault="001F41C6">
      <w:pPr>
        <w:pStyle w:val="afffff5"/>
        <w:ind w:firstLine="420"/>
      </w:pPr>
      <w:r>
        <w:rPr>
          <w:rFonts w:hint="eastAsia"/>
        </w:rPr>
        <w:t xml:space="preserve">GB 5009.5 </w:t>
      </w:r>
      <w:r>
        <w:t xml:space="preserve"> </w:t>
      </w:r>
      <w:r>
        <w:rPr>
          <w:rFonts w:hint="eastAsia"/>
        </w:rPr>
        <w:t>食品安全国家标准 食品中蛋白质的测定</w:t>
      </w:r>
    </w:p>
    <w:p w14:paraId="26F3A163" w14:textId="77777777" w:rsidR="009F5788" w:rsidRDefault="001F41C6">
      <w:pPr>
        <w:pStyle w:val="afffff5"/>
        <w:ind w:firstLine="420"/>
      </w:pPr>
      <w:r>
        <w:rPr>
          <w:rFonts w:hint="eastAsia"/>
        </w:rPr>
        <w:t xml:space="preserve">GB 5009.86 </w:t>
      </w:r>
      <w:r>
        <w:t xml:space="preserve"> </w:t>
      </w:r>
      <w:r>
        <w:rPr>
          <w:rFonts w:hint="eastAsia"/>
        </w:rPr>
        <w:t>食品安全国家标准 食品中抗坏血酸的测定</w:t>
      </w:r>
    </w:p>
    <w:p w14:paraId="6B832B87" w14:textId="77777777" w:rsidR="009F5788" w:rsidRDefault="001F41C6">
      <w:pPr>
        <w:pStyle w:val="afffff5"/>
        <w:ind w:firstLine="420"/>
      </w:pPr>
      <w:r>
        <w:rPr>
          <w:rFonts w:hint="eastAsia"/>
        </w:rPr>
        <w:t xml:space="preserve">GB 5009.88 </w:t>
      </w:r>
      <w:r>
        <w:t xml:space="preserve"> </w:t>
      </w:r>
      <w:r>
        <w:rPr>
          <w:rFonts w:hint="eastAsia"/>
        </w:rPr>
        <w:t>食品安全国家标准 食品中膳食纤维的测定</w:t>
      </w:r>
    </w:p>
    <w:p w14:paraId="2229CEB5" w14:textId="77777777" w:rsidR="009F5788" w:rsidRDefault="001F41C6">
      <w:pPr>
        <w:pStyle w:val="afffff5"/>
        <w:ind w:firstLine="420"/>
      </w:pPr>
      <w:r>
        <w:rPr>
          <w:rFonts w:hint="eastAsia"/>
        </w:rPr>
        <w:t xml:space="preserve">GB 5009.90 </w:t>
      </w:r>
      <w:r>
        <w:t xml:space="preserve"> </w:t>
      </w:r>
      <w:r>
        <w:rPr>
          <w:rFonts w:hint="eastAsia"/>
        </w:rPr>
        <w:t>食品安全国家标准 食品中铁的测定</w:t>
      </w:r>
    </w:p>
    <w:p w14:paraId="38EBC88D" w14:textId="77777777" w:rsidR="009F5788" w:rsidRDefault="001F41C6">
      <w:pPr>
        <w:pStyle w:val="afffff5"/>
        <w:ind w:firstLine="420"/>
      </w:pPr>
      <w:r>
        <w:rPr>
          <w:rFonts w:hint="eastAsia"/>
        </w:rPr>
        <w:t xml:space="preserve">NY/T 391 </w:t>
      </w:r>
      <w:r>
        <w:t xml:space="preserve"> </w:t>
      </w:r>
      <w:r>
        <w:rPr>
          <w:rFonts w:hint="eastAsia"/>
        </w:rPr>
        <w:t>绿色食品 产地环境质量</w:t>
      </w:r>
    </w:p>
    <w:p w14:paraId="4879980C" w14:textId="77777777" w:rsidR="009F5788" w:rsidRDefault="001F41C6">
      <w:pPr>
        <w:pStyle w:val="afffff5"/>
        <w:ind w:firstLine="420"/>
      </w:pPr>
      <w:r>
        <w:rPr>
          <w:rFonts w:hint="eastAsia"/>
        </w:rPr>
        <w:t xml:space="preserve">NY/T 393 </w:t>
      </w:r>
      <w:r>
        <w:t xml:space="preserve"> </w:t>
      </w:r>
      <w:r>
        <w:rPr>
          <w:rFonts w:hint="eastAsia"/>
        </w:rPr>
        <w:t>绿色食品农药使用准则</w:t>
      </w:r>
    </w:p>
    <w:p w14:paraId="7BCAE17E" w14:textId="77777777" w:rsidR="009F5788" w:rsidRDefault="001F41C6">
      <w:pPr>
        <w:pStyle w:val="afffff5"/>
        <w:ind w:firstLine="420"/>
      </w:pPr>
      <w:r>
        <w:rPr>
          <w:rFonts w:hint="eastAsia"/>
        </w:rPr>
        <w:t xml:space="preserve">NY/T 394 </w:t>
      </w:r>
      <w:r>
        <w:t xml:space="preserve"> </w:t>
      </w:r>
      <w:r>
        <w:rPr>
          <w:rFonts w:hint="eastAsia"/>
        </w:rPr>
        <w:t>绿色食品 肥料使用准则</w:t>
      </w:r>
    </w:p>
    <w:p w14:paraId="094FDD42" w14:textId="77777777" w:rsidR="009F5788" w:rsidRDefault="001F41C6">
      <w:pPr>
        <w:pStyle w:val="afffff5"/>
        <w:ind w:firstLine="420"/>
      </w:pPr>
      <w:r>
        <w:rPr>
          <w:rFonts w:hint="eastAsia"/>
        </w:rPr>
        <w:t xml:space="preserve">NY/T 744 </w:t>
      </w:r>
      <w:r>
        <w:t xml:space="preserve"> </w:t>
      </w:r>
      <w:r>
        <w:rPr>
          <w:rFonts w:hint="eastAsia"/>
        </w:rPr>
        <w:t>绿色食品 葱蒜类蔬菜</w:t>
      </w:r>
    </w:p>
    <w:p w14:paraId="690FDB5F" w14:textId="77777777" w:rsidR="00826122" w:rsidRDefault="001F41C6" w:rsidP="00826122">
      <w:pPr>
        <w:pStyle w:val="afffff5"/>
        <w:ind w:firstLine="420"/>
      </w:pPr>
      <w:r>
        <w:rPr>
          <w:rFonts w:hint="eastAsia"/>
        </w:rPr>
        <w:t>NY/T 1278</w:t>
      </w:r>
      <w:r>
        <w:t xml:space="preserve">  </w:t>
      </w:r>
      <w:r>
        <w:rPr>
          <w:rFonts w:hint="eastAsia"/>
        </w:rPr>
        <w:t>蔬菜及其制品中可溶性糖的测定 铜还原碘量法</w:t>
      </w:r>
    </w:p>
    <w:p w14:paraId="786C1359" w14:textId="6C461F94" w:rsidR="009F5788" w:rsidRDefault="00826122" w:rsidP="00826122">
      <w:pPr>
        <w:pStyle w:val="afffff5"/>
        <w:ind w:firstLine="420"/>
      </w:pPr>
      <w:r>
        <w:rPr>
          <w:rFonts w:hint="eastAsia"/>
        </w:rPr>
        <w:t xml:space="preserve">NY/T 1655 </w:t>
      </w:r>
      <w:r>
        <w:t xml:space="preserve"> </w:t>
      </w:r>
      <w:r>
        <w:rPr>
          <w:rFonts w:hint="eastAsia"/>
        </w:rPr>
        <w:t>蔬菜包装标识通用准则</w:t>
      </w:r>
    </w:p>
    <w:p w14:paraId="39EB7B7F" w14:textId="77777777" w:rsidR="005C01CB" w:rsidRDefault="00E93080">
      <w:pPr>
        <w:pStyle w:val="afffff5"/>
        <w:ind w:firstLine="420"/>
      </w:pPr>
      <w:r w:rsidRPr="00E93080">
        <w:t>DB15/T 3690</w:t>
      </w:r>
      <w:r>
        <w:t xml:space="preserve">  </w:t>
      </w:r>
      <w:r>
        <w:rPr>
          <w:rFonts w:hint="eastAsia"/>
        </w:rPr>
        <w:t>地理标志产品 鄂尔多斯红葱</w:t>
      </w:r>
      <w:bookmarkStart w:id="47" w:name="_Toc26986532"/>
      <w:bookmarkEnd w:id="46"/>
      <w:bookmarkEnd w:id="47"/>
    </w:p>
    <w:p w14:paraId="339B2901" w14:textId="723F121E" w:rsidR="005C01CB" w:rsidRDefault="005C01CB" w:rsidP="005C01CB">
      <w:pPr>
        <w:pStyle w:val="affc"/>
        <w:spacing w:before="240" w:after="240"/>
      </w:pPr>
      <w:r>
        <w:rPr>
          <w:rFonts w:hint="eastAsia"/>
        </w:rPr>
        <w:t>术语定义</w:t>
      </w:r>
    </w:p>
    <w:p w14:paraId="0C0F48BD" w14:textId="2DE656A5" w:rsidR="005C01CB" w:rsidRDefault="00EC4EE6" w:rsidP="005C01CB">
      <w:pPr>
        <w:pStyle w:val="afffff5"/>
        <w:ind w:firstLine="420"/>
      </w:pPr>
      <w:sdt>
        <w:sdtPr>
          <w:id w:val="-1909835108"/>
          <w:placeholder>
            <w:docPart w:val="70951588B65B4F7B9AF9657DF96AC41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r w:rsidR="00977973">
            <w:t>下列术语和定义适用于本文。</w:t>
          </w:r>
        </w:sdtContent>
      </w:sdt>
      <w:bookmarkStart w:id="48" w:name="_Toc230336614"/>
    </w:p>
    <w:p w14:paraId="41662419" w14:textId="34C67419" w:rsidR="005C01CB" w:rsidRPr="005C01CB" w:rsidRDefault="005C01CB" w:rsidP="005C01CB">
      <w:pPr>
        <w:pStyle w:val="afffffffffff4"/>
        <w:ind w:left="420" w:hangingChars="200" w:hanging="420"/>
        <w:rPr>
          <w:rFonts w:ascii="黑体" w:eastAsia="黑体" w:hAnsi="黑体"/>
        </w:rPr>
      </w:pPr>
      <w:r w:rsidRPr="005C01CB">
        <w:rPr>
          <w:rFonts w:ascii="黑体" w:eastAsia="黑体" w:hAnsi="黑体"/>
        </w:rPr>
        <w:br/>
      </w:r>
      <w:r w:rsidRPr="005C01CB">
        <w:rPr>
          <w:rFonts w:ascii="黑体" w:eastAsia="黑体" w:hAnsi="黑体" w:hint="eastAsia"/>
        </w:rPr>
        <w:t>鄂尔多斯红葱  Ordos red onion</w:t>
      </w:r>
    </w:p>
    <w:p w14:paraId="17D3A47C" w14:textId="77777777" w:rsidR="00D13774" w:rsidRDefault="005C01CB" w:rsidP="005C01CB">
      <w:pPr>
        <w:pStyle w:val="afffff5"/>
        <w:ind w:firstLine="420"/>
      </w:pPr>
      <w:r>
        <w:rPr>
          <w:rFonts w:hint="eastAsia"/>
        </w:rPr>
        <w:t>产自内蒙古自治区鄂尔多斯市境内，国家农业部批准保护范围内的鄂尔多斯红葱产区，选用优质品种植的鄂尔多斯红葱。</w:t>
      </w:r>
    </w:p>
    <w:p w14:paraId="0492ABB5" w14:textId="6E858A4D" w:rsidR="005C01CB" w:rsidRDefault="005C01CB" w:rsidP="00D13774">
      <w:pPr>
        <w:pStyle w:val="afffff5"/>
        <w:ind w:firstLine="420"/>
      </w:pPr>
      <w:r>
        <w:rPr>
          <w:rFonts w:hint="eastAsia"/>
        </w:rPr>
        <w:t>[来源：DB15/T 3690-2024，3.1，有修改]</w:t>
      </w:r>
    </w:p>
    <w:p w14:paraId="53AA1CA2" w14:textId="02E7757B" w:rsidR="009F5788" w:rsidRDefault="001F41C6" w:rsidP="00D13774">
      <w:pPr>
        <w:pStyle w:val="affc"/>
        <w:spacing w:before="240" w:after="240"/>
      </w:pPr>
      <w:r>
        <w:rPr>
          <w:rFonts w:hint="eastAsia"/>
        </w:rPr>
        <w:t>认证要求</w:t>
      </w:r>
      <w:bookmarkEnd w:id="48"/>
    </w:p>
    <w:p w14:paraId="401948A5" w14:textId="0C658E6A" w:rsidR="009F5788" w:rsidRDefault="001F41C6">
      <w:pPr>
        <w:pStyle w:val="affd"/>
        <w:spacing w:before="120" w:after="120"/>
      </w:pPr>
      <w:bookmarkStart w:id="49" w:name="_Toc230336615"/>
      <w:r>
        <w:rPr>
          <w:rFonts w:hint="eastAsia"/>
        </w:rPr>
        <w:t>产地环境要求</w:t>
      </w:r>
      <w:bookmarkEnd w:id="49"/>
    </w:p>
    <w:p w14:paraId="2504BAF5" w14:textId="31D0BF3B" w:rsidR="009F5788" w:rsidRDefault="00CD5890">
      <w:pPr>
        <w:pStyle w:val="affffffffe"/>
        <w:numPr>
          <w:ilvl w:val="0"/>
          <w:numId w:val="0"/>
        </w:numPr>
        <w:ind w:firstLineChars="200" w:firstLine="420"/>
      </w:pPr>
      <w:r w:rsidRPr="00CD5890">
        <w:rPr>
          <w:rFonts w:hint="eastAsia"/>
        </w:rPr>
        <w:t>环境空气、灌溉水质、土壤环境的质量</w:t>
      </w:r>
      <w:r w:rsidR="001F41C6">
        <w:rPr>
          <w:rFonts w:hint="eastAsia"/>
        </w:rPr>
        <w:t>应符合NY/T 391的规定，土壤p</w:t>
      </w:r>
      <w:r w:rsidR="001F41C6">
        <w:t>H</w:t>
      </w:r>
      <w:r w:rsidR="001F41C6">
        <w:rPr>
          <w:rFonts w:hint="eastAsia"/>
        </w:rPr>
        <w:t>在7</w:t>
      </w:r>
      <w:r w:rsidR="001F41C6">
        <w:t>.0</w:t>
      </w:r>
      <w:r w:rsidR="001F41C6">
        <w:rPr>
          <w:rFonts w:hint="eastAsia"/>
        </w:rPr>
        <w:t>～8</w:t>
      </w:r>
      <w:r w:rsidR="001F41C6">
        <w:t>.8</w:t>
      </w:r>
      <w:r w:rsidR="001F41C6">
        <w:rPr>
          <w:rFonts w:hint="eastAsia"/>
        </w:rPr>
        <w:t>之间。</w:t>
      </w:r>
    </w:p>
    <w:p w14:paraId="41851AC0" w14:textId="77777777" w:rsidR="009F5788" w:rsidRDefault="001F41C6">
      <w:pPr>
        <w:pStyle w:val="affd"/>
        <w:spacing w:before="120" w:after="120"/>
      </w:pPr>
      <w:bookmarkStart w:id="50" w:name="_Toc230336616"/>
      <w:r>
        <w:rPr>
          <w:rFonts w:hint="eastAsia"/>
        </w:rPr>
        <w:t>生产要求</w:t>
      </w:r>
      <w:bookmarkEnd w:id="50"/>
    </w:p>
    <w:p w14:paraId="2A60181C" w14:textId="77777777" w:rsidR="009F5788" w:rsidRDefault="001F41C6">
      <w:pPr>
        <w:pStyle w:val="affe"/>
        <w:spacing w:before="120" w:after="120"/>
      </w:pPr>
      <w:bookmarkStart w:id="51" w:name="_Toc230336617"/>
      <w:r>
        <w:rPr>
          <w:rFonts w:hint="eastAsia"/>
        </w:rPr>
        <w:t>选种</w:t>
      </w:r>
      <w:bookmarkEnd w:id="51"/>
    </w:p>
    <w:p w14:paraId="4389B447" w14:textId="77777777" w:rsidR="009F5788" w:rsidRDefault="001F41C6">
      <w:pPr>
        <w:pStyle w:val="affffffffe"/>
        <w:numPr>
          <w:ilvl w:val="0"/>
          <w:numId w:val="0"/>
        </w:numPr>
        <w:ind w:firstLineChars="200" w:firstLine="420"/>
      </w:pPr>
      <w:r>
        <w:rPr>
          <w:rFonts w:hint="eastAsia"/>
        </w:rPr>
        <w:lastRenderedPageBreak/>
        <w:t>鄂尔多斯红葱成熟的气生鳞茎或分株葱种，去除畸形、有病及破损种苗，选直径≥0.8 cm的红葱作种。</w:t>
      </w:r>
    </w:p>
    <w:p w14:paraId="14D5D3EC" w14:textId="77777777" w:rsidR="009F5788" w:rsidRDefault="001F41C6">
      <w:pPr>
        <w:pStyle w:val="affe"/>
        <w:spacing w:before="120" w:after="120"/>
      </w:pPr>
      <w:bookmarkStart w:id="52" w:name="_Toc230336618"/>
      <w:r>
        <w:rPr>
          <w:rFonts w:hint="eastAsia"/>
        </w:rPr>
        <w:t>葱苗分级</w:t>
      </w:r>
      <w:bookmarkEnd w:id="52"/>
    </w:p>
    <w:p w14:paraId="6A2FCD30" w14:textId="6881CB5F" w:rsidR="009F5788" w:rsidRDefault="001F41C6">
      <w:pPr>
        <w:pStyle w:val="affffffffe"/>
        <w:numPr>
          <w:ilvl w:val="0"/>
          <w:numId w:val="0"/>
        </w:numPr>
        <w:ind w:firstLineChars="200" w:firstLine="420"/>
        <w:rPr>
          <w:sz w:val="24"/>
          <w:szCs w:val="24"/>
        </w:rPr>
      </w:pPr>
      <w:r>
        <w:rPr>
          <w:rFonts w:hint="eastAsia"/>
        </w:rPr>
        <w:t>将幼苗挖出后暴晒2天～3天，剪掉葱须，剥去鳞茎浮皮，剔除病弱伤残幼苗。选择</w:t>
      </w:r>
      <w:r w:rsidR="00C457DD" w:rsidRPr="00C457DD">
        <w:rPr>
          <w:rFonts w:hint="eastAsia"/>
        </w:rPr>
        <w:t>假茎长10 cm以上，单株重20 g以上</w:t>
      </w:r>
      <w:r w:rsidR="00C457DD">
        <w:rPr>
          <w:rFonts w:hint="eastAsia"/>
        </w:rPr>
        <w:t>的</w:t>
      </w:r>
      <w:r w:rsidR="00C457DD" w:rsidRPr="00C457DD">
        <w:rPr>
          <w:rFonts w:hint="eastAsia"/>
        </w:rPr>
        <w:t>一级苗；</w:t>
      </w:r>
      <w:r w:rsidR="00C457DD">
        <w:rPr>
          <w:rFonts w:hint="eastAsia"/>
        </w:rPr>
        <w:t>或</w:t>
      </w:r>
      <w:r w:rsidR="00C457DD" w:rsidRPr="00C457DD">
        <w:rPr>
          <w:rFonts w:hint="eastAsia"/>
        </w:rPr>
        <w:t>假茎长7 cm以上，单株重10 g以上</w:t>
      </w:r>
      <w:r w:rsidR="00C457DD">
        <w:rPr>
          <w:rFonts w:hint="eastAsia"/>
        </w:rPr>
        <w:t>的</w:t>
      </w:r>
      <w:r>
        <w:rPr>
          <w:rFonts w:hint="eastAsia"/>
        </w:rPr>
        <w:t>二级葱苗进行种植。</w:t>
      </w:r>
    </w:p>
    <w:p w14:paraId="5483AB4B" w14:textId="77777777" w:rsidR="009F5788" w:rsidRDefault="001F41C6">
      <w:pPr>
        <w:pStyle w:val="affe"/>
        <w:spacing w:before="120" w:after="120"/>
      </w:pPr>
      <w:bookmarkStart w:id="53" w:name="_Toc230336619"/>
      <w:r>
        <w:rPr>
          <w:rFonts w:hint="eastAsia"/>
        </w:rPr>
        <w:t>选地</w:t>
      </w:r>
      <w:bookmarkEnd w:id="53"/>
    </w:p>
    <w:p w14:paraId="5A4F3782" w14:textId="77777777" w:rsidR="009F5788" w:rsidRDefault="001F41C6">
      <w:pPr>
        <w:pStyle w:val="affffffffe"/>
        <w:numPr>
          <w:ilvl w:val="0"/>
          <w:numId w:val="0"/>
        </w:numPr>
        <w:ind w:firstLineChars="200" w:firstLine="420"/>
      </w:pPr>
      <w:r>
        <w:rPr>
          <w:rFonts w:hint="eastAsia"/>
        </w:rPr>
        <w:t>选择地势平坦、排灌方便、耕作层深厚，疏松肥沃、底墒充足的砂壤土地块。</w:t>
      </w:r>
    </w:p>
    <w:p w14:paraId="2C115935" w14:textId="77777777" w:rsidR="009F5788" w:rsidRDefault="001F41C6">
      <w:pPr>
        <w:pStyle w:val="affe"/>
        <w:spacing w:before="120" w:after="120"/>
      </w:pPr>
      <w:bookmarkStart w:id="54" w:name="_Toc230336620"/>
      <w:r>
        <w:rPr>
          <w:rFonts w:hint="eastAsia"/>
        </w:rPr>
        <w:t>肥料</w:t>
      </w:r>
      <w:bookmarkEnd w:id="54"/>
    </w:p>
    <w:p w14:paraId="30981E12" w14:textId="57297A1E" w:rsidR="009F5788" w:rsidRDefault="001F41C6">
      <w:pPr>
        <w:pStyle w:val="affffffffe"/>
        <w:numPr>
          <w:ilvl w:val="0"/>
          <w:numId w:val="0"/>
        </w:numPr>
        <w:ind w:firstLineChars="200" w:firstLine="420"/>
      </w:pPr>
      <w:r>
        <w:rPr>
          <w:rFonts w:hint="eastAsia"/>
        </w:rPr>
        <w:t>应符合NY/T 394</w:t>
      </w:r>
      <w:r w:rsidR="00F0713A">
        <w:t xml:space="preserve"> </w:t>
      </w:r>
      <w:r w:rsidR="00D13774">
        <w:t>A</w:t>
      </w:r>
      <w:r w:rsidR="00F0713A">
        <w:rPr>
          <w:rFonts w:hint="eastAsia"/>
        </w:rPr>
        <w:t>级</w:t>
      </w:r>
      <w:r>
        <w:rPr>
          <w:rFonts w:hint="eastAsia"/>
        </w:rPr>
        <w:t>的</w:t>
      </w:r>
      <w:r w:rsidR="00F0713A">
        <w:rPr>
          <w:rFonts w:hint="eastAsia"/>
        </w:rPr>
        <w:t>规定</w:t>
      </w:r>
      <w:r>
        <w:rPr>
          <w:rFonts w:hint="eastAsia"/>
        </w:rPr>
        <w:t>。</w:t>
      </w:r>
    </w:p>
    <w:p w14:paraId="56C66DE2" w14:textId="77777777" w:rsidR="009F5788" w:rsidRDefault="001F41C6">
      <w:pPr>
        <w:pStyle w:val="affe"/>
        <w:spacing w:before="120" w:after="120"/>
      </w:pPr>
      <w:bookmarkStart w:id="55" w:name="_Toc230336621"/>
      <w:r>
        <w:rPr>
          <w:rFonts w:hint="eastAsia"/>
        </w:rPr>
        <w:t>病虫害防治</w:t>
      </w:r>
      <w:bookmarkEnd w:id="55"/>
    </w:p>
    <w:p w14:paraId="15724CAC" w14:textId="263B2EB5" w:rsidR="009F5788" w:rsidRDefault="001F41C6">
      <w:pPr>
        <w:pStyle w:val="affffffffe"/>
        <w:numPr>
          <w:ilvl w:val="0"/>
          <w:numId w:val="0"/>
        </w:numPr>
        <w:ind w:firstLineChars="200" w:firstLine="420"/>
      </w:pPr>
      <w:r>
        <w:rPr>
          <w:rFonts w:hint="eastAsia"/>
        </w:rPr>
        <w:t>应符合GB/T 23416.9的</w:t>
      </w:r>
      <w:r w:rsidR="00F0713A">
        <w:rPr>
          <w:rFonts w:hint="eastAsia"/>
        </w:rPr>
        <w:t>规定</w:t>
      </w:r>
      <w:r>
        <w:rPr>
          <w:rFonts w:hint="eastAsia"/>
        </w:rPr>
        <w:t>，农药使用应符合NY/T 393</w:t>
      </w:r>
      <w:r w:rsidR="00F0713A">
        <w:t xml:space="preserve"> A</w:t>
      </w:r>
      <w:r w:rsidR="00F0713A">
        <w:rPr>
          <w:rFonts w:hint="eastAsia"/>
        </w:rPr>
        <w:t>级</w:t>
      </w:r>
      <w:r>
        <w:rPr>
          <w:rFonts w:hint="eastAsia"/>
        </w:rPr>
        <w:t>的</w:t>
      </w:r>
      <w:r w:rsidR="00F0713A">
        <w:rPr>
          <w:rFonts w:hint="eastAsia"/>
        </w:rPr>
        <w:t>规定</w:t>
      </w:r>
      <w:r>
        <w:rPr>
          <w:rFonts w:hint="eastAsia"/>
        </w:rPr>
        <w:t>。</w:t>
      </w:r>
    </w:p>
    <w:p w14:paraId="5CF42698" w14:textId="77777777" w:rsidR="009F5788" w:rsidRDefault="001F41C6">
      <w:pPr>
        <w:pStyle w:val="affe"/>
        <w:spacing w:before="120" w:after="120"/>
      </w:pPr>
      <w:bookmarkStart w:id="56" w:name="_Toc230336622"/>
      <w:r>
        <w:rPr>
          <w:rFonts w:hint="eastAsia"/>
        </w:rPr>
        <w:t>采收</w:t>
      </w:r>
      <w:bookmarkEnd w:id="56"/>
    </w:p>
    <w:p w14:paraId="1D797355" w14:textId="524293B0" w:rsidR="009F5788" w:rsidRDefault="001F41C6" w:rsidP="002D565B">
      <w:pPr>
        <w:pStyle w:val="afffffffff0"/>
        <w:numPr>
          <w:ilvl w:val="0"/>
          <w:numId w:val="0"/>
        </w:numPr>
        <w:ind w:firstLineChars="200" w:firstLine="420"/>
      </w:pPr>
      <w:r>
        <w:rPr>
          <w:rFonts w:hint="eastAsia"/>
        </w:rPr>
        <w:t>葱白长度≥15</w:t>
      </w:r>
      <w:r>
        <w:t xml:space="preserve"> </w:t>
      </w:r>
      <w:r>
        <w:rPr>
          <w:rFonts w:hint="eastAsia"/>
        </w:rPr>
        <w:t>cm，</w:t>
      </w:r>
      <w:r w:rsidR="00087CD5">
        <w:rPr>
          <w:rFonts w:hint="eastAsia"/>
        </w:rPr>
        <w:t>适时</w:t>
      </w:r>
      <w:r>
        <w:rPr>
          <w:rFonts w:hint="eastAsia"/>
        </w:rPr>
        <w:t>采收。</w:t>
      </w:r>
    </w:p>
    <w:p w14:paraId="41AAFA73" w14:textId="77777777" w:rsidR="009F5788" w:rsidRDefault="001F41C6">
      <w:pPr>
        <w:pStyle w:val="affd"/>
        <w:spacing w:before="120" w:after="120"/>
      </w:pPr>
      <w:bookmarkStart w:id="57" w:name="_Toc230336623"/>
      <w:r>
        <w:rPr>
          <w:rFonts w:hint="eastAsia"/>
        </w:rPr>
        <w:t>质量要求</w:t>
      </w:r>
      <w:bookmarkEnd w:id="57"/>
    </w:p>
    <w:p w14:paraId="5756F6FA" w14:textId="77777777" w:rsidR="009F5788" w:rsidRDefault="001F41C6">
      <w:pPr>
        <w:pStyle w:val="affe"/>
        <w:spacing w:before="120" w:after="120"/>
      </w:pPr>
      <w:bookmarkStart w:id="58" w:name="_Toc230336624"/>
      <w:r>
        <w:rPr>
          <w:rFonts w:hint="eastAsia"/>
        </w:rPr>
        <w:t>感官指标</w:t>
      </w:r>
      <w:bookmarkEnd w:id="58"/>
    </w:p>
    <w:p w14:paraId="3E4DAF8F" w14:textId="77777777" w:rsidR="009F5788" w:rsidRDefault="001F41C6">
      <w:pPr>
        <w:pStyle w:val="affffffffe"/>
        <w:numPr>
          <w:ilvl w:val="0"/>
          <w:numId w:val="0"/>
        </w:numPr>
        <w:ind w:firstLineChars="200" w:firstLine="420"/>
      </w:pPr>
      <w:r>
        <w:rPr>
          <w:rFonts w:hint="eastAsia"/>
        </w:rPr>
        <w:t>应符合表</w:t>
      </w:r>
      <w:r>
        <w:t>2</w:t>
      </w:r>
      <w:r>
        <w:rPr>
          <w:rFonts w:hint="eastAsia"/>
        </w:rPr>
        <w:t>的规定</w:t>
      </w:r>
    </w:p>
    <w:p w14:paraId="4554D984" w14:textId="77777777" w:rsidR="009F5788" w:rsidRDefault="001F41C6">
      <w:pPr>
        <w:pStyle w:val="aff2"/>
        <w:spacing w:before="120" w:after="120"/>
      </w:pPr>
      <w:r>
        <w:rPr>
          <w:rFonts w:hint="eastAsia"/>
        </w:rPr>
        <w:t>感官指标</w:t>
      </w:r>
    </w:p>
    <w:tbl>
      <w:tblPr>
        <w:tblStyle w:val="affff7"/>
        <w:tblW w:w="9415"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90"/>
        <w:gridCol w:w="7152"/>
        <w:gridCol w:w="1273"/>
      </w:tblGrid>
      <w:tr w:rsidR="009F5788" w14:paraId="1C33E657" w14:textId="77777777" w:rsidTr="00A0486F">
        <w:trPr>
          <w:trHeight w:val="301"/>
          <w:tblHeader/>
          <w:jc w:val="center"/>
        </w:trPr>
        <w:tc>
          <w:tcPr>
            <w:tcW w:w="990" w:type="dxa"/>
            <w:tcBorders>
              <w:top w:val="single" w:sz="8" w:space="0" w:color="auto"/>
              <w:bottom w:val="single" w:sz="8" w:space="0" w:color="auto"/>
            </w:tcBorders>
            <w:shd w:val="clear" w:color="auto" w:fill="auto"/>
            <w:vAlign w:val="center"/>
          </w:tcPr>
          <w:p w14:paraId="63296B40" w14:textId="77777777" w:rsidR="009F5788" w:rsidRDefault="001F41C6">
            <w:pPr>
              <w:pStyle w:val="afffffffff9"/>
            </w:pPr>
            <w:r>
              <w:rPr>
                <w:rFonts w:hint="eastAsia"/>
              </w:rPr>
              <w:t>项目</w:t>
            </w:r>
          </w:p>
        </w:tc>
        <w:tc>
          <w:tcPr>
            <w:tcW w:w="7152" w:type="dxa"/>
            <w:tcBorders>
              <w:top w:val="single" w:sz="8" w:space="0" w:color="auto"/>
              <w:bottom w:val="single" w:sz="8" w:space="0" w:color="auto"/>
            </w:tcBorders>
            <w:shd w:val="clear" w:color="auto" w:fill="auto"/>
            <w:vAlign w:val="center"/>
          </w:tcPr>
          <w:p w14:paraId="47046F56" w14:textId="77777777" w:rsidR="009F5788" w:rsidRDefault="001F41C6">
            <w:pPr>
              <w:pStyle w:val="afffffffff9"/>
            </w:pPr>
            <w:r>
              <w:rPr>
                <w:rFonts w:hint="eastAsia"/>
              </w:rPr>
              <w:t>指标</w:t>
            </w:r>
          </w:p>
        </w:tc>
        <w:tc>
          <w:tcPr>
            <w:tcW w:w="1273" w:type="dxa"/>
            <w:tcBorders>
              <w:top w:val="single" w:sz="8" w:space="0" w:color="auto"/>
              <w:bottom w:val="single" w:sz="8" w:space="0" w:color="auto"/>
            </w:tcBorders>
            <w:shd w:val="clear" w:color="auto" w:fill="auto"/>
            <w:vAlign w:val="center"/>
          </w:tcPr>
          <w:p w14:paraId="102FFE1A" w14:textId="77777777" w:rsidR="009F5788" w:rsidRDefault="001F41C6">
            <w:pPr>
              <w:pStyle w:val="afffffffff9"/>
            </w:pPr>
            <w:r>
              <w:rPr>
                <w:rFonts w:hint="eastAsia"/>
              </w:rPr>
              <w:t>检验方法</w:t>
            </w:r>
          </w:p>
        </w:tc>
      </w:tr>
      <w:tr w:rsidR="009F5788" w14:paraId="09118AE7" w14:textId="77777777" w:rsidTr="00A0486F">
        <w:trPr>
          <w:trHeight w:val="325"/>
          <w:jc w:val="center"/>
        </w:trPr>
        <w:tc>
          <w:tcPr>
            <w:tcW w:w="990" w:type="dxa"/>
            <w:tcBorders>
              <w:top w:val="single" w:sz="8" w:space="0" w:color="auto"/>
            </w:tcBorders>
            <w:shd w:val="clear" w:color="auto" w:fill="auto"/>
            <w:vAlign w:val="center"/>
          </w:tcPr>
          <w:p w14:paraId="0E18689B" w14:textId="77777777" w:rsidR="009F5788" w:rsidRDefault="001F41C6">
            <w:pPr>
              <w:pStyle w:val="afffffffff9"/>
            </w:pPr>
            <w:r>
              <w:rPr>
                <w:rFonts w:hint="eastAsia"/>
              </w:rPr>
              <w:t>外观</w:t>
            </w:r>
          </w:p>
        </w:tc>
        <w:tc>
          <w:tcPr>
            <w:tcW w:w="7152" w:type="dxa"/>
            <w:tcBorders>
              <w:top w:val="single" w:sz="8" w:space="0" w:color="auto"/>
            </w:tcBorders>
            <w:shd w:val="clear" w:color="auto" w:fill="auto"/>
            <w:vAlign w:val="center"/>
          </w:tcPr>
          <w:p w14:paraId="5971C358" w14:textId="77777777" w:rsidR="009F5788" w:rsidRDefault="001F41C6">
            <w:pPr>
              <w:pStyle w:val="afffffffff9"/>
            </w:pPr>
            <w:r>
              <w:rPr>
                <w:rFonts w:hint="eastAsia"/>
              </w:rPr>
              <w:t>具有本品种应有的形状、色泽和特征，葱叶青色，葱白红（褐色）色，根须白色，整齐规则，大小均匀，清洁，整齐</w:t>
            </w:r>
          </w:p>
        </w:tc>
        <w:tc>
          <w:tcPr>
            <w:tcW w:w="1273" w:type="dxa"/>
            <w:vMerge w:val="restart"/>
            <w:tcBorders>
              <w:top w:val="single" w:sz="8" w:space="0" w:color="auto"/>
            </w:tcBorders>
            <w:shd w:val="clear" w:color="auto" w:fill="auto"/>
            <w:vAlign w:val="center"/>
          </w:tcPr>
          <w:p w14:paraId="7C5FFA48" w14:textId="77777777" w:rsidR="009F5788" w:rsidRDefault="001F41C6">
            <w:pPr>
              <w:pStyle w:val="afffffffff9"/>
              <w:ind w:firstLineChars="200" w:firstLine="360"/>
              <w:jc w:val="both"/>
            </w:pPr>
            <w:r>
              <w:t>NY/T 744</w:t>
            </w:r>
          </w:p>
        </w:tc>
      </w:tr>
      <w:tr w:rsidR="009F5788" w14:paraId="7552A0BC" w14:textId="77777777" w:rsidTr="00A0486F">
        <w:trPr>
          <w:trHeight w:val="328"/>
          <w:jc w:val="center"/>
        </w:trPr>
        <w:tc>
          <w:tcPr>
            <w:tcW w:w="990" w:type="dxa"/>
            <w:shd w:val="clear" w:color="auto" w:fill="auto"/>
            <w:vAlign w:val="center"/>
          </w:tcPr>
          <w:p w14:paraId="010A8561" w14:textId="77777777" w:rsidR="009F5788" w:rsidRDefault="001F41C6">
            <w:pPr>
              <w:pStyle w:val="afffffffff9"/>
            </w:pPr>
            <w:r>
              <w:rPr>
                <w:rFonts w:hint="eastAsia"/>
              </w:rPr>
              <w:t>滋味、气味</w:t>
            </w:r>
          </w:p>
        </w:tc>
        <w:tc>
          <w:tcPr>
            <w:tcW w:w="7152" w:type="dxa"/>
            <w:shd w:val="clear" w:color="auto" w:fill="auto"/>
            <w:vAlign w:val="center"/>
          </w:tcPr>
          <w:p w14:paraId="0BAB9C54" w14:textId="77777777" w:rsidR="009F5788" w:rsidRDefault="001F41C6">
            <w:pPr>
              <w:pStyle w:val="afffffffff9"/>
            </w:pPr>
            <w:r>
              <w:rPr>
                <w:rFonts w:hint="eastAsia"/>
              </w:rPr>
              <w:t>具有本品种应有的滋味和气味，辛辣味浓，香气浓郁，无异味。</w:t>
            </w:r>
          </w:p>
        </w:tc>
        <w:tc>
          <w:tcPr>
            <w:tcW w:w="1273" w:type="dxa"/>
            <w:vMerge/>
            <w:shd w:val="clear" w:color="auto" w:fill="auto"/>
            <w:vAlign w:val="center"/>
          </w:tcPr>
          <w:p w14:paraId="5198FDEF" w14:textId="77777777" w:rsidR="009F5788" w:rsidRDefault="009F5788">
            <w:pPr>
              <w:pStyle w:val="afffffffff9"/>
            </w:pPr>
          </w:p>
        </w:tc>
      </w:tr>
      <w:tr w:rsidR="009F5788" w14:paraId="7BF49BED" w14:textId="77777777" w:rsidTr="00A0486F">
        <w:trPr>
          <w:trHeight w:val="330"/>
          <w:jc w:val="center"/>
        </w:trPr>
        <w:tc>
          <w:tcPr>
            <w:tcW w:w="990" w:type="dxa"/>
            <w:shd w:val="clear" w:color="auto" w:fill="auto"/>
            <w:vAlign w:val="center"/>
          </w:tcPr>
          <w:p w14:paraId="7DED4BD2" w14:textId="77777777" w:rsidR="009F5788" w:rsidRDefault="001F41C6">
            <w:pPr>
              <w:pStyle w:val="afffffffff9"/>
            </w:pPr>
            <w:r>
              <w:rPr>
                <w:rFonts w:hint="eastAsia"/>
              </w:rPr>
              <w:t>成熟度</w:t>
            </w:r>
          </w:p>
        </w:tc>
        <w:tc>
          <w:tcPr>
            <w:tcW w:w="7152" w:type="dxa"/>
            <w:shd w:val="clear" w:color="auto" w:fill="auto"/>
            <w:vAlign w:val="center"/>
          </w:tcPr>
          <w:p w14:paraId="1382BD7D" w14:textId="1E6BD365" w:rsidR="009F5788" w:rsidRDefault="00087CD5">
            <w:pPr>
              <w:pStyle w:val="afffffffff9"/>
            </w:pPr>
            <w:r w:rsidRPr="00087CD5">
              <w:rPr>
                <w:rFonts w:hint="eastAsia"/>
              </w:rPr>
              <w:t>葱白长度≥15 cm</w:t>
            </w:r>
            <w:r w:rsidR="001F41C6">
              <w:rPr>
                <w:rFonts w:hint="eastAsia"/>
              </w:rPr>
              <w:t>，叶管状，</w:t>
            </w:r>
            <w:r w:rsidR="002D565B" w:rsidRPr="002D565B">
              <w:rPr>
                <w:rFonts w:hint="eastAsia"/>
              </w:rPr>
              <w:t>分蘖</w:t>
            </w:r>
            <w:r w:rsidR="00F54CA9">
              <w:rPr>
                <w:rFonts w:hint="eastAsia"/>
              </w:rPr>
              <w:t>株数</w:t>
            </w:r>
            <w:r w:rsidR="00F54CA9" w:rsidRPr="00F54CA9">
              <w:rPr>
                <w:rFonts w:hint="eastAsia"/>
              </w:rPr>
              <w:t>≥</w:t>
            </w:r>
            <w:r w:rsidR="002D565B">
              <w:rPr>
                <w:rFonts w:hint="eastAsia"/>
              </w:rPr>
              <w:t>2</w:t>
            </w:r>
            <w:r w:rsidR="002D565B">
              <w:t xml:space="preserve"> </w:t>
            </w:r>
            <w:r w:rsidR="002D565B">
              <w:rPr>
                <w:rFonts w:hint="eastAsia"/>
              </w:rPr>
              <w:t>株</w:t>
            </w:r>
          </w:p>
        </w:tc>
        <w:tc>
          <w:tcPr>
            <w:tcW w:w="1273" w:type="dxa"/>
            <w:vMerge/>
            <w:shd w:val="clear" w:color="auto" w:fill="auto"/>
            <w:vAlign w:val="center"/>
          </w:tcPr>
          <w:p w14:paraId="19AC242D" w14:textId="77777777" w:rsidR="009F5788" w:rsidRDefault="009F5788">
            <w:pPr>
              <w:pStyle w:val="afffffffff9"/>
            </w:pPr>
          </w:p>
        </w:tc>
      </w:tr>
      <w:tr w:rsidR="009F5788" w14:paraId="324EEC93" w14:textId="77777777" w:rsidTr="00A0486F">
        <w:trPr>
          <w:trHeight w:val="325"/>
          <w:jc w:val="center"/>
        </w:trPr>
        <w:tc>
          <w:tcPr>
            <w:tcW w:w="990" w:type="dxa"/>
            <w:shd w:val="clear" w:color="auto" w:fill="auto"/>
            <w:vAlign w:val="center"/>
          </w:tcPr>
          <w:p w14:paraId="720EBB2C" w14:textId="77777777" w:rsidR="009F5788" w:rsidRDefault="001F41C6">
            <w:pPr>
              <w:pStyle w:val="afffffffff9"/>
            </w:pPr>
            <w:r>
              <w:rPr>
                <w:rFonts w:hint="eastAsia"/>
              </w:rPr>
              <w:t>缺陷</w:t>
            </w:r>
          </w:p>
        </w:tc>
        <w:tc>
          <w:tcPr>
            <w:tcW w:w="7152" w:type="dxa"/>
            <w:shd w:val="clear" w:color="auto" w:fill="auto"/>
            <w:vAlign w:val="center"/>
          </w:tcPr>
          <w:p w14:paraId="3A2F6C5D" w14:textId="77777777" w:rsidR="009F5788" w:rsidRDefault="001F41C6">
            <w:pPr>
              <w:pStyle w:val="afffffffff9"/>
            </w:pPr>
            <w:r>
              <w:rPr>
                <w:rFonts w:hint="eastAsia"/>
              </w:rPr>
              <w:t>无机械伤、霉变烂、虫蚀、病斑点、畸形</w:t>
            </w:r>
          </w:p>
        </w:tc>
        <w:tc>
          <w:tcPr>
            <w:tcW w:w="1273" w:type="dxa"/>
            <w:vMerge/>
            <w:shd w:val="clear" w:color="auto" w:fill="auto"/>
            <w:vAlign w:val="center"/>
          </w:tcPr>
          <w:p w14:paraId="485CFC7C" w14:textId="77777777" w:rsidR="009F5788" w:rsidRDefault="009F5788">
            <w:pPr>
              <w:pStyle w:val="afffffffff9"/>
            </w:pPr>
          </w:p>
        </w:tc>
      </w:tr>
    </w:tbl>
    <w:p w14:paraId="18D6A0D7" w14:textId="77777777" w:rsidR="009F5788" w:rsidRDefault="001F41C6">
      <w:pPr>
        <w:pStyle w:val="affe"/>
        <w:spacing w:before="120" w:after="120"/>
      </w:pPr>
      <w:bookmarkStart w:id="59" w:name="_Toc230336625"/>
      <w:r>
        <w:rPr>
          <w:rFonts w:hint="eastAsia"/>
        </w:rPr>
        <w:t>理化指标</w:t>
      </w:r>
      <w:bookmarkEnd w:id="59"/>
    </w:p>
    <w:p w14:paraId="7CE51EFC" w14:textId="77777777" w:rsidR="009F5788" w:rsidRDefault="001F41C6">
      <w:pPr>
        <w:pStyle w:val="affffffffe"/>
        <w:numPr>
          <w:ilvl w:val="0"/>
          <w:numId w:val="0"/>
        </w:numPr>
        <w:ind w:firstLineChars="200" w:firstLine="420"/>
      </w:pPr>
      <w:r>
        <w:rPr>
          <w:rFonts w:hint="eastAsia"/>
        </w:rPr>
        <w:t>应符合表3规定</w:t>
      </w:r>
    </w:p>
    <w:p w14:paraId="7CE2A34D" w14:textId="77777777" w:rsidR="009F5788" w:rsidRDefault="001F41C6">
      <w:pPr>
        <w:pStyle w:val="aff2"/>
        <w:spacing w:before="120" w:after="120"/>
      </w:pPr>
      <w:r>
        <w:rPr>
          <w:rFonts w:hint="eastAsia"/>
        </w:rPr>
        <w:t>理化指标</w:t>
      </w:r>
    </w:p>
    <w:tbl>
      <w:tblPr>
        <w:tblStyle w:val="affff7"/>
        <w:tblW w:w="9559"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85"/>
        <w:gridCol w:w="3187"/>
        <w:gridCol w:w="3187"/>
      </w:tblGrid>
      <w:tr w:rsidR="009F5788" w14:paraId="173784CF" w14:textId="77777777" w:rsidTr="00A0486F">
        <w:trPr>
          <w:trHeight w:val="265"/>
          <w:tblHeader/>
          <w:jc w:val="center"/>
        </w:trPr>
        <w:tc>
          <w:tcPr>
            <w:tcW w:w="3185" w:type="dxa"/>
            <w:tcBorders>
              <w:top w:val="single" w:sz="8" w:space="0" w:color="auto"/>
              <w:bottom w:val="single" w:sz="8" w:space="0" w:color="auto"/>
            </w:tcBorders>
            <w:shd w:val="clear" w:color="auto" w:fill="auto"/>
            <w:vAlign w:val="center"/>
          </w:tcPr>
          <w:p w14:paraId="1D9FC79F" w14:textId="77777777" w:rsidR="009F5788" w:rsidRDefault="001F41C6">
            <w:pPr>
              <w:pStyle w:val="afffffffff9"/>
            </w:pPr>
            <w:r>
              <w:rPr>
                <w:rFonts w:hint="eastAsia"/>
              </w:rPr>
              <w:t>项目</w:t>
            </w:r>
          </w:p>
        </w:tc>
        <w:tc>
          <w:tcPr>
            <w:tcW w:w="3187" w:type="dxa"/>
            <w:tcBorders>
              <w:top w:val="single" w:sz="8" w:space="0" w:color="auto"/>
              <w:bottom w:val="single" w:sz="8" w:space="0" w:color="auto"/>
            </w:tcBorders>
            <w:shd w:val="clear" w:color="auto" w:fill="auto"/>
            <w:vAlign w:val="center"/>
          </w:tcPr>
          <w:p w14:paraId="15B9E1FA" w14:textId="77777777" w:rsidR="009F5788" w:rsidRDefault="001F41C6">
            <w:pPr>
              <w:pStyle w:val="afffffffff9"/>
            </w:pPr>
            <w:r>
              <w:rPr>
                <w:rFonts w:hint="eastAsia"/>
              </w:rPr>
              <w:t>指标</w:t>
            </w:r>
          </w:p>
        </w:tc>
        <w:tc>
          <w:tcPr>
            <w:tcW w:w="3187" w:type="dxa"/>
            <w:tcBorders>
              <w:top w:val="single" w:sz="8" w:space="0" w:color="auto"/>
              <w:bottom w:val="single" w:sz="8" w:space="0" w:color="auto"/>
            </w:tcBorders>
            <w:shd w:val="clear" w:color="auto" w:fill="auto"/>
            <w:vAlign w:val="center"/>
          </w:tcPr>
          <w:p w14:paraId="171EE4AD" w14:textId="77777777" w:rsidR="009F5788" w:rsidRDefault="001F41C6">
            <w:pPr>
              <w:pStyle w:val="afffffffff9"/>
            </w:pPr>
            <w:r>
              <w:rPr>
                <w:rFonts w:hint="eastAsia"/>
              </w:rPr>
              <w:t>检验方法</w:t>
            </w:r>
          </w:p>
        </w:tc>
      </w:tr>
      <w:tr w:rsidR="009F5788" w14:paraId="1280C0A4" w14:textId="77777777" w:rsidTr="00A0486F">
        <w:trPr>
          <w:trHeight w:val="265"/>
          <w:jc w:val="center"/>
        </w:trPr>
        <w:tc>
          <w:tcPr>
            <w:tcW w:w="3185" w:type="dxa"/>
            <w:tcBorders>
              <w:top w:val="single" w:sz="8" w:space="0" w:color="auto"/>
            </w:tcBorders>
            <w:shd w:val="clear" w:color="auto" w:fill="auto"/>
            <w:vAlign w:val="center"/>
          </w:tcPr>
          <w:p w14:paraId="47EEC95F" w14:textId="77777777" w:rsidR="009F5788" w:rsidRDefault="001F41C6">
            <w:pPr>
              <w:pStyle w:val="afffffffff9"/>
            </w:pPr>
            <w:r>
              <w:rPr>
                <w:rFonts w:hint="eastAsia"/>
              </w:rPr>
              <w:t>蛋白质，g/100g</w:t>
            </w:r>
          </w:p>
        </w:tc>
        <w:tc>
          <w:tcPr>
            <w:tcW w:w="3187" w:type="dxa"/>
            <w:tcBorders>
              <w:top w:val="single" w:sz="8" w:space="0" w:color="auto"/>
            </w:tcBorders>
            <w:shd w:val="clear" w:color="auto" w:fill="auto"/>
            <w:vAlign w:val="center"/>
          </w:tcPr>
          <w:p w14:paraId="2EB028FD" w14:textId="77777777" w:rsidR="009F5788" w:rsidRDefault="001F41C6">
            <w:pPr>
              <w:pStyle w:val="afffffffff9"/>
            </w:pPr>
            <w:r>
              <w:rPr>
                <w:rFonts w:hint="eastAsia"/>
              </w:rPr>
              <w:t>≥1.9</w:t>
            </w:r>
          </w:p>
        </w:tc>
        <w:tc>
          <w:tcPr>
            <w:tcW w:w="3187" w:type="dxa"/>
            <w:tcBorders>
              <w:top w:val="single" w:sz="8" w:space="0" w:color="auto"/>
            </w:tcBorders>
            <w:shd w:val="clear" w:color="auto" w:fill="auto"/>
            <w:vAlign w:val="center"/>
          </w:tcPr>
          <w:p w14:paraId="372145D5" w14:textId="77777777" w:rsidR="009F5788" w:rsidRDefault="001F41C6">
            <w:pPr>
              <w:pStyle w:val="afffffffff9"/>
            </w:pPr>
            <w:r>
              <w:t xml:space="preserve">GB 5009.5 </w:t>
            </w:r>
            <w:r>
              <w:rPr>
                <w:rFonts w:hint="eastAsia"/>
              </w:rPr>
              <w:t>第一法</w:t>
            </w:r>
          </w:p>
        </w:tc>
      </w:tr>
      <w:tr w:rsidR="009F5788" w14:paraId="3FC45004" w14:textId="77777777" w:rsidTr="00A0486F">
        <w:trPr>
          <w:trHeight w:val="277"/>
          <w:jc w:val="center"/>
        </w:trPr>
        <w:tc>
          <w:tcPr>
            <w:tcW w:w="3185" w:type="dxa"/>
            <w:shd w:val="clear" w:color="auto" w:fill="auto"/>
            <w:vAlign w:val="center"/>
          </w:tcPr>
          <w:p w14:paraId="706B1942" w14:textId="77777777" w:rsidR="009F5788" w:rsidRDefault="001F41C6">
            <w:pPr>
              <w:pStyle w:val="afffffffff9"/>
            </w:pPr>
            <w:r>
              <w:rPr>
                <w:rFonts w:hint="eastAsia"/>
              </w:rPr>
              <w:t>膳食纤维，g/100g</w:t>
            </w:r>
          </w:p>
        </w:tc>
        <w:tc>
          <w:tcPr>
            <w:tcW w:w="3187" w:type="dxa"/>
            <w:shd w:val="clear" w:color="auto" w:fill="auto"/>
            <w:vAlign w:val="center"/>
          </w:tcPr>
          <w:p w14:paraId="57B4F655" w14:textId="77777777" w:rsidR="009F5788" w:rsidRDefault="001F41C6">
            <w:pPr>
              <w:pStyle w:val="afffffffff9"/>
            </w:pPr>
            <w:r>
              <w:rPr>
                <w:rFonts w:hint="eastAsia"/>
              </w:rPr>
              <w:t>≥2.8</w:t>
            </w:r>
          </w:p>
        </w:tc>
        <w:tc>
          <w:tcPr>
            <w:tcW w:w="3187" w:type="dxa"/>
            <w:shd w:val="clear" w:color="auto" w:fill="auto"/>
            <w:vAlign w:val="center"/>
          </w:tcPr>
          <w:p w14:paraId="545AF05F" w14:textId="77777777" w:rsidR="009F5788" w:rsidRDefault="001F41C6">
            <w:pPr>
              <w:pStyle w:val="afffffffff9"/>
            </w:pPr>
            <w:r>
              <w:rPr>
                <w:rFonts w:hint="eastAsia"/>
              </w:rPr>
              <w:t>G</w:t>
            </w:r>
            <w:r>
              <w:t>B 5009.88</w:t>
            </w:r>
          </w:p>
        </w:tc>
      </w:tr>
      <w:tr w:rsidR="009F5788" w14:paraId="672C7AC6" w14:textId="77777777" w:rsidTr="00A0486F">
        <w:trPr>
          <w:trHeight w:val="265"/>
          <w:jc w:val="center"/>
        </w:trPr>
        <w:tc>
          <w:tcPr>
            <w:tcW w:w="3185" w:type="dxa"/>
            <w:shd w:val="clear" w:color="auto" w:fill="auto"/>
            <w:vAlign w:val="center"/>
          </w:tcPr>
          <w:p w14:paraId="693E8BAF" w14:textId="77777777" w:rsidR="009F5788" w:rsidRDefault="001F41C6">
            <w:pPr>
              <w:pStyle w:val="afffffffff9"/>
            </w:pPr>
            <w:r>
              <w:rPr>
                <w:rFonts w:hint="eastAsia"/>
              </w:rPr>
              <w:t>铁，mg/kg</w:t>
            </w:r>
          </w:p>
        </w:tc>
        <w:tc>
          <w:tcPr>
            <w:tcW w:w="3187" w:type="dxa"/>
            <w:shd w:val="clear" w:color="auto" w:fill="auto"/>
            <w:vAlign w:val="center"/>
          </w:tcPr>
          <w:p w14:paraId="1F819770" w14:textId="77777777" w:rsidR="009F5788" w:rsidRDefault="001F41C6">
            <w:pPr>
              <w:pStyle w:val="afffffffff9"/>
            </w:pPr>
            <w:r>
              <w:rPr>
                <w:rFonts w:hint="eastAsia"/>
              </w:rPr>
              <w:t>≥3.5</w:t>
            </w:r>
          </w:p>
        </w:tc>
        <w:tc>
          <w:tcPr>
            <w:tcW w:w="3187" w:type="dxa"/>
            <w:shd w:val="clear" w:color="auto" w:fill="auto"/>
            <w:vAlign w:val="center"/>
          </w:tcPr>
          <w:p w14:paraId="499B5584" w14:textId="77777777" w:rsidR="009F5788" w:rsidRDefault="001F41C6">
            <w:pPr>
              <w:pStyle w:val="afffffffff9"/>
            </w:pPr>
            <w:r>
              <w:rPr>
                <w:rFonts w:hint="eastAsia"/>
              </w:rPr>
              <w:t>G</w:t>
            </w:r>
            <w:r>
              <w:t>B 5009.90</w:t>
            </w:r>
          </w:p>
        </w:tc>
      </w:tr>
      <w:tr w:rsidR="009F5788" w14:paraId="45F0BEF2" w14:textId="77777777" w:rsidTr="00A0486F">
        <w:trPr>
          <w:trHeight w:val="265"/>
          <w:jc w:val="center"/>
        </w:trPr>
        <w:tc>
          <w:tcPr>
            <w:tcW w:w="3185" w:type="dxa"/>
            <w:shd w:val="clear" w:color="auto" w:fill="auto"/>
            <w:vAlign w:val="center"/>
          </w:tcPr>
          <w:p w14:paraId="306EE542" w14:textId="77777777" w:rsidR="009F5788" w:rsidRDefault="001F41C6">
            <w:pPr>
              <w:pStyle w:val="afffffffff9"/>
            </w:pPr>
            <w:r>
              <w:rPr>
                <w:rFonts w:hint="eastAsia"/>
              </w:rPr>
              <w:t>维生素C，mg/100g</w:t>
            </w:r>
          </w:p>
        </w:tc>
        <w:tc>
          <w:tcPr>
            <w:tcW w:w="3187" w:type="dxa"/>
            <w:shd w:val="clear" w:color="auto" w:fill="auto"/>
            <w:vAlign w:val="center"/>
          </w:tcPr>
          <w:p w14:paraId="295DDAF6" w14:textId="77777777" w:rsidR="009F5788" w:rsidRDefault="001F41C6">
            <w:pPr>
              <w:pStyle w:val="afffffffff9"/>
            </w:pPr>
            <w:r>
              <w:rPr>
                <w:rFonts w:hint="eastAsia"/>
              </w:rPr>
              <w:t>≥3.8</w:t>
            </w:r>
          </w:p>
        </w:tc>
        <w:tc>
          <w:tcPr>
            <w:tcW w:w="3187" w:type="dxa"/>
            <w:shd w:val="clear" w:color="auto" w:fill="auto"/>
            <w:vAlign w:val="center"/>
          </w:tcPr>
          <w:p w14:paraId="10A5DBDF" w14:textId="77777777" w:rsidR="009F5788" w:rsidRDefault="001F41C6">
            <w:pPr>
              <w:pStyle w:val="afffffffff9"/>
            </w:pPr>
            <w:r>
              <w:t>GB 5009.86</w:t>
            </w:r>
          </w:p>
        </w:tc>
      </w:tr>
      <w:tr w:rsidR="009F5788" w14:paraId="3E2341BA" w14:textId="77777777" w:rsidTr="00A0486F">
        <w:trPr>
          <w:trHeight w:val="277"/>
          <w:jc w:val="center"/>
        </w:trPr>
        <w:tc>
          <w:tcPr>
            <w:tcW w:w="3185" w:type="dxa"/>
            <w:shd w:val="clear" w:color="auto" w:fill="auto"/>
            <w:vAlign w:val="center"/>
          </w:tcPr>
          <w:p w14:paraId="3FDA27F3" w14:textId="0B3BFF33" w:rsidR="009F5788" w:rsidRDefault="001F41C6">
            <w:pPr>
              <w:pStyle w:val="afffffffff9"/>
            </w:pPr>
            <w:r>
              <w:rPr>
                <w:rFonts w:hint="eastAsia"/>
              </w:rPr>
              <w:t>可溶性总糖</w:t>
            </w:r>
            <w:r w:rsidR="002F1B3D">
              <w:rPr>
                <w:rFonts w:hint="eastAsia"/>
              </w:rPr>
              <w:t>，</w:t>
            </w:r>
            <w:r w:rsidR="00087CD5">
              <w:rPr>
                <w:rFonts w:hint="eastAsia"/>
              </w:rPr>
              <w:t>%</w:t>
            </w:r>
          </w:p>
        </w:tc>
        <w:tc>
          <w:tcPr>
            <w:tcW w:w="3187" w:type="dxa"/>
            <w:shd w:val="clear" w:color="auto" w:fill="auto"/>
            <w:vAlign w:val="center"/>
          </w:tcPr>
          <w:p w14:paraId="2F3B6D8B" w14:textId="567272DE" w:rsidR="009F5788" w:rsidRDefault="002D565B">
            <w:pPr>
              <w:pStyle w:val="afffffffff9"/>
            </w:pPr>
            <w:r w:rsidRPr="002D565B">
              <w:rPr>
                <w:rFonts w:hint="eastAsia"/>
              </w:rPr>
              <w:t>≥</w:t>
            </w:r>
            <w:r>
              <w:t>7.5</w:t>
            </w:r>
          </w:p>
        </w:tc>
        <w:tc>
          <w:tcPr>
            <w:tcW w:w="3187" w:type="dxa"/>
            <w:shd w:val="clear" w:color="auto" w:fill="auto"/>
            <w:vAlign w:val="center"/>
          </w:tcPr>
          <w:p w14:paraId="15E6464A" w14:textId="3EB06F9E" w:rsidR="009F5788" w:rsidRDefault="001F41C6">
            <w:pPr>
              <w:pStyle w:val="afffffffff9"/>
            </w:pPr>
            <w:r>
              <w:rPr>
                <w:rFonts w:hint="eastAsia"/>
              </w:rPr>
              <w:t>NY/T 1278</w:t>
            </w:r>
          </w:p>
        </w:tc>
      </w:tr>
    </w:tbl>
    <w:p w14:paraId="699D42ED" w14:textId="77777777" w:rsidR="009F5788" w:rsidRDefault="001F41C6">
      <w:pPr>
        <w:pStyle w:val="affe"/>
        <w:spacing w:before="120" w:after="120"/>
      </w:pPr>
      <w:bookmarkStart w:id="60" w:name="_Toc230336626"/>
      <w:r>
        <w:rPr>
          <w:rFonts w:hint="eastAsia"/>
        </w:rPr>
        <w:t>污染物、农药残留限量</w:t>
      </w:r>
      <w:bookmarkEnd w:id="60"/>
    </w:p>
    <w:p w14:paraId="511D6D71" w14:textId="77777777" w:rsidR="009F5788" w:rsidRDefault="001F41C6">
      <w:pPr>
        <w:pStyle w:val="affffffffe"/>
        <w:numPr>
          <w:ilvl w:val="0"/>
          <w:numId w:val="0"/>
        </w:numPr>
        <w:ind w:firstLineChars="200" w:firstLine="420"/>
      </w:pPr>
      <w:r>
        <w:rPr>
          <w:rFonts w:hint="eastAsia"/>
        </w:rPr>
        <w:t>污染物限量应符合GB 2762及表</w:t>
      </w:r>
      <w:r>
        <w:t>4</w:t>
      </w:r>
      <w:r>
        <w:rPr>
          <w:rFonts w:hint="eastAsia"/>
        </w:rPr>
        <w:t>的规定、农药残留应符合NY/T 744。</w:t>
      </w:r>
    </w:p>
    <w:p w14:paraId="70FC5EBD" w14:textId="77777777" w:rsidR="009F5788" w:rsidRDefault="001F41C6">
      <w:pPr>
        <w:pStyle w:val="aff2"/>
        <w:spacing w:before="120" w:after="120"/>
      </w:pPr>
      <w:r>
        <w:rPr>
          <w:rFonts w:hint="eastAsia"/>
        </w:rPr>
        <w:t>污染物限量</w:t>
      </w:r>
    </w:p>
    <w:tbl>
      <w:tblPr>
        <w:tblStyle w:val="affff7"/>
        <w:tblW w:w="9562"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86"/>
        <w:gridCol w:w="3188"/>
        <w:gridCol w:w="3188"/>
      </w:tblGrid>
      <w:tr w:rsidR="009F5788" w14:paraId="61DFA057" w14:textId="77777777" w:rsidTr="00BD43C0">
        <w:trPr>
          <w:trHeight w:val="336"/>
          <w:tblHeader/>
          <w:jc w:val="center"/>
        </w:trPr>
        <w:tc>
          <w:tcPr>
            <w:tcW w:w="3186" w:type="dxa"/>
            <w:tcBorders>
              <w:top w:val="single" w:sz="8" w:space="0" w:color="auto"/>
              <w:bottom w:val="single" w:sz="8" w:space="0" w:color="auto"/>
            </w:tcBorders>
            <w:shd w:val="clear" w:color="auto" w:fill="auto"/>
          </w:tcPr>
          <w:p w14:paraId="1CCB7EEF" w14:textId="77777777" w:rsidR="009F5788" w:rsidRDefault="001F41C6">
            <w:pPr>
              <w:pStyle w:val="afffffffff9"/>
            </w:pPr>
            <w:r>
              <w:rPr>
                <w:rFonts w:hint="eastAsia"/>
              </w:rPr>
              <w:t>项目</w:t>
            </w:r>
          </w:p>
        </w:tc>
        <w:tc>
          <w:tcPr>
            <w:tcW w:w="3188" w:type="dxa"/>
            <w:tcBorders>
              <w:top w:val="single" w:sz="8" w:space="0" w:color="auto"/>
              <w:bottom w:val="single" w:sz="8" w:space="0" w:color="auto"/>
            </w:tcBorders>
            <w:shd w:val="clear" w:color="auto" w:fill="auto"/>
          </w:tcPr>
          <w:p w14:paraId="45D15D7B" w14:textId="77777777" w:rsidR="009F5788" w:rsidRDefault="001F41C6">
            <w:pPr>
              <w:pStyle w:val="afffffffff9"/>
            </w:pPr>
            <w:r>
              <w:rPr>
                <w:rFonts w:hint="eastAsia"/>
              </w:rPr>
              <w:t>指标</w:t>
            </w:r>
          </w:p>
        </w:tc>
        <w:tc>
          <w:tcPr>
            <w:tcW w:w="3188" w:type="dxa"/>
            <w:tcBorders>
              <w:top w:val="single" w:sz="8" w:space="0" w:color="auto"/>
              <w:bottom w:val="single" w:sz="8" w:space="0" w:color="auto"/>
            </w:tcBorders>
            <w:shd w:val="clear" w:color="auto" w:fill="auto"/>
          </w:tcPr>
          <w:p w14:paraId="0BFC1C8A" w14:textId="0E65A9C1" w:rsidR="009F5788" w:rsidRDefault="001F41C6">
            <w:pPr>
              <w:pStyle w:val="afffffffff9"/>
            </w:pPr>
            <w:r>
              <w:rPr>
                <w:rFonts w:hint="eastAsia"/>
              </w:rPr>
              <w:t>检测方法</w:t>
            </w:r>
          </w:p>
        </w:tc>
      </w:tr>
      <w:tr w:rsidR="009F5788" w14:paraId="1463014F" w14:textId="77777777" w:rsidTr="00BD43C0">
        <w:trPr>
          <w:trHeight w:val="336"/>
          <w:jc w:val="center"/>
        </w:trPr>
        <w:tc>
          <w:tcPr>
            <w:tcW w:w="3186" w:type="dxa"/>
            <w:tcBorders>
              <w:top w:val="single" w:sz="8" w:space="0" w:color="auto"/>
            </w:tcBorders>
            <w:shd w:val="clear" w:color="auto" w:fill="auto"/>
            <w:vAlign w:val="center"/>
          </w:tcPr>
          <w:p w14:paraId="5B170B03" w14:textId="77777777" w:rsidR="009F5788" w:rsidRDefault="001F41C6">
            <w:pPr>
              <w:pStyle w:val="afffffffff9"/>
            </w:pPr>
            <w:r>
              <w:rPr>
                <w:rFonts w:hint="eastAsia"/>
              </w:rPr>
              <w:t>铅，</w:t>
            </w:r>
            <w:r>
              <w:t>mg/kg</w:t>
            </w:r>
          </w:p>
        </w:tc>
        <w:tc>
          <w:tcPr>
            <w:tcW w:w="3188" w:type="dxa"/>
            <w:tcBorders>
              <w:top w:val="single" w:sz="8" w:space="0" w:color="auto"/>
            </w:tcBorders>
            <w:shd w:val="clear" w:color="auto" w:fill="auto"/>
            <w:vAlign w:val="center"/>
          </w:tcPr>
          <w:p w14:paraId="1E0E5107" w14:textId="4D6ED2A7" w:rsidR="009F5788" w:rsidRDefault="001F41C6">
            <w:pPr>
              <w:pStyle w:val="afffffffff9"/>
            </w:pPr>
            <w:r>
              <w:rPr>
                <w:rFonts w:hint="eastAsia"/>
              </w:rPr>
              <w:t>≤0.</w:t>
            </w:r>
            <w:r w:rsidR="002D565B">
              <w:t>05</w:t>
            </w:r>
          </w:p>
        </w:tc>
        <w:tc>
          <w:tcPr>
            <w:tcW w:w="3188" w:type="dxa"/>
            <w:tcBorders>
              <w:top w:val="single" w:sz="8" w:space="0" w:color="auto"/>
            </w:tcBorders>
            <w:shd w:val="clear" w:color="auto" w:fill="auto"/>
            <w:vAlign w:val="center"/>
          </w:tcPr>
          <w:p w14:paraId="26473257" w14:textId="0D6FA489" w:rsidR="009F5788" w:rsidRDefault="001F41C6">
            <w:pPr>
              <w:pStyle w:val="afffffffff9"/>
            </w:pPr>
            <w:r>
              <w:t>GB 5009.12</w:t>
            </w:r>
            <w:r w:rsidR="005709C9">
              <w:t xml:space="preserve"> </w:t>
            </w:r>
            <w:r w:rsidR="005709C9" w:rsidRPr="005709C9">
              <w:rPr>
                <w:rFonts w:hint="eastAsia"/>
              </w:rPr>
              <w:t>第一法</w:t>
            </w:r>
          </w:p>
        </w:tc>
      </w:tr>
    </w:tbl>
    <w:p w14:paraId="72064317" w14:textId="5B400940" w:rsidR="009F5788" w:rsidRDefault="001F41C6" w:rsidP="00E01773">
      <w:pPr>
        <w:pStyle w:val="affd"/>
        <w:spacing w:before="120" w:after="120"/>
      </w:pPr>
      <w:bookmarkStart w:id="61" w:name="_Toc230336627"/>
      <w:r>
        <w:rPr>
          <w:rFonts w:hint="eastAsia"/>
        </w:rPr>
        <w:lastRenderedPageBreak/>
        <w:t>包装、标志与标识要求</w:t>
      </w:r>
      <w:bookmarkEnd w:id="61"/>
    </w:p>
    <w:p w14:paraId="4EF7C842" w14:textId="4B49E7A5" w:rsidR="00A36050" w:rsidRPr="00A36050" w:rsidRDefault="00A36050" w:rsidP="00A36050">
      <w:pPr>
        <w:pStyle w:val="afffffffff1"/>
      </w:pPr>
      <w:r w:rsidRPr="00A36050">
        <w:rPr>
          <w:rFonts w:hint="eastAsia"/>
        </w:rPr>
        <w:t>包装储运图形符号标志应符合GB/T 191 的规定。</w:t>
      </w:r>
    </w:p>
    <w:p w14:paraId="0512DD25" w14:textId="02876139" w:rsidR="009F5788" w:rsidRDefault="00E01773" w:rsidP="001542D6">
      <w:pPr>
        <w:pStyle w:val="afffffffff1"/>
      </w:pPr>
      <w:r>
        <w:rPr>
          <w:rFonts w:hint="eastAsia"/>
        </w:rPr>
        <w:t>包装</w:t>
      </w:r>
      <w:r w:rsidR="001F41C6">
        <w:rPr>
          <w:rFonts w:hint="eastAsia"/>
        </w:rPr>
        <w:t>标识应符合NY/T 1655的规定。</w:t>
      </w:r>
    </w:p>
    <w:p w14:paraId="3FBA8884" w14:textId="01707AF0" w:rsidR="009F5788" w:rsidRDefault="001F41C6">
      <w:pPr>
        <w:pStyle w:val="afffffffff1"/>
      </w:pPr>
      <w:r>
        <w:rPr>
          <w:rFonts w:hint="eastAsia"/>
        </w:rPr>
        <w:t>“蒙”字标</w:t>
      </w:r>
      <w:r w:rsidR="00FB0F24">
        <w:rPr>
          <w:rFonts w:hint="eastAsia"/>
        </w:rPr>
        <w:t>产品专用标识的</w:t>
      </w:r>
      <w:r w:rsidR="001732A5">
        <w:rPr>
          <w:rFonts w:hint="eastAsia"/>
        </w:rPr>
        <w:t>使用</w:t>
      </w:r>
      <w:r>
        <w:rPr>
          <w:rFonts w:hint="eastAsia"/>
        </w:rPr>
        <w:t>应符合“蒙”字标认证的规定。</w:t>
      </w:r>
    </w:p>
    <w:p w14:paraId="79CECC05" w14:textId="7019C96B" w:rsidR="00BD43C0" w:rsidRDefault="00163989" w:rsidP="00BD43C0">
      <w:pPr>
        <w:pStyle w:val="affd"/>
        <w:spacing w:before="120" w:after="120"/>
      </w:pPr>
      <w:bookmarkStart w:id="62" w:name="_Toc230336628"/>
      <w:r w:rsidRPr="00163989">
        <w:rPr>
          <w:rFonts w:hint="eastAsia"/>
        </w:rPr>
        <w:t>贮藏与运输</w:t>
      </w:r>
      <w:r w:rsidR="00BD43C0">
        <w:rPr>
          <w:rFonts w:hint="eastAsia"/>
        </w:rPr>
        <w:t>要求</w:t>
      </w:r>
      <w:bookmarkEnd w:id="62"/>
    </w:p>
    <w:p w14:paraId="0D75DCC5" w14:textId="2F5B7322" w:rsidR="00BD43C0" w:rsidRDefault="007D638D" w:rsidP="00163989">
      <w:pPr>
        <w:pStyle w:val="afffffffff1"/>
      </w:pPr>
      <w:r w:rsidRPr="007D638D">
        <w:rPr>
          <w:rFonts w:hint="eastAsia"/>
        </w:rPr>
        <w:t>应</w:t>
      </w:r>
      <w:r w:rsidR="00163989">
        <w:rPr>
          <w:rFonts w:hint="eastAsia"/>
        </w:rPr>
        <w:t>符合</w:t>
      </w:r>
      <w:r w:rsidR="00163989">
        <w:t>GB/T 26432</w:t>
      </w:r>
      <w:r w:rsidR="00163989">
        <w:rPr>
          <w:rFonts w:hint="eastAsia"/>
        </w:rPr>
        <w:t>的规定</w:t>
      </w:r>
      <w:r w:rsidR="00E40ED6">
        <w:rPr>
          <w:rFonts w:hint="eastAsia"/>
        </w:rPr>
        <w:t>。</w:t>
      </w:r>
    </w:p>
    <w:p w14:paraId="7DA33C44" w14:textId="4BEA56FA" w:rsidR="00BD43C0" w:rsidRDefault="00BD43C0" w:rsidP="00BD43C0">
      <w:pPr>
        <w:pStyle w:val="afffffffff1"/>
      </w:pPr>
      <w:r>
        <w:rPr>
          <w:rFonts w:hint="eastAsia"/>
        </w:rPr>
        <w:t>鲜葱：</w:t>
      </w:r>
      <w:r w:rsidRPr="00BD43C0">
        <w:rPr>
          <w:rFonts w:hint="eastAsia"/>
        </w:rPr>
        <w:t>0 ℃～4 ℃冷藏，相对湿度65%～70%。</w:t>
      </w:r>
    </w:p>
    <w:p w14:paraId="7A4C0093" w14:textId="4D266786" w:rsidR="00BD43C0" w:rsidRDefault="00BD43C0" w:rsidP="00BD43C0">
      <w:pPr>
        <w:pStyle w:val="afffffffff1"/>
      </w:pPr>
      <w:r>
        <w:rPr>
          <w:rFonts w:hint="eastAsia"/>
        </w:rPr>
        <w:t>干葱：晾晒</w:t>
      </w:r>
      <w:r>
        <w:t>10</w:t>
      </w:r>
      <w:r>
        <w:rPr>
          <w:rFonts w:hint="eastAsia"/>
        </w:rPr>
        <w:t>余天后，置于通风干燥处。</w:t>
      </w:r>
    </w:p>
    <w:p w14:paraId="6C60775F" w14:textId="503F2866" w:rsidR="00237E9A" w:rsidRPr="00237E9A" w:rsidRDefault="00BD43C0" w:rsidP="00163989">
      <w:pPr>
        <w:pStyle w:val="afffffffff1"/>
      </w:pPr>
      <w:r>
        <w:rPr>
          <w:rFonts w:hint="eastAsia"/>
        </w:rPr>
        <w:t>种葱：气生鳞茎晾干后，置于阴凉干燥处</w:t>
      </w:r>
      <w:r w:rsidR="005555A8">
        <w:rPr>
          <w:rFonts w:hint="eastAsia"/>
        </w:rPr>
        <w:t>。</w:t>
      </w:r>
    </w:p>
    <w:p w14:paraId="1BCD1771" w14:textId="77777777" w:rsidR="009F5788" w:rsidRDefault="001F41C6">
      <w:pPr>
        <w:pStyle w:val="affd"/>
        <w:spacing w:before="120" w:after="120"/>
      </w:pPr>
      <w:bookmarkStart w:id="63" w:name="_Toc230336630"/>
      <w:r>
        <w:rPr>
          <w:rFonts w:hint="eastAsia"/>
        </w:rPr>
        <w:t>记录与文件管理</w:t>
      </w:r>
      <w:bookmarkEnd w:id="63"/>
    </w:p>
    <w:p w14:paraId="2608F882" w14:textId="756F94F4" w:rsidR="009F5788" w:rsidRDefault="001F41C6">
      <w:pPr>
        <w:pStyle w:val="afffff5"/>
        <w:ind w:firstLine="420"/>
      </w:pPr>
      <w:r>
        <w:rPr>
          <w:rFonts w:hint="eastAsia"/>
        </w:rPr>
        <w:t>生产者应建立生产档案，记录品种名称、种</w:t>
      </w:r>
      <w:r w:rsidR="00B7177D">
        <w:rPr>
          <w:rFonts w:hint="eastAsia"/>
        </w:rPr>
        <w:t>苗</w:t>
      </w:r>
      <w:r>
        <w:rPr>
          <w:rFonts w:hint="eastAsia"/>
        </w:rPr>
        <w:t>来源、种植要求、灌溉记录、地块面积和位置、种植者信息、施肥信息、农药使用信息、采收信息、运输信息、贮存及销售信息，应由供方提供相应的检验报告。</w:t>
      </w:r>
    </w:p>
    <w:p w14:paraId="41325E61" w14:textId="77777777" w:rsidR="009F5788" w:rsidRDefault="001F41C6">
      <w:pPr>
        <w:pStyle w:val="affc"/>
        <w:spacing w:before="240" w:after="240"/>
      </w:pPr>
      <w:bookmarkStart w:id="64" w:name="_Toc230336631"/>
      <w:r>
        <w:rPr>
          <w:rFonts w:hint="eastAsia"/>
        </w:rPr>
        <w:t>认证规则、程序和评价方法</w:t>
      </w:r>
      <w:bookmarkEnd w:id="64"/>
    </w:p>
    <w:p w14:paraId="445B9032" w14:textId="6930A813" w:rsidR="009F5788" w:rsidRDefault="001F41C6">
      <w:pPr>
        <w:pStyle w:val="affffffffe"/>
        <w:numPr>
          <w:ilvl w:val="0"/>
          <w:numId w:val="0"/>
        </w:numPr>
        <w:ind w:firstLineChars="200" w:firstLine="420"/>
      </w:pPr>
      <w:bookmarkStart w:id="65" w:name="BookMark8"/>
      <w:bookmarkEnd w:id="24"/>
      <w:r>
        <w:rPr>
          <w:rFonts w:hint="eastAsia"/>
        </w:rPr>
        <w:t>“蒙”字标产品认证规则、程序和评价方法按照内蒙古自治区市场监督管理局“蒙”字标认证相关要求执行。</w:t>
      </w:r>
    </w:p>
    <w:p w14:paraId="07B7A9A8" w14:textId="77777777" w:rsidR="009F5788" w:rsidRDefault="001F41C6">
      <w:pPr>
        <w:pStyle w:val="afffff5"/>
        <w:ind w:firstLineChars="0" w:firstLine="0"/>
        <w:jc w:val="center"/>
      </w:pPr>
      <w:r>
        <w:rPr>
          <w:noProof/>
        </w:rPr>
        <w:drawing>
          <wp:inline distT="0" distB="0" distL="0" distR="0" wp14:anchorId="053A87A1" wp14:editId="3171CC62">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5"/>
    </w:p>
    <w:sectPr w:rsidR="009F5788">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D79B9" w14:textId="77777777" w:rsidR="00EC4EE6" w:rsidRDefault="00EC4EE6">
      <w:pPr>
        <w:spacing w:line="240" w:lineRule="auto"/>
      </w:pPr>
      <w:r>
        <w:separator/>
      </w:r>
    </w:p>
  </w:endnote>
  <w:endnote w:type="continuationSeparator" w:id="0">
    <w:p w14:paraId="52018CC1" w14:textId="77777777" w:rsidR="00EC4EE6" w:rsidRDefault="00EC4E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EBE5" w14:textId="77777777" w:rsidR="009F5788" w:rsidRDefault="001F41C6">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40A1" w14:textId="77777777" w:rsidR="009F5788" w:rsidRDefault="009F5788">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4C47" w14:textId="77777777" w:rsidR="009F5788" w:rsidRDefault="009F5788">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1ACB" w14:textId="77777777" w:rsidR="009F5788" w:rsidRDefault="001F41C6">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37EBE" w14:textId="77777777" w:rsidR="00EC4EE6" w:rsidRDefault="00EC4EE6">
      <w:pPr>
        <w:spacing w:line="240" w:lineRule="auto"/>
      </w:pPr>
      <w:r>
        <w:separator/>
      </w:r>
    </w:p>
  </w:footnote>
  <w:footnote w:type="continuationSeparator" w:id="0">
    <w:p w14:paraId="1F67E924" w14:textId="77777777" w:rsidR="00EC4EE6" w:rsidRDefault="00EC4E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106F" w14:textId="77777777" w:rsidR="009F5788" w:rsidRDefault="009F5788">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A1447" w14:textId="77777777" w:rsidR="009F5788" w:rsidRDefault="001F41C6">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B343" w14:textId="77777777" w:rsidR="009F5788" w:rsidRDefault="009F5788">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E4F9D" w14:textId="3679D76D" w:rsidR="009F5788" w:rsidRDefault="001F41C6">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77973">
      <w:rPr>
        <w:noProof/>
      </w:rPr>
      <w:t>T/NMSP MZB01.XX—2026</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3427" w14:textId="1E47AFC9" w:rsidR="009F5788" w:rsidRDefault="001F41C6">
    <w:pPr>
      <w:pStyle w:val="afffffa"/>
    </w:pPr>
    <w:r>
      <w:fldChar w:fldCharType="begin"/>
    </w:r>
    <w:r>
      <w:instrText xml:space="preserve"> STYLEREF  标准文件_文件编号  \* MERGEFORMAT </w:instrText>
    </w:r>
    <w:r>
      <w:fldChar w:fldCharType="separate"/>
    </w:r>
    <w:r w:rsidR="005709C9">
      <w:rPr>
        <w:noProof/>
      </w:rPr>
      <w:t>T/NMSP MZB01.XX</w:t>
    </w:r>
    <w:r w:rsidR="005709C9">
      <w:rPr>
        <w:noProof/>
      </w:rPr>
      <w:t>—</w:t>
    </w:r>
    <w:r w:rsidR="005709C9">
      <w:rPr>
        <w:noProof/>
      </w:rPr>
      <w:t>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documentProtection w:edit="forms" w:enforcement="1" w:cryptProviderType="rsaAES" w:cryptAlgorithmClass="hash" w:cryptAlgorithmType="typeAny" w:cryptAlgorithmSid="14" w:cryptSpinCount="100000" w:hash="1iNxj07t3tHClU6WPd7GvmejLf54PmDYQVdgAQkBLpdG1z/9UVTaSq6PeJkGY70PIwIYj7YxrEc7hc7YXkLxow==" w:salt="nx7DJRHrlNWCywzpjepXn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B76"/>
    <w:rsid w:val="0000040A"/>
    <w:rsid w:val="00000A94"/>
    <w:rsid w:val="00001972"/>
    <w:rsid w:val="00001D9A"/>
    <w:rsid w:val="000074CC"/>
    <w:rsid w:val="00007B3A"/>
    <w:rsid w:val="000107E0"/>
    <w:rsid w:val="00011FDE"/>
    <w:rsid w:val="000122F9"/>
    <w:rsid w:val="00012FFD"/>
    <w:rsid w:val="00014162"/>
    <w:rsid w:val="00014340"/>
    <w:rsid w:val="00016A9C"/>
    <w:rsid w:val="00020666"/>
    <w:rsid w:val="00020B76"/>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0AC6"/>
    <w:rsid w:val="000515DD"/>
    <w:rsid w:val="0005265A"/>
    <w:rsid w:val="000539DD"/>
    <w:rsid w:val="00053BD3"/>
    <w:rsid w:val="00053DF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87CD5"/>
    <w:rsid w:val="0009039A"/>
    <w:rsid w:val="00090CA6"/>
    <w:rsid w:val="00092B8A"/>
    <w:rsid w:val="00092FB0"/>
    <w:rsid w:val="000934C5"/>
    <w:rsid w:val="00093D25"/>
    <w:rsid w:val="00093DAB"/>
    <w:rsid w:val="00094D73"/>
    <w:rsid w:val="00096D63"/>
    <w:rsid w:val="000A0B60"/>
    <w:rsid w:val="000A0EB8"/>
    <w:rsid w:val="000A19FC"/>
    <w:rsid w:val="000A296B"/>
    <w:rsid w:val="000A34BD"/>
    <w:rsid w:val="000A7311"/>
    <w:rsid w:val="000B02A2"/>
    <w:rsid w:val="000B060F"/>
    <w:rsid w:val="000B1592"/>
    <w:rsid w:val="000B1FF2"/>
    <w:rsid w:val="000B3CDA"/>
    <w:rsid w:val="000B48CA"/>
    <w:rsid w:val="000B6A0B"/>
    <w:rsid w:val="000C0F6C"/>
    <w:rsid w:val="000C11DB"/>
    <w:rsid w:val="000C1492"/>
    <w:rsid w:val="000C2FBD"/>
    <w:rsid w:val="000C4B41"/>
    <w:rsid w:val="000C57D6"/>
    <w:rsid w:val="000C601A"/>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0F7D9D"/>
    <w:rsid w:val="00104926"/>
    <w:rsid w:val="00113B1E"/>
    <w:rsid w:val="0011711C"/>
    <w:rsid w:val="001248A8"/>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2D6"/>
    <w:rsid w:val="00156B25"/>
    <w:rsid w:val="00156E1A"/>
    <w:rsid w:val="00157894"/>
    <w:rsid w:val="00157B55"/>
    <w:rsid w:val="00160626"/>
    <w:rsid w:val="00163989"/>
    <w:rsid w:val="001642FA"/>
    <w:rsid w:val="001649EB"/>
    <w:rsid w:val="00164BAF"/>
    <w:rsid w:val="00164FA8"/>
    <w:rsid w:val="00165065"/>
    <w:rsid w:val="00165434"/>
    <w:rsid w:val="0016580B"/>
    <w:rsid w:val="00165F49"/>
    <w:rsid w:val="00166B88"/>
    <w:rsid w:val="0016770A"/>
    <w:rsid w:val="00170804"/>
    <w:rsid w:val="001708E9"/>
    <w:rsid w:val="001732A5"/>
    <w:rsid w:val="0017340B"/>
    <w:rsid w:val="00173FB1"/>
    <w:rsid w:val="00176DFD"/>
    <w:rsid w:val="001852C9"/>
    <w:rsid w:val="00187A0B"/>
    <w:rsid w:val="00190087"/>
    <w:rsid w:val="001913C4"/>
    <w:rsid w:val="0019348F"/>
    <w:rsid w:val="00193A07"/>
    <w:rsid w:val="00194C95"/>
    <w:rsid w:val="00195C34"/>
    <w:rsid w:val="00196EF5"/>
    <w:rsid w:val="001A175F"/>
    <w:rsid w:val="001A1A53"/>
    <w:rsid w:val="001A234A"/>
    <w:rsid w:val="001A4CF3"/>
    <w:rsid w:val="001A5003"/>
    <w:rsid w:val="001A6696"/>
    <w:rsid w:val="001B06E8"/>
    <w:rsid w:val="001B71D0"/>
    <w:rsid w:val="001B71EE"/>
    <w:rsid w:val="001C04A8"/>
    <w:rsid w:val="001C218B"/>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1C6"/>
    <w:rsid w:val="001F4816"/>
    <w:rsid w:val="001F63D6"/>
    <w:rsid w:val="001F69B4"/>
    <w:rsid w:val="001F77C7"/>
    <w:rsid w:val="001F7A41"/>
    <w:rsid w:val="00200183"/>
    <w:rsid w:val="00200333"/>
    <w:rsid w:val="0020107D"/>
    <w:rsid w:val="00201F80"/>
    <w:rsid w:val="00202207"/>
    <w:rsid w:val="00202AA4"/>
    <w:rsid w:val="002031F7"/>
    <w:rsid w:val="002039A1"/>
    <w:rsid w:val="002040E6"/>
    <w:rsid w:val="0020527B"/>
    <w:rsid w:val="00205F2C"/>
    <w:rsid w:val="00210B15"/>
    <w:rsid w:val="002142EA"/>
    <w:rsid w:val="00215ADD"/>
    <w:rsid w:val="002204BB"/>
    <w:rsid w:val="00221B79"/>
    <w:rsid w:val="00221C6B"/>
    <w:rsid w:val="002253A1"/>
    <w:rsid w:val="00225CF8"/>
    <w:rsid w:val="002276AC"/>
    <w:rsid w:val="0022794E"/>
    <w:rsid w:val="0023165F"/>
    <w:rsid w:val="00233D64"/>
    <w:rsid w:val="0023482A"/>
    <w:rsid w:val="002359CB"/>
    <w:rsid w:val="002368F2"/>
    <w:rsid w:val="00237E9A"/>
    <w:rsid w:val="00243540"/>
    <w:rsid w:val="0024497B"/>
    <w:rsid w:val="0024515B"/>
    <w:rsid w:val="00246021"/>
    <w:rsid w:val="0024666E"/>
    <w:rsid w:val="00247F52"/>
    <w:rsid w:val="00250B25"/>
    <w:rsid w:val="00250BBE"/>
    <w:rsid w:val="002515C2"/>
    <w:rsid w:val="0025194F"/>
    <w:rsid w:val="002564DB"/>
    <w:rsid w:val="0026148A"/>
    <w:rsid w:val="00262696"/>
    <w:rsid w:val="00263D25"/>
    <w:rsid w:val="002643C3"/>
    <w:rsid w:val="00264A0C"/>
    <w:rsid w:val="00265000"/>
    <w:rsid w:val="00266EEB"/>
    <w:rsid w:val="00267EF4"/>
    <w:rsid w:val="00270CB8"/>
    <w:rsid w:val="00272B08"/>
    <w:rsid w:val="00281BB8"/>
    <w:rsid w:val="00281E9E"/>
    <w:rsid w:val="00282405"/>
    <w:rsid w:val="00285170"/>
    <w:rsid w:val="00285361"/>
    <w:rsid w:val="002926AA"/>
    <w:rsid w:val="00292D60"/>
    <w:rsid w:val="00293B30"/>
    <w:rsid w:val="00294D34"/>
    <w:rsid w:val="00294E3B"/>
    <w:rsid w:val="00296193"/>
    <w:rsid w:val="00296C66"/>
    <w:rsid w:val="00296EBE"/>
    <w:rsid w:val="00297270"/>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6745"/>
    <w:rsid w:val="002B7332"/>
    <w:rsid w:val="002B7F51"/>
    <w:rsid w:val="002C09E7"/>
    <w:rsid w:val="002C1E06"/>
    <w:rsid w:val="002C27FC"/>
    <w:rsid w:val="002C3F07"/>
    <w:rsid w:val="002C5278"/>
    <w:rsid w:val="002C7EBB"/>
    <w:rsid w:val="002D06C1"/>
    <w:rsid w:val="002D42B5"/>
    <w:rsid w:val="002D4F1A"/>
    <w:rsid w:val="002D565B"/>
    <w:rsid w:val="002D616D"/>
    <w:rsid w:val="002D6EC6"/>
    <w:rsid w:val="002D79AC"/>
    <w:rsid w:val="002E039D"/>
    <w:rsid w:val="002E4D5A"/>
    <w:rsid w:val="002E6326"/>
    <w:rsid w:val="002F1B3D"/>
    <w:rsid w:val="002F30E0"/>
    <w:rsid w:val="002F35E4"/>
    <w:rsid w:val="002F3730"/>
    <w:rsid w:val="002F38E1"/>
    <w:rsid w:val="002F7AF6"/>
    <w:rsid w:val="003006D8"/>
    <w:rsid w:val="00300E63"/>
    <w:rsid w:val="00302F5F"/>
    <w:rsid w:val="0030441D"/>
    <w:rsid w:val="00306063"/>
    <w:rsid w:val="00313B85"/>
    <w:rsid w:val="00317988"/>
    <w:rsid w:val="00320259"/>
    <w:rsid w:val="003221B4"/>
    <w:rsid w:val="00322542"/>
    <w:rsid w:val="0032258D"/>
    <w:rsid w:val="00322E62"/>
    <w:rsid w:val="00324D13"/>
    <w:rsid w:val="00324EDD"/>
    <w:rsid w:val="003331E4"/>
    <w:rsid w:val="00336C64"/>
    <w:rsid w:val="00337162"/>
    <w:rsid w:val="0034194F"/>
    <w:rsid w:val="00344605"/>
    <w:rsid w:val="003464E1"/>
    <w:rsid w:val="003474AA"/>
    <w:rsid w:val="00350D1D"/>
    <w:rsid w:val="00352C83"/>
    <w:rsid w:val="00352F1A"/>
    <w:rsid w:val="0036107C"/>
    <w:rsid w:val="003615D2"/>
    <w:rsid w:val="0036429C"/>
    <w:rsid w:val="00364A53"/>
    <w:rsid w:val="00365497"/>
    <w:rsid w:val="003654CB"/>
    <w:rsid w:val="00365AA9"/>
    <w:rsid w:val="00365F86"/>
    <w:rsid w:val="00365F87"/>
    <w:rsid w:val="00366E89"/>
    <w:rsid w:val="003705F4"/>
    <w:rsid w:val="00370D58"/>
    <w:rsid w:val="00371316"/>
    <w:rsid w:val="00376713"/>
    <w:rsid w:val="00381815"/>
    <w:rsid w:val="003819AF"/>
    <w:rsid w:val="003820E9"/>
    <w:rsid w:val="00382DE7"/>
    <w:rsid w:val="00382EF2"/>
    <w:rsid w:val="00384FFC"/>
    <w:rsid w:val="003872FC"/>
    <w:rsid w:val="00387ADC"/>
    <w:rsid w:val="00390020"/>
    <w:rsid w:val="003903D6"/>
    <w:rsid w:val="00390EE6"/>
    <w:rsid w:val="0039118F"/>
    <w:rsid w:val="00392848"/>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56DB"/>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874"/>
    <w:rsid w:val="00407D39"/>
    <w:rsid w:val="00410A3D"/>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134"/>
    <w:rsid w:val="004A63FA"/>
    <w:rsid w:val="004A6A3D"/>
    <w:rsid w:val="004B0272"/>
    <w:rsid w:val="004B2701"/>
    <w:rsid w:val="004B2E1B"/>
    <w:rsid w:val="004B3AA8"/>
    <w:rsid w:val="004B3E93"/>
    <w:rsid w:val="004C1FBC"/>
    <w:rsid w:val="004C25A2"/>
    <w:rsid w:val="004C3F1D"/>
    <w:rsid w:val="004C458D"/>
    <w:rsid w:val="004C7556"/>
    <w:rsid w:val="004C796E"/>
    <w:rsid w:val="004C7E8B"/>
    <w:rsid w:val="004C7E9D"/>
    <w:rsid w:val="004C7F67"/>
    <w:rsid w:val="004D076D"/>
    <w:rsid w:val="004D0EF1"/>
    <w:rsid w:val="004D2253"/>
    <w:rsid w:val="004D41B8"/>
    <w:rsid w:val="004D4406"/>
    <w:rsid w:val="004D4F85"/>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29E1"/>
    <w:rsid w:val="0050363E"/>
    <w:rsid w:val="005039BC"/>
    <w:rsid w:val="005043BB"/>
    <w:rsid w:val="00504A3D"/>
    <w:rsid w:val="00505767"/>
    <w:rsid w:val="005073F0"/>
    <w:rsid w:val="00510A7B"/>
    <w:rsid w:val="005116B7"/>
    <w:rsid w:val="00512F6E"/>
    <w:rsid w:val="00513038"/>
    <w:rsid w:val="00514062"/>
    <w:rsid w:val="00514174"/>
    <w:rsid w:val="00516088"/>
    <w:rsid w:val="00516B0B"/>
    <w:rsid w:val="005220EC"/>
    <w:rsid w:val="00523F95"/>
    <w:rsid w:val="00524D65"/>
    <w:rsid w:val="00525B16"/>
    <w:rsid w:val="005261AF"/>
    <w:rsid w:val="0053086D"/>
    <w:rsid w:val="00533D04"/>
    <w:rsid w:val="00534804"/>
    <w:rsid w:val="00534BDF"/>
    <w:rsid w:val="005354EA"/>
    <w:rsid w:val="0053585F"/>
    <w:rsid w:val="00535EC4"/>
    <w:rsid w:val="00535ED9"/>
    <w:rsid w:val="0053692B"/>
    <w:rsid w:val="00536939"/>
    <w:rsid w:val="00537836"/>
    <w:rsid w:val="005379D6"/>
    <w:rsid w:val="00541853"/>
    <w:rsid w:val="00543BDA"/>
    <w:rsid w:val="005441CC"/>
    <w:rsid w:val="00546682"/>
    <w:rsid w:val="005479DA"/>
    <w:rsid w:val="00547BCC"/>
    <w:rsid w:val="0055013B"/>
    <w:rsid w:val="00551F6F"/>
    <w:rsid w:val="00555044"/>
    <w:rsid w:val="005555A8"/>
    <w:rsid w:val="00561475"/>
    <w:rsid w:val="00562308"/>
    <w:rsid w:val="0056487B"/>
    <w:rsid w:val="00564FB9"/>
    <w:rsid w:val="005709C9"/>
    <w:rsid w:val="00573D9E"/>
    <w:rsid w:val="005801E3"/>
    <w:rsid w:val="00581802"/>
    <w:rsid w:val="005836A8"/>
    <w:rsid w:val="0058409C"/>
    <w:rsid w:val="00584262"/>
    <w:rsid w:val="00586630"/>
    <w:rsid w:val="0058678E"/>
    <w:rsid w:val="00587ADD"/>
    <w:rsid w:val="00593A49"/>
    <w:rsid w:val="00596160"/>
    <w:rsid w:val="005966E2"/>
    <w:rsid w:val="00597007"/>
    <w:rsid w:val="005A0966"/>
    <w:rsid w:val="005A11B7"/>
    <w:rsid w:val="005A260B"/>
    <w:rsid w:val="005A4A1B"/>
    <w:rsid w:val="005A54FC"/>
    <w:rsid w:val="005A7830"/>
    <w:rsid w:val="005A7FCE"/>
    <w:rsid w:val="005B0F3F"/>
    <w:rsid w:val="005B191C"/>
    <w:rsid w:val="005B4903"/>
    <w:rsid w:val="005B51CE"/>
    <w:rsid w:val="005B5885"/>
    <w:rsid w:val="005B5CD7"/>
    <w:rsid w:val="005B61C6"/>
    <w:rsid w:val="005B6CF6"/>
    <w:rsid w:val="005B7422"/>
    <w:rsid w:val="005B7E39"/>
    <w:rsid w:val="005B7EAB"/>
    <w:rsid w:val="005C01CB"/>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5B53"/>
    <w:rsid w:val="0060618B"/>
    <w:rsid w:val="00606419"/>
    <w:rsid w:val="00607D29"/>
    <w:rsid w:val="00612952"/>
    <w:rsid w:val="00614CC1"/>
    <w:rsid w:val="00615A9D"/>
    <w:rsid w:val="00617387"/>
    <w:rsid w:val="006205D6"/>
    <w:rsid w:val="006252D8"/>
    <w:rsid w:val="006259BC"/>
    <w:rsid w:val="0062636B"/>
    <w:rsid w:val="006315EF"/>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5E37"/>
    <w:rsid w:val="00693445"/>
    <w:rsid w:val="00693962"/>
    <w:rsid w:val="00697666"/>
    <w:rsid w:val="006A07AA"/>
    <w:rsid w:val="006A25E5"/>
    <w:rsid w:val="006A2B46"/>
    <w:rsid w:val="006A336D"/>
    <w:rsid w:val="006A37B9"/>
    <w:rsid w:val="006B2672"/>
    <w:rsid w:val="006B32ED"/>
    <w:rsid w:val="006B54BF"/>
    <w:rsid w:val="006B5F44"/>
    <w:rsid w:val="006B5F90"/>
    <w:rsid w:val="006B62E4"/>
    <w:rsid w:val="006C1BBA"/>
    <w:rsid w:val="006C2079"/>
    <w:rsid w:val="006C2A66"/>
    <w:rsid w:val="006C5A62"/>
    <w:rsid w:val="006C5D68"/>
    <w:rsid w:val="006C6976"/>
    <w:rsid w:val="006C6DD0"/>
    <w:rsid w:val="006D04EA"/>
    <w:rsid w:val="006D16C4"/>
    <w:rsid w:val="006D3E96"/>
    <w:rsid w:val="006D44AF"/>
    <w:rsid w:val="006D4515"/>
    <w:rsid w:val="006D4BB1"/>
    <w:rsid w:val="006D6593"/>
    <w:rsid w:val="006F03A8"/>
    <w:rsid w:val="006F2ACA"/>
    <w:rsid w:val="006F2ADC"/>
    <w:rsid w:val="006F2BFE"/>
    <w:rsid w:val="006F31E9"/>
    <w:rsid w:val="006F5DD8"/>
    <w:rsid w:val="006F6284"/>
    <w:rsid w:val="007002C5"/>
    <w:rsid w:val="00704387"/>
    <w:rsid w:val="00707669"/>
    <w:rsid w:val="00711CBA"/>
    <w:rsid w:val="00711FB5"/>
    <w:rsid w:val="00712A01"/>
    <w:rsid w:val="00714F58"/>
    <w:rsid w:val="0072047D"/>
    <w:rsid w:val="0072095E"/>
    <w:rsid w:val="00721CEF"/>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6E2E"/>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4176"/>
    <w:rsid w:val="007B5A3D"/>
    <w:rsid w:val="007B5B95"/>
    <w:rsid w:val="007B6032"/>
    <w:rsid w:val="007B6311"/>
    <w:rsid w:val="007B68EA"/>
    <w:rsid w:val="007B7453"/>
    <w:rsid w:val="007C2D89"/>
    <w:rsid w:val="007C4593"/>
    <w:rsid w:val="007C5309"/>
    <w:rsid w:val="007C6069"/>
    <w:rsid w:val="007C6180"/>
    <w:rsid w:val="007D06C4"/>
    <w:rsid w:val="007D1352"/>
    <w:rsid w:val="007D2508"/>
    <w:rsid w:val="007D346A"/>
    <w:rsid w:val="007D5722"/>
    <w:rsid w:val="007D638D"/>
    <w:rsid w:val="007D6518"/>
    <w:rsid w:val="007D76BD"/>
    <w:rsid w:val="007E0BF1"/>
    <w:rsid w:val="007E42AB"/>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122"/>
    <w:rsid w:val="008269DD"/>
    <w:rsid w:val="00830621"/>
    <w:rsid w:val="0083348C"/>
    <w:rsid w:val="008353E5"/>
    <w:rsid w:val="008373D3"/>
    <w:rsid w:val="00840617"/>
    <w:rsid w:val="00840F84"/>
    <w:rsid w:val="00842A47"/>
    <w:rsid w:val="0084300B"/>
    <w:rsid w:val="00843C13"/>
    <w:rsid w:val="00843DEF"/>
    <w:rsid w:val="008454F8"/>
    <w:rsid w:val="0085173A"/>
    <w:rsid w:val="008603CE"/>
    <w:rsid w:val="008620FC"/>
    <w:rsid w:val="008627A5"/>
    <w:rsid w:val="00863E05"/>
    <w:rsid w:val="00865ACA"/>
    <w:rsid w:val="00865D28"/>
    <w:rsid w:val="00865F85"/>
    <w:rsid w:val="00867C10"/>
    <w:rsid w:val="008703A7"/>
    <w:rsid w:val="00870439"/>
    <w:rsid w:val="00870DA1"/>
    <w:rsid w:val="008803D0"/>
    <w:rsid w:val="00883F93"/>
    <w:rsid w:val="00884DB3"/>
    <w:rsid w:val="00885A9D"/>
    <w:rsid w:val="008864F6"/>
    <w:rsid w:val="0089049D"/>
    <w:rsid w:val="008928C9"/>
    <w:rsid w:val="008930CB"/>
    <w:rsid w:val="008938DC"/>
    <w:rsid w:val="00893FD1"/>
    <w:rsid w:val="00894836"/>
    <w:rsid w:val="00895172"/>
    <w:rsid w:val="00895680"/>
    <w:rsid w:val="00896A3C"/>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6BE1"/>
    <w:rsid w:val="008B7E05"/>
    <w:rsid w:val="008C1797"/>
    <w:rsid w:val="008C219C"/>
    <w:rsid w:val="008C475E"/>
    <w:rsid w:val="008C619A"/>
    <w:rsid w:val="008D0CE8"/>
    <w:rsid w:val="008D2D1D"/>
    <w:rsid w:val="008D2E4C"/>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2389"/>
    <w:rsid w:val="00975727"/>
    <w:rsid w:val="00977010"/>
    <w:rsid w:val="00977973"/>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708E"/>
    <w:rsid w:val="009C14F7"/>
    <w:rsid w:val="009C27F1"/>
    <w:rsid w:val="009C3152"/>
    <w:rsid w:val="009C3257"/>
    <w:rsid w:val="009C4CFA"/>
    <w:rsid w:val="009C5070"/>
    <w:rsid w:val="009D112C"/>
    <w:rsid w:val="009D1385"/>
    <w:rsid w:val="009D47FA"/>
    <w:rsid w:val="009D4C5B"/>
    <w:rsid w:val="009D50D2"/>
    <w:rsid w:val="009D6BCA"/>
    <w:rsid w:val="009E0A22"/>
    <w:rsid w:val="009E0F62"/>
    <w:rsid w:val="009E269E"/>
    <w:rsid w:val="009E4A58"/>
    <w:rsid w:val="009E5A2D"/>
    <w:rsid w:val="009E5AB2"/>
    <w:rsid w:val="009E6219"/>
    <w:rsid w:val="009F03B3"/>
    <w:rsid w:val="009F5788"/>
    <w:rsid w:val="00A0096C"/>
    <w:rsid w:val="00A01757"/>
    <w:rsid w:val="00A028C0"/>
    <w:rsid w:val="00A02BAE"/>
    <w:rsid w:val="00A0486F"/>
    <w:rsid w:val="00A06A6B"/>
    <w:rsid w:val="00A07E47"/>
    <w:rsid w:val="00A129D0"/>
    <w:rsid w:val="00A12C33"/>
    <w:rsid w:val="00A138BA"/>
    <w:rsid w:val="00A14612"/>
    <w:rsid w:val="00A14C8E"/>
    <w:rsid w:val="00A153D9"/>
    <w:rsid w:val="00A15F09"/>
    <w:rsid w:val="00A169B6"/>
    <w:rsid w:val="00A2271D"/>
    <w:rsid w:val="00A237D5"/>
    <w:rsid w:val="00A30EFC"/>
    <w:rsid w:val="00A31984"/>
    <w:rsid w:val="00A32D73"/>
    <w:rsid w:val="00A3367B"/>
    <w:rsid w:val="00A33C67"/>
    <w:rsid w:val="00A3597D"/>
    <w:rsid w:val="00A36050"/>
    <w:rsid w:val="00A36DD1"/>
    <w:rsid w:val="00A4006C"/>
    <w:rsid w:val="00A40091"/>
    <w:rsid w:val="00A4030F"/>
    <w:rsid w:val="00A41C79"/>
    <w:rsid w:val="00A41CB5"/>
    <w:rsid w:val="00A42CDF"/>
    <w:rsid w:val="00A43D0D"/>
    <w:rsid w:val="00A4452E"/>
    <w:rsid w:val="00A4472C"/>
    <w:rsid w:val="00A44E69"/>
    <w:rsid w:val="00A4661E"/>
    <w:rsid w:val="00A51239"/>
    <w:rsid w:val="00A55BD6"/>
    <w:rsid w:val="00A55D50"/>
    <w:rsid w:val="00A57142"/>
    <w:rsid w:val="00A648CD"/>
    <w:rsid w:val="00A6537A"/>
    <w:rsid w:val="00A67866"/>
    <w:rsid w:val="00A70B07"/>
    <w:rsid w:val="00A723F8"/>
    <w:rsid w:val="00A74610"/>
    <w:rsid w:val="00A77CCB"/>
    <w:rsid w:val="00A83D8D"/>
    <w:rsid w:val="00A8446B"/>
    <w:rsid w:val="00A8473F"/>
    <w:rsid w:val="00A862D6"/>
    <w:rsid w:val="00A8715E"/>
    <w:rsid w:val="00A9295B"/>
    <w:rsid w:val="00A93B09"/>
    <w:rsid w:val="00A952CA"/>
    <w:rsid w:val="00A952D7"/>
    <w:rsid w:val="00A963F7"/>
    <w:rsid w:val="00A96AD8"/>
    <w:rsid w:val="00AA052C"/>
    <w:rsid w:val="00AA1E45"/>
    <w:rsid w:val="00AA4286"/>
    <w:rsid w:val="00AA456B"/>
    <w:rsid w:val="00AA57F5"/>
    <w:rsid w:val="00AA672E"/>
    <w:rsid w:val="00AA6EC9"/>
    <w:rsid w:val="00AA7307"/>
    <w:rsid w:val="00AB6309"/>
    <w:rsid w:val="00AB6C5F"/>
    <w:rsid w:val="00AB7129"/>
    <w:rsid w:val="00AC21BC"/>
    <w:rsid w:val="00AC27A6"/>
    <w:rsid w:val="00AC30F7"/>
    <w:rsid w:val="00AC3A5A"/>
    <w:rsid w:val="00AC4639"/>
    <w:rsid w:val="00AC4D95"/>
    <w:rsid w:val="00AC5DF4"/>
    <w:rsid w:val="00AD0A93"/>
    <w:rsid w:val="00AD0AEF"/>
    <w:rsid w:val="00AD11B7"/>
    <w:rsid w:val="00AD1A94"/>
    <w:rsid w:val="00AD1C05"/>
    <w:rsid w:val="00AD4126"/>
    <w:rsid w:val="00AD421C"/>
    <w:rsid w:val="00AD44FA"/>
    <w:rsid w:val="00AD45D0"/>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7B9A"/>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177D"/>
    <w:rsid w:val="00B71E0E"/>
    <w:rsid w:val="00B72880"/>
    <w:rsid w:val="00B74773"/>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0C8E"/>
    <w:rsid w:val="00BC1A4E"/>
    <w:rsid w:val="00BC3FB6"/>
    <w:rsid w:val="00BC5DC7"/>
    <w:rsid w:val="00BC6B8B"/>
    <w:rsid w:val="00BC73D8"/>
    <w:rsid w:val="00BD43C0"/>
    <w:rsid w:val="00BD52D7"/>
    <w:rsid w:val="00BD5AD2"/>
    <w:rsid w:val="00BE22F3"/>
    <w:rsid w:val="00BE5B52"/>
    <w:rsid w:val="00BE7B8D"/>
    <w:rsid w:val="00BF0993"/>
    <w:rsid w:val="00BF10A9"/>
    <w:rsid w:val="00BF1703"/>
    <w:rsid w:val="00BF231C"/>
    <w:rsid w:val="00BF51E5"/>
    <w:rsid w:val="00BF74A6"/>
    <w:rsid w:val="00C013AD"/>
    <w:rsid w:val="00C019D9"/>
    <w:rsid w:val="00C04904"/>
    <w:rsid w:val="00C056B3"/>
    <w:rsid w:val="00C103E5"/>
    <w:rsid w:val="00C13319"/>
    <w:rsid w:val="00C13EE9"/>
    <w:rsid w:val="00C2097A"/>
    <w:rsid w:val="00C21540"/>
    <w:rsid w:val="00C21906"/>
    <w:rsid w:val="00C21BFA"/>
    <w:rsid w:val="00C24C8D"/>
    <w:rsid w:val="00C25FE2"/>
    <w:rsid w:val="00C26B53"/>
    <w:rsid w:val="00C279B2"/>
    <w:rsid w:val="00C31181"/>
    <w:rsid w:val="00C33D8D"/>
    <w:rsid w:val="00C33E50"/>
    <w:rsid w:val="00C34C20"/>
    <w:rsid w:val="00C35A3E"/>
    <w:rsid w:val="00C42130"/>
    <w:rsid w:val="00C423A4"/>
    <w:rsid w:val="00C423E3"/>
    <w:rsid w:val="00C44BF5"/>
    <w:rsid w:val="00C457DD"/>
    <w:rsid w:val="00C521D6"/>
    <w:rsid w:val="00C55232"/>
    <w:rsid w:val="00C553A4"/>
    <w:rsid w:val="00C55A06"/>
    <w:rsid w:val="00C55D03"/>
    <w:rsid w:val="00C601BC"/>
    <w:rsid w:val="00C60437"/>
    <w:rsid w:val="00C6329F"/>
    <w:rsid w:val="00C63340"/>
    <w:rsid w:val="00C643F9"/>
    <w:rsid w:val="00C64E95"/>
    <w:rsid w:val="00C67F8F"/>
    <w:rsid w:val="00C71372"/>
    <w:rsid w:val="00C7196C"/>
    <w:rsid w:val="00C72410"/>
    <w:rsid w:val="00C7287F"/>
    <w:rsid w:val="00C80CB8"/>
    <w:rsid w:val="00C819F8"/>
    <w:rsid w:val="00C8248C"/>
    <w:rsid w:val="00C84E33"/>
    <w:rsid w:val="00C86D6F"/>
    <w:rsid w:val="00C905FC"/>
    <w:rsid w:val="00C90D87"/>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DA6"/>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890"/>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3774"/>
    <w:rsid w:val="00D1489E"/>
    <w:rsid w:val="00D20737"/>
    <w:rsid w:val="00D21E81"/>
    <w:rsid w:val="00D223DE"/>
    <w:rsid w:val="00D25E37"/>
    <w:rsid w:val="00D2661A"/>
    <w:rsid w:val="00D26C83"/>
    <w:rsid w:val="00D27582"/>
    <w:rsid w:val="00D27EC4"/>
    <w:rsid w:val="00D32719"/>
    <w:rsid w:val="00D33333"/>
    <w:rsid w:val="00D352A2"/>
    <w:rsid w:val="00D4162B"/>
    <w:rsid w:val="00D4514F"/>
    <w:rsid w:val="00D451E2"/>
    <w:rsid w:val="00D45E89"/>
    <w:rsid w:val="00D45E8D"/>
    <w:rsid w:val="00D466AE"/>
    <w:rsid w:val="00D4734F"/>
    <w:rsid w:val="00D51BF3"/>
    <w:rsid w:val="00D54C7D"/>
    <w:rsid w:val="00D66846"/>
    <w:rsid w:val="00D675FB"/>
    <w:rsid w:val="00D71F25"/>
    <w:rsid w:val="00D72A9C"/>
    <w:rsid w:val="00D77031"/>
    <w:rsid w:val="00D830D3"/>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B09"/>
    <w:rsid w:val="00DD4FE5"/>
    <w:rsid w:val="00DD54B0"/>
    <w:rsid w:val="00DD57EE"/>
    <w:rsid w:val="00DD6BCC"/>
    <w:rsid w:val="00DE0A4B"/>
    <w:rsid w:val="00DE2410"/>
    <w:rsid w:val="00DE2939"/>
    <w:rsid w:val="00DE6E81"/>
    <w:rsid w:val="00DE703F"/>
    <w:rsid w:val="00DE7595"/>
    <w:rsid w:val="00DF1961"/>
    <w:rsid w:val="00DF44DE"/>
    <w:rsid w:val="00E01138"/>
    <w:rsid w:val="00E01773"/>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0ED6"/>
    <w:rsid w:val="00E44A83"/>
    <w:rsid w:val="00E502C1"/>
    <w:rsid w:val="00E502DD"/>
    <w:rsid w:val="00E50D3A"/>
    <w:rsid w:val="00E51387"/>
    <w:rsid w:val="00E51E68"/>
    <w:rsid w:val="00E52EFD"/>
    <w:rsid w:val="00E5408A"/>
    <w:rsid w:val="00E56800"/>
    <w:rsid w:val="00E60C63"/>
    <w:rsid w:val="00E62FF9"/>
    <w:rsid w:val="00E635D6"/>
    <w:rsid w:val="00E639BC"/>
    <w:rsid w:val="00E654B9"/>
    <w:rsid w:val="00E664CC"/>
    <w:rsid w:val="00E67ABF"/>
    <w:rsid w:val="00E70040"/>
    <w:rsid w:val="00E70388"/>
    <w:rsid w:val="00E70452"/>
    <w:rsid w:val="00E70F92"/>
    <w:rsid w:val="00E725B7"/>
    <w:rsid w:val="00E74313"/>
    <w:rsid w:val="00E74C54"/>
    <w:rsid w:val="00E77A03"/>
    <w:rsid w:val="00E822E8"/>
    <w:rsid w:val="00E82554"/>
    <w:rsid w:val="00E82606"/>
    <w:rsid w:val="00E831C1"/>
    <w:rsid w:val="00E846C8"/>
    <w:rsid w:val="00E84957"/>
    <w:rsid w:val="00E84A55"/>
    <w:rsid w:val="00E85BFF"/>
    <w:rsid w:val="00E8709D"/>
    <w:rsid w:val="00E90391"/>
    <w:rsid w:val="00E906C2"/>
    <w:rsid w:val="00E9188E"/>
    <w:rsid w:val="00E93080"/>
    <w:rsid w:val="00E9311F"/>
    <w:rsid w:val="00E934D1"/>
    <w:rsid w:val="00E94AF0"/>
    <w:rsid w:val="00E95D13"/>
    <w:rsid w:val="00E95DD3"/>
    <w:rsid w:val="00E969D5"/>
    <w:rsid w:val="00EA45FE"/>
    <w:rsid w:val="00EA58D1"/>
    <w:rsid w:val="00EA61BC"/>
    <w:rsid w:val="00EA681A"/>
    <w:rsid w:val="00EA735B"/>
    <w:rsid w:val="00EB1E69"/>
    <w:rsid w:val="00EB2086"/>
    <w:rsid w:val="00EB31ED"/>
    <w:rsid w:val="00EB5EDF"/>
    <w:rsid w:val="00EB60FE"/>
    <w:rsid w:val="00EB74DB"/>
    <w:rsid w:val="00EC4EE6"/>
    <w:rsid w:val="00EC5359"/>
    <w:rsid w:val="00EC562A"/>
    <w:rsid w:val="00EC6B87"/>
    <w:rsid w:val="00ED067A"/>
    <w:rsid w:val="00ED2B50"/>
    <w:rsid w:val="00EE0350"/>
    <w:rsid w:val="00EE0719"/>
    <w:rsid w:val="00EE0E80"/>
    <w:rsid w:val="00EE613F"/>
    <w:rsid w:val="00EE7295"/>
    <w:rsid w:val="00EE7869"/>
    <w:rsid w:val="00EF054A"/>
    <w:rsid w:val="00EF3235"/>
    <w:rsid w:val="00EF7E72"/>
    <w:rsid w:val="00F01DDF"/>
    <w:rsid w:val="00F06D37"/>
    <w:rsid w:val="00F0713A"/>
    <w:rsid w:val="00F07B9D"/>
    <w:rsid w:val="00F11586"/>
    <w:rsid w:val="00F1183B"/>
    <w:rsid w:val="00F11C9F"/>
    <w:rsid w:val="00F12263"/>
    <w:rsid w:val="00F1409D"/>
    <w:rsid w:val="00F14214"/>
    <w:rsid w:val="00F157A9"/>
    <w:rsid w:val="00F16F00"/>
    <w:rsid w:val="00F25BB6"/>
    <w:rsid w:val="00F25EAE"/>
    <w:rsid w:val="00F26B7E"/>
    <w:rsid w:val="00F2785B"/>
    <w:rsid w:val="00F27A3B"/>
    <w:rsid w:val="00F32780"/>
    <w:rsid w:val="00F33817"/>
    <w:rsid w:val="00F420D5"/>
    <w:rsid w:val="00F451EA"/>
    <w:rsid w:val="00F45447"/>
    <w:rsid w:val="00F456C6"/>
    <w:rsid w:val="00F4577B"/>
    <w:rsid w:val="00F46496"/>
    <w:rsid w:val="00F474D0"/>
    <w:rsid w:val="00F50179"/>
    <w:rsid w:val="00F515EE"/>
    <w:rsid w:val="00F54CA9"/>
    <w:rsid w:val="00F56511"/>
    <w:rsid w:val="00F6194E"/>
    <w:rsid w:val="00F619C6"/>
    <w:rsid w:val="00F623AC"/>
    <w:rsid w:val="00F6412A"/>
    <w:rsid w:val="00F65893"/>
    <w:rsid w:val="00F66A4A"/>
    <w:rsid w:val="00F71E22"/>
    <w:rsid w:val="00F72142"/>
    <w:rsid w:val="00F72AE7"/>
    <w:rsid w:val="00F833BA"/>
    <w:rsid w:val="00F83810"/>
    <w:rsid w:val="00F84FD0"/>
    <w:rsid w:val="00F859A8"/>
    <w:rsid w:val="00F86D87"/>
    <w:rsid w:val="00F9108B"/>
    <w:rsid w:val="00F91349"/>
    <w:rsid w:val="00F91EAD"/>
    <w:rsid w:val="00F93A8A"/>
    <w:rsid w:val="00F95248"/>
    <w:rsid w:val="00F956A9"/>
    <w:rsid w:val="00F963ED"/>
    <w:rsid w:val="00F966CF"/>
    <w:rsid w:val="00F96CAE"/>
    <w:rsid w:val="00F97C99"/>
    <w:rsid w:val="00FA662D"/>
    <w:rsid w:val="00FA73B1"/>
    <w:rsid w:val="00FB0CB9"/>
    <w:rsid w:val="00FB0F24"/>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22B"/>
    <w:rsid w:val="00FE54AE"/>
    <w:rsid w:val="00FE576A"/>
    <w:rsid w:val="00FE7E79"/>
    <w:rsid w:val="00FF3E7D"/>
    <w:rsid w:val="00FF5B99"/>
    <w:rsid w:val="00FF730C"/>
    <w:rsid w:val="00FF73F4"/>
    <w:rsid w:val="00FF7CE4"/>
    <w:rsid w:val="00FF7E39"/>
    <w:rsid w:val="6F614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7CF320C"/>
  <w15:docId w15:val="{13DAF19E-7033-4686-99DB-DE46B563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TOC5">
    <w:name w:val="toc 5"/>
    <w:basedOn w:val="afff5"/>
    <w:next w:val="afff5"/>
    <w:autoRedefine/>
    <w:uiPriority w:val="39"/>
    <w:unhideWhenUsed/>
    <w:pPr>
      <w:ind w:left="839"/>
    </w:pPr>
    <w:rPr>
      <w:rFonts w:ascii="宋体"/>
    </w:rPr>
  </w:style>
  <w:style w:type="paragraph" w:styleId="TOC3">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Pr>
      <w:rFonts w:ascii="宋体"/>
    </w:rPr>
  </w:style>
  <w:style w:type="paragraph" w:styleId="TOC4">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rPr>
      <w:kern w:val="2"/>
      <w:sz w:val="18"/>
      <w:szCs w:val="18"/>
    </w:rPr>
  </w:style>
  <w:style w:type="character" w:customStyle="1" w:styleId="affff">
    <w:name w:val="页脚 字符"/>
    <w:link w:val="afffe"/>
    <w:uiPriority w:val="99"/>
    <w:rPr>
      <w:rFonts w:ascii="宋体"/>
      <w:kern w:val="2"/>
      <w:sz w:val="18"/>
      <w:szCs w:val="18"/>
    </w:rPr>
  </w:style>
  <w:style w:type="character" w:customStyle="1" w:styleId="afffd">
    <w:name w:val="批注框文本 字符"/>
    <w:link w:val="afffc"/>
    <w:uiPriority w:val="99"/>
    <w:semiHidden/>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rPr>
      <w:i/>
      <w:iCs/>
      <w:color w:val="000000"/>
      <w:kern w:val="2"/>
      <w:sz w:val="21"/>
      <w:szCs w:val="21"/>
    </w:rPr>
  </w:style>
  <w:style w:type="character" w:customStyle="1" w:styleId="affff6">
    <w:name w:val="标题 字符"/>
    <w:link w:val="affff5"/>
    <w:rPr>
      <w:rFonts w:ascii="Arial" w:hAnsi="Arial" w:cs="Arial"/>
      <w:b/>
      <w:bCs/>
      <w:kern w:val="2"/>
      <w:sz w:val="32"/>
      <w:szCs w:val="32"/>
    </w:rPr>
  </w:style>
  <w:style w:type="paragraph" w:customStyle="1" w:styleId="afffff">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pPr>
      <w:ind w:left="198"/>
    </w:pPr>
    <w:rPr>
      <w:rFonts w:ascii="宋体" w:hAnsi="Times New Roman"/>
      <w:sz w:val="18"/>
    </w:rPr>
  </w:style>
  <w:style w:type="paragraph" w:customStyle="1" w:styleId="afffff2">
    <w:name w:val="标准文件_页脚奇数页"/>
    <w:pPr>
      <w:ind w:right="227"/>
      <w:jc w:val="right"/>
    </w:pPr>
    <w:rPr>
      <w:rFonts w:ascii="宋体" w:hAnsi="Times New Roman"/>
      <w:sz w:val="18"/>
    </w:rPr>
  </w:style>
  <w:style w:type="paragraph" w:customStyle="1" w:styleId="afffff3">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4">
    <w:name w:val="标准文件_标准正文"/>
    <w:basedOn w:val="afff5"/>
    <w:next w:val="afffff5"/>
    <w:pPr>
      <w:snapToGrid w:val="0"/>
      <w:ind w:firstLineChars="200" w:firstLine="200"/>
    </w:pPr>
    <w:rPr>
      <w:kern w:val="0"/>
    </w:rPr>
  </w:style>
  <w:style w:type="paragraph" w:customStyle="1" w:styleId="afffff5">
    <w:name w:val="标准文件_段"/>
    <w:link w:val="Char"/>
    <w:pPr>
      <w:autoSpaceDE w:val="0"/>
      <w:autoSpaceDN w:val="0"/>
      <w:ind w:firstLineChars="200" w:firstLine="200"/>
      <w:jc w:val="both"/>
    </w:pPr>
    <w:rPr>
      <w:rFonts w:ascii="宋体" w:hAnsi="Times New Roman"/>
      <w:sz w:val="21"/>
    </w:rPr>
  </w:style>
  <w:style w:type="paragraph" w:customStyle="1" w:styleId="afffff6">
    <w:name w:val="标准文件_版本"/>
    <w:basedOn w:val="afffff4"/>
    <w:pPr>
      <w:adjustRightInd/>
      <w:snapToGrid/>
      <w:ind w:firstLineChars="0" w:firstLine="0"/>
    </w:pPr>
    <w:rPr>
      <w:rFonts w:ascii="宋体" w:hAnsi="宋体"/>
      <w:kern w:val="2"/>
    </w:rPr>
  </w:style>
  <w:style w:type="paragraph" w:customStyle="1" w:styleId="afffff7">
    <w:name w:val="标准文件_标准部门"/>
    <w:basedOn w:val="afff5"/>
    <w:pPr>
      <w:jc w:val="center"/>
    </w:pPr>
    <w:rPr>
      <w:rFonts w:ascii="黑体" w:eastAsia="黑体"/>
      <w:kern w:val="0"/>
      <w:sz w:val="44"/>
    </w:rPr>
  </w:style>
  <w:style w:type="paragraph" w:customStyle="1" w:styleId="afffff8">
    <w:name w:val="标准文件_标准代替"/>
    <w:basedOn w:val="afff5"/>
    <w:next w:val="afff5"/>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pPr>
      <w:numPr>
        <w:ilvl w:val="2"/>
      </w:numPr>
      <w:spacing w:beforeLines="50" w:before="50" w:afterLines="50" w:after="5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231923">
      <w:bodyDiv w:val="1"/>
      <w:marLeft w:val="0"/>
      <w:marRight w:val="0"/>
      <w:marTop w:val="0"/>
      <w:marBottom w:val="0"/>
      <w:divBdr>
        <w:top w:val="none" w:sz="0" w:space="0" w:color="auto"/>
        <w:left w:val="none" w:sz="0" w:space="0" w:color="auto"/>
        <w:bottom w:val="none" w:sz="0" w:space="0" w:color="auto"/>
        <w:right w:val="none" w:sz="0" w:space="0" w:color="auto"/>
      </w:divBdr>
    </w:div>
    <w:div w:id="1680699688">
      <w:bodyDiv w:val="1"/>
      <w:marLeft w:val="0"/>
      <w:marRight w:val="0"/>
      <w:marTop w:val="0"/>
      <w:marBottom w:val="0"/>
      <w:divBdr>
        <w:top w:val="none" w:sz="0" w:space="0" w:color="auto"/>
        <w:left w:val="none" w:sz="0" w:space="0" w:color="auto"/>
        <w:bottom w:val="none" w:sz="0" w:space="0" w:color="auto"/>
        <w:right w:val="none" w:sz="0" w:space="0" w:color="auto"/>
      </w:divBdr>
    </w:div>
    <w:div w:id="1932467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F3CDAD77FA402B893A54C2727CDC03"/>
        <w:category>
          <w:name w:val="常规"/>
          <w:gallery w:val="placeholder"/>
        </w:category>
        <w:types>
          <w:type w:val="bbPlcHdr"/>
        </w:types>
        <w:behaviors>
          <w:behavior w:val="content"/>
        </w:behaviors>
        <w:guid w:val="{1EB39917-49BD-4732-A779-3A35F1F1EFF6}"/>
      </w:docPartPr>
      <w:docPartBody>
        <w:p w:rsidR="006325C5" w:rsidRDefault="00266210">
          <w:pPr>
            <w:pStyle w:val="8EF3CDAD77FA402B893A54C2727CDC03"/>
          </w:pPr>
          <w:r>
            <w:rPr>
              <w:rStyle w:val="a3"/>
              <w:rFonts w:hint="eastAsia"/>
            </w:rPr>
            <w:t>单击或点击此处输入文字。</w:t>
          </w:r>
        </w:p>
      </w:docPartBody>
    </w:docPart>
    <w:docPart>
      <w:docPartPr>
        <w:name w:val="A0FDB5129D1848579A77C1086D7A6F8A"/>
        <w:category>
          <w:name w:val="常规"/>
          <w:gallery w:val="placeholder"/>
        </w:category>
        <w:types>
          <w:type w:val="bbPlcHdr"/>
        </w:types>
        <w:behaviors>
          <w:behavior w:val="content"/>
        </w:behaviors>
        <w:guid w:val="{008892CF-FD48-4CBC-8A96-D8CAA5CABDA5}"/>
      </w:docPartPr>
      <w:docPartBody>
        <w:p w:rsidR="006325C5" w:rsidRDefault="00266210">
          <w:pPr>
            <w:pStyle w:val="A0FDB5129D1848579A77C1086D7A6F8A"/>
          </w:pPr>
          <w:r>
            <w:rPr>
              <w:rStyle w:val="a3"/>
              <w:rFonts w:hint="eastAsia"/>
            </w:rPr>
            <w:t>选择一项。</w:t>
          </w:r>
        </w:p>
      </w:docPartBody>
    </w:docPart>
    <w:docPart>
      <w:docPartPr>
        <w:name w:val="70951588B65B4F7B9AF9657DF96AC414"/>
        <w:category>
          <w:name w:val="常规"/>
          <w:gallery w:val="placeholder"/>
        </w:category>
        <w:types>
          <w:type w:val="bbPlcHdr"/>
        </w:types>
        <w:behaviors>
          <w:behavior w:val="content"/>
        </w:behaviors>
        <w:guid w:val="{57F32DB9-2E3F-429F-8AF4-0A11562B4251}"/>
      </w:docPartPr>
      <w:docPartBody>
        <w:p w:rsidR="006325C5" w:rsidRDefault="00266210">
          <w:pPr>
            <w:pStyle w:val="70951588B65B4F7B9AF9657DF96AC414"/>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82B"/>
    <w:rsid w:val="00087B93"/>
    <w:rsid w:val="0009425E"/>
    <w:rsid w:val="000F3EF3"/>
    <w:rsid w:val="00193644"/>
    <w:rsid w:val="002266E1"/>
    <w:rsid w:val="00266210"/>
    <w:rsid w:val="00305E29"/>
    <w:rsid w:val="003F32D6"/>
    <w:rsid w:val="004A5C2E"/>
    <w:rsid w:val="004F2D84"/>
    <w:rsid w:val="00626104"/>
    <w:rsid w:val="006325C5"/>
    <w:rsid w:val="006D77C0"/>
    <w:rsid w:val="00725A40"/>
    <w:rsid w:val="00787F94"/>
    <w:rsid w:val="007D188A"/>
    <w:rsid w:val="00812B7B"/>
    <w:rsid w:val="008223B0"/>
    <w:rsid w:val="008244CD"/>
    <w:rsid w:val="009372A7"/>
    <w:rsid w:val="0094029D"/>
    <w:rsid w:val="0094194E"/>
    <w:rsid w:val="009A4381"/>
    <w:rsid w:val="00A377A2"/>
    <w:rsid w:val="00A664C2"/>
    <w:rsid w:val="00B21AF3"/>
    <w:rsid w:val="00C9282B"/>
    <w:rsid w:val="00DC1D9B"/>
    <w:rsid w:val="00DE7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EF3CDAD77FA402B893A54C2727CDC03">
    <w:name w:val="8EF3CDAD77FA402B893A54C2727CDC03"/>
    <w:pPr>
      <w:widowControl w:val="0"/>
      <w:jc w:val="both"/>
    </w:pPr>
    <w:rPr>
      <w:kern w:val="2"/>
      <w:sz w:val="21"/>
      <w:szCs w:val="22"/>
    </w:rPr>
  </w:style>
  <w:style w:type="paragraph" w:customStyle="1" w:styleId="A0FDB5129D1848579A77C1086D7A6F8A">
    <w:name w:val="A0FDB5129D1848579A77C1086D7A6F8A"/>
    <w:qFormat/>
    <w:pPr>
      <w:widowControl w:val="0"/>
      <w:jc w:val="both"/>
    </w:pPr>
    <w:rPr>
      <w:kern w:val="2"/>
      <w:sz w:val="21"/>
      <w:szCs w:val="22"/>
    </w:rPr>
  </w:style>
  <w:style w:type="paragraph" w:customStyle="1" w:styleId="70951588B65B4F7B9AF9657DF96AC414">
    <w:name w:val="70951588B65B4F7B9AF9657DF96AC414"/>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1889</TotalTime>
  <Pages>6</Pages>
  <Words>1855</Words>
  <Characters>2412</Characters>
  <Application>Microsoft Office Word</Application>
  <DocSecurity>0</DocSecurity>
  <Lines>201</Lines>
  <Paragraphs>266</Paragraphs>
  <ScaleCrop>false</ScaleCrop>
  <Company>PCMI</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刘月</dc:creator>
  <dc:description>&lt;config cover="true" show_menu="true" version="1.0.0" doctype="SDKXY"&gt;_x000d_
&lt;/config&gt;</dc:description>
  <cp:lastModifiedBy>yue liu</cp:lastModifiedBy>
  <cp:revision>46</cp:revision>
  <cp:lastPrinted>2026-05-27T07:52:00Z</cp:lastPrinted>
  <dcterms:created xsi:type="dcterms:W3CDTF">2026-01-15T08:26:00Z</dcterms:created>
  <dcterms:modified xsi:type="dcterms:W3CDTF">2026-06-03T04:14:00Z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eyJoZGlkIjoiODFjNmE1ZjhlNmNjNDdkMzQ2MGZhMjQ0YTVlYWZmYWEiLCJ1c2VySWQiOiI3NjgxODI2ODQifQ==</vt:lpwstr>
  </property>
  <property fmtid="{D5CDD505-2E9C-101B-9397-08002B2CF9AE}" pid="15" name="KSOProductBuildVer">
    <vt:lpwstr>2052-12.1.0.26375</vt:lpwstr>
  </property>
  <property fmtid="{D5CDD505-2E9C-101B-9397-08002B2CF9AE}" pid="16" name="ICV">
    <vt:lpwstr>2D9992106B924C7B8FCF36A5B98FFC1F_12</vt:lpwstr>
  </property>
</Properties>
</file>